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CE96B" w14:textId="5FD2F541" w:rsidR="00061F30" w:rsidRDefault="002C1F3D" w:rsidP="0003404D">
      <w:pPr>
        <w:ind w:left="-709" w:firstLine="709"/>
        <w:jc w:val="center"/>
        <w:rPr>
          <w:rFonts w:ascii="Times New Roman" w:hAnsi="Times New Roman" w:cs="Times New Roman"/>
          <w:b/>
          <w:bCs/>
          <w:sz w:val="24"/>
          <w:szCs w:val="24"/>
        </w:rPr>
      </w:pPr>
      <w:r w:rsidRPr="002B5F83">
        <w:rPr>
          <w:rFonts w:ascii="Times New Roman" w:hAnsi="Times New Roman"/>
          <w:noProof/>
        </w:rPr>
        <w:drawing>
          <wp:inline distT="0" distB="0" distL="0" distR="0" wp14:anchorId="33B704C2" wp14:editId="0F3E596D">
            <wp:extent cx="5267324" cy="1066800"/>
            <wp:effectExtent l="0" t="0" r="0" b="0"/>
            <wp:docPr id="485646103" name="Picture 485646103"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67324" cy="1066800"/>
                    </a:xfrm>
                    <a:prstGeom prst="rect">
                      <a:avLst/>
                    </a:prstGeom>
                  </pic:spPr>
                </pic:pic>
              </a:graphicData>
            </a:graphic>
          </wp:inline>
        </w:drawing>
      </w:r>
    </w:p>
    <w:p w14:paraId="2571E211" w14:textId="77777777" w:rsidR="00061F30" w:rsidRDefault="00061F30" w:rsidP="00C95716">
      <w:pPr>
        <w:ind w:left="-709" w:firstLine="709"/>
        <w:jc w:val="center"/>
        <w:rPr>
          <w:rFonts w:ascii="Times New Roman" w:hAnsi="Times New Roman" w:cs="Times New Roman"/>
          <w:b/>
          <w:bCs/>
          <w:sz w:val="24"/>
          <w:szCs w:val="24"/>
        </w:rPr>
      </w:pPr>
    </w:p>
    <w:p w14:paraId="1FE6DF07" w14:textId="77777777" w:rsidR="00DA11CB" w:rsidRDefault="00DA11CB" w:rsidP="0003404D">
      <w:pPr>
        <w:jc w:val="center"/>
        <w:rPr>
          <w:rFonts w:ascii="Times New Roman" w:hAnsi="Times New Roman" w:cs="Times New Roman"/>
          <w:b/>
          <w:bCs/>
          <w:sz w:val="24"/>
          <w:szCs w:val="24"/>
          <w:lang w:val="en-GB"/>
        </w:rPr>
      </w:pPr>
    </w:p>
    <w:p w14:paraId="6F1BA4BC" w14:textId="22187901" w:rsidR="00332EAC" w:rsidRDefault="0003404D" w:rsidP="0003404D">
      <w:pPr>
        <w:jc w:val="center"/>
        <w:rPr>
          <w:rFonts w:ascii="Times New Roman" w:hAnsi="Times New Roman" w:cs="Times New Roman"/>
          <w:b/>
          <w:bCs/>
          <w:sz w:val="24"/>
          <w:szCs w:val="24"/>
        </w:rPr>
      </w:pPr>
      <w:r w:rsidRPr="0003404D">
        <w:rPr>
          <w:rFonts w:ascii="Times New Roman" w:hAnsi="Times New Roman" w:cs="Times New Roman"/>
          <w:b/>
          <w:bCs/>
          <w:sz w:val="24"/>
          <w:szCs w:val="24"/>
          <w:lang w:val="en-GB"/>
        </w:rPr>
        <w:t>STATEMENT</w:t>
      </w:r>
      <w:r w:rsidRPr="0003404D">
        <w:rPr>
          <w:rFonts w:ascii="Times New Roman" w:hAnsi="Times New Roman" w:cs="Times New Roman"/>
          <w:b/>
          <w:bCs/>
          <w:sz w:val="24"/>
          <w:szCs w:val="24"/>
        </w:rPr>
        <w:t> </w:t>
      </w:r>
    </w:p>
    <w:p w14:paraId="159EF087" w14:textId="77777777" w:rsidR="0003404D" w:rsidRPr="0003404D" w:rsidRDefault="0003404D" w:rsidP="0003404D">
      <w:pPr>
        <w:jc w:val="center"/>
        <w:rPr>
          <w:rFonts w:ascii="Times New Roman" w:hAnsi="Times New Roman" w:cs="Times New Roman"/>
          <w:b/>
          <w:bCs/>
          <w:sz w:val="24"/>
          <w:szCs w:val="24"/>
        </w:rPr>
      </w:pPr>
    </w:p>
    <w:p w14:paraId="1765B373" w14:textId="7706C3D7" w:rsidR="002C61EE" w:rsidRDefault="002C61EE" w:rsidP="004802BF">
      <w:pPr>
        <w:ind w:firstLine="567"/>
        <w:jc w:val="both"/>
        <w:rPr>
          <w:rFonts w:asciiTheme="majorBidi" w:hAnsiTheme="majorBidi" w:cstheme="majorBidi"/>
          <w:sz w:val="24"/>
          <w:szCs w:val="24"/>
          <w:lang w:val="en-US"/>
        </w:rPr>
      </w:pPr>
      <w:r w:rsidRPr="004802BF">
        <w:rPr>
          <w:rFonts w:asciiTheme="majorBidi" w:hAnsiTheme="majorBidi" w:cstheme="majorBidi"/>
          <w:sz w:val="24"/>
          <w:szCs w:val="24"/>
          <w:lang w:val="en-US"/>
        </w:rPr>
        <w:t>Based on Article 3</w:t>
      </w:r>
      <w:r w:rsidR="00DA11CB">
        <w:rPr>
          <w:rFonts w:asciiTheme="majorBidi" w:hAnsiTheme="majorBidi" w:cstheme="majorBidi"/>
          <w:sz w:val="24"/>
          <w:szCs w:val="24"/>
          <w:lang w:val="en-US"/>
        </w:rPr>
        <w:t>k</w:t>
      </w:r>
      <w:r w:rsidRPr="004802BF">
        <w:rPr>
          <w:rFonts w:asciiTheme="majorBidi" w:hAnsiTheme="majorBidi" w:cstheme="majorBidi"/>
          <w:sz w:val="24"/>
          <w:szCs w:val="24"/>
          <w:lang w:val="en-US"/>
        </w:rPr>
        <w:t>, paragraph 2, subparagraph c) of Regulation No. 833/2014 of July 31, 2014, concerning restrictive measures in relation to actions by the Russian Federation destabilizing the situation in Ukraine, and in accordance with the second part of Article 2 of the International and National Sanctions Law of the Republic of Latvia, I hereby confirm that no citizens of the Russian Federation—researchers, scientists, or other academic staff—will be involved in the research application</w:t>
      </w:r>
      <w:r w:rsidR="004802BF" w:rsidRPr="004802BF">
        <w:rPr>
          <w:rFonts w:asciiTheme="majorBidi" w:hAnsiTheme="majorBidi" w:cstheme="majorBidi"/>
          <w:sz w:val="24"/>
          <w:szCs w:val="24"/>
          <w:lang w:val="en-US"/>
        </w:rPr>
        <w:t>.</w:t>
      </w:r>
    </w:p>
    <w:p w14:paraId="7463FDB4" w14:textId="77777777" w:rsidR="00581CE4" w:rsidRPr="004802BF" w:rsidRDefault="00581CE4" w:rsidP="004802BF">
      <w:pPr>
        <w:ind w:firstLine="567"/>
        <w:jc w:val="both"/>
        <w:rPr>
          <w:rFonts w:asciiTheme="majorBidi" w:hAnsiTheme="majorBidi" w:cstheme="majorBidi"/>
          <w:sz w:val="24"/>
          <w:szCs w:val="24"/>
          <w:lang w:val="en-US"/>
        </w:rPr>
      </w:pPr>
    </w:p>
    <w:p w14:paraId="0E44BEEA" w14:textId="6456CA41" w:rsidR="00332EAC" w:rsidRPr="00707BD4" w:rsidRDefault="004E08C7" w:rsidP="00707BD4">
      <w:pPr>
        <w:ind w:firstLine="567"/>
        <w:jc w:val="both"/>
        <w:rPr>
          <w:rFonts w:asciiTheme="majorBidi" w:hAnsiTheme="majorBidi" w:cstheme="majorBidi"/>
          <w:sz w:val="24"/>
          <w:szCs w:val="24"/>
          <w:lang w:val="en-US"/>
        </w:rPr>
      </w:pPr>
      <w:r w:rsidRPr="004E08C7">
        <w:rPr>
          <w:rFonts w:asciiTheme="majorBidi" w:hAnsiTheme="majorBidi" w:cstheme="majorBidi"/>
          <w:sz w:val="24"/>
          <w:szCs w:val="24"/>
          <w:lang w:val="en-US"/>
        </w:rPr>
        <w:t>The relevant requirement is a measure to ensure the allocation of European Union funding to projects that are compatible with Latvia's national security, public interests, and democratic values. Within the framework of project implementation, any level of cooperation with Russian citizens is not allowed, as such cooperation poses a high intelligence risk and threats to Latvia's security</w:t>
      </w:r>
      <w:r w:rsidR="00707BD4">
        <w:rPr>
          <w:rFonts w:asciiTheme="majorBidi" w:hAnsiTheme="majorBidi" w:cstheme="majorBidi"/>
          <w:sz w:val="24"/>
          <w:szCs w:val="24"/>
          <w:lang w:val="en-US"/>
        </w:rPr>
        <w:t>.</w:t>
      </w:r>
    </w:p>
    <w:p w14:paraId="46DF7F18" w14:textId="77777777" w:rsidR="00332EAC" w:rsidRDefault="00332EAC" w:rsidP="00332EAC">
      <w:pPr>
        <w:jc w:val="both"/>
        <w:rPr>
          <w:rFonts w:ascii="Times New Roman" w:hAnsi="Times New Roman" w:cs="Times New Roman"/>
          <w:sz w:val="24"/>
          <w:szCs w:val="24"/>
        </w:rPr>
      </w:pPr>
    </w:p>
    <w:p w14:paraId="4CCF5C02" w14:textId="77777777" w:rsidR="00061F30" w:rsidRDefault="00061F30" w:rsidP="00332EAC">
      <w:pPr>
        <w:jc w:val="both"/>
        <w:rPr>
          <w:rFonts w:ascii="Times New Roman" w:hAnsi="Times New Roman" w:cs="Times New Roman"/>
          <w:sz w:val="24"/>
          <w:szCs w:val="24"/>
        </w:rPr>
      </w:pPr>
    </w:p>
    <w:p w14:paraId="687006A6" w14:textId="77777777" w:rsidR="006E434B" w:rsidRDefault="006E434B" w:rsidP="00332EAC">
      <w:pPr>
        <w:jc w:val="both"/>
        <w:rPr>
          <w:rFonts w:ascii="Times New Roman" w:hAnsi="Times New Roman" w:cs="Times New Roman"/>
          <w:sz w:val="24"/>
          <w:szCs w:val="24"/>
        </w:rPr>
      </w:pPr>
    </w:p>
    <w:p w14:paraId="451B07AF" w14:textId="77777777" w:rsidR="006E434B" w:rsidRDefault="006E434B" w:rsidP="00332EAC">
      <w:pPr>
        <w:jc w:val="both"/>
        <w:rPr>
          <w:rFonts w:ascii="Times New Roman" w:hAnsi="Times New Roman" w:cs="Times New Roman"/>
          <w:sz w:val="24"/>
          <w:szCs w:val="24"/>
        </w:rPr>
      </w:pPr>
    </w:p>
    <w:p w14:paraId="7DBFEE1E" w14:textId="77777777" w:rsidR="00061F30" w:rsidRDefault="00061F30" w:rsidP="00332EAC">
      <w:pPr>
        <w:jc w:val="both"/>
        <w:rPr>
          <w:rFonts w:ascii="Times New Roman" w:hAnsi="Times New Roman" w:cs="Times New Roman"/>
          <w:sz w:val="24"/>
          <w:szCs w:val="24"/>
        </w:rPr>
      </w:pPr>
    </w:p>
    <w:p w14:paraId="5944324B" w14:textId="1DCC192F" w:rsidR="00C95716" w:rsidRDefault="006E434B" w:rsidP="006E434B">
      <w:r w:rsidRPr="006E434B">
        <w:rPr>
          <w:rFonts w:ascii="Times New Roman" w:hAnsi="Times New Roman" w:cs="Times New Roman"/>
          <w:sz w:val="20"/>
          <w:szCs w:val="20"/>
        </w:rPr>
        <w:t>[POSITION OF THE SIGNATORY PERSON] [SIGNATORY PERSON'S FIRST NAME AND LAST NAME]</w:t>
      </w:r>
    </w:p>
    <w:p w14:paraId="574B237E" w14:textId="77777777" w:rsidR="00C95716" w:rsidRDefault="00C95716" w:rsidP="00C95716">
      <w:pPr>
        <w:jc w:val="center"/>
      </w:pPr>
    </w:p>
    <w:p w14:paraId="768E9C71" w14:textId="77777777" w:rsidR="000C3CEE" w:rsidRDefault="000C3CEE" w:rsidP="00C95716">
      <w:pPr>
        <w:jc w:val="center"/>
      </w:pPr>
    </w:p>
    <w:p w14:paraId="75787272" w14:textId="77777777" w:rsidR="006E434B" w:rsidRDefault="006E434B" w:rsidP="00C95716">
      <w:pPr>
        <w:jc w:val="center"/>
      </w:pPr>
    </w:p>
    <w:p w14:paraId="1EC1069E" w14:textId="77777777" w:rsidR="006E434B" w:rsidRDefault="006E434B" w:rsidP="00C95716">
      <w:pPr>
        <w:jc w:val="center"/>
      </w:pPr>
    </w:p>
    <w:p w14:paraId="014A3A67" w14:textId="77777777" w:rsidR="006E434B" w:rsidRDefault="006E434B" w:rsidP="00C95716">
      <w:pPr>
        <w:jc w:val="center"/>
      </w:pPr>
    </w:p>
    <w:p w14:paraId="26B4FF78" w14:textId="77777777" w:rsidR="000C3CEE" w:rsidRDefault="000C3CEE" w:rsidP="00C95716">
      <w:pPr>
        <w:jc w:val="center"/>
      </w:pPr>
    </w:p>
    <w:p w14:paraId="1ADBFDC4" w14:textId="77905C6A" w:rsidR="00332EAC" w:rsidRDefault="00163F4E" w:rsidP="00A077EC">
      <w:pPr>
        <w:tabs>
          <w:tab w:val="left" w:pos="2832"/>
        </w:tabs>
        <w:jc w:val="center"/>
      </w:pPr>
      <w:r w:rsidRPr="006E434B">
        <w:rPr>
          <w:sz w:val="18"/>
          <w:szCs w:val="18"/>
          <w:lang w:val="en-GB"/>
        </w:rPr>
        <w:t>THIS DOCUMENT IS SIGNED ELECTRONICALLY WITH A SECURE ELECTRONIC SIGNATURE AND CONTAINS A TIME STAMP</w:t>
      </w:r>
    </w:p>
    <w:sectPr w:rsidR="00332EA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D2E5E" w14:textId="77777777" w:rsidR="00834792" w:rsidRDefault="00834792" w:rsidP="00C95716">
      <w:pPr>
        <w:spacing w:after="0" w:line="240" w:lineRule="auto"/>
      </w:pPr>
      <w:r>
        <w:separator/>
      </w:r>
    </w:p>
  </w:endnote>
  <w:endnote w:type="continuationSeparator" w:id="0">
    <w:p w14:paraId="0895039B" w14:textId="77777777" w:rsidR="00834792" w:rsidRDefault="00834792" w:rsidP="00C95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525DAB" w14:textId="77777777" w:rsidR="00834792" w:rsidRDefault="00834792" w:rsidP="00C95716">
      <w:pPr>
        <w:spacing w:after="0" w:line="240" w:lineRule="auto"/>
      </w:pPr>
      <w:r>
        <w:separator/>
      </w:r>
    </w:p>
  </w:footnote>
  <w:footnote w:type="continuationSeparator" w:id="0">
    <w:p w14:paraId="184EC6EF" w14:textId="77777777" w:rsidR="00834792" w:rsidRDefault="00834792" w:rsidP="00C95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20E81" w14:textId="7916BE7E" w:rsidR="00AC7DC6" w:rsidRPr="00AC7DC6" w:rsidRDefault="00AC7DC6" w:rsidP="00AC7DC6">
    <w:pPr>
      <w:pStyle w:val="Header"/>
      <w:jc w:val="right"/>
      <w:rPr>
        <w:rFonts w:ascii="Times New Roman" w:hAnsi="Times New Roman" w:cs="Times New Roman"/>
        <w:i/>
        <w:iCs/>
      </w:rPr>
    </w:pPr>
    <w:r w:rsidRPr="00AC7DC6">
      <w:rPr>
        <w:rFonts w:ascii="Times New Roman" w:hAnsi="Times New Roman" w:cs="Times New Roman"/>
        <w:i/>
        <w:iCs/>
        <w:lang w:val="en-GB"/>
      </w:rPr>
      <w:t xml:space="preserve">Annex </w:t>
    </w:r>
    <w:r>
      <w:rPr>
        <w:rFonts w:ascii="Times New Roman" w:hAnsi="Times New Roman" w:cs="Times New Roman"/>
        <w:i/>
        <w:iCs/>
        <w:lang w:val="en-GB"/>
      </w:rPr>
      <w:t>7</w:t>
    </w:r>
    <w:r w:rsidRPr="00AC7DC6">
      <w:rPr>
        <w:rFonts w:ascii="Times New Roman" w:hAnsi="Times New Roman" w:cs="Times New Roman"/>
        <w:i/>
        <w:iCs/>
      </w:rPr>
      <w:t> </w:t>
    </w:r>
  </w:p>
  <w:p w14:paraId="06132709" w14:textId="77777777" w:rsidR="00AC7DC6" w:rsidRPr="00AC7DC6" w:rsidRDefault="00AC7DC6" w:rsidP="00AC7DC6">
    <w:pPr>
      <w:pStyle w:val="Header"/>
      <w:jc w:val="right"/>
      <w:rPr>
        <w:rFonts w:ascii="Times New Roman" w:hAnsi="Times New Roman" w:cs="Times New Roman"/>
        <w:i/>
        <w:iCs/>
      </w:rPr>
    </w:pPr>
    <w:r w:rsidRPr="00AC7DC6">
      <w:rPr>
        <w:rFonts w:ascii="Times New Roman" w:hAnsi="Times New Roman" w:cs="Times New Roman"/>
        <w:i/>
        <w:iCs/>
        <w:lang w:val="en-GB"/>
      </w:rPr>
      <w:t>for a research application</w:t>
    </w:r>
    <w:r w:rsidRPr="00AC7DC6">
      <w:rPr>
        <w:rFonts w:ascii="Times New Roman" w:hAnsi="Times New Roman" w:cs="Times New Roman"/>
        <w:i/>
        <w:iCs/>
      </w:rPr>
      <w:t> </w:t>
    </w:r>
  </w:p>
  <w:p w14:paraId="6CD49518" w14:textId="13A70CC8" w:rsidR="00061F30" w:rsidRPr="00AC7DC6" w:rsidRDefault="00061F30" w:rsidP="00AC7DC6">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716"/>
    <w:rsid w:val="0003404D"/>
    <w:rsid w:val="00061F30"/>
    <w:rsid w:val="000C3CEE"/>
    <w:rsid w:val="00144E47"/>
    <w:rsid w:val="0016373D"/>
    <w:rsid w:val="00163F4E"/>
    <w:rsid w:val="001A74F2"/>
    <w:rsid w:val="00212700"/>
    <w:rsid w:val="002B1A17"/>
    <w:rsid w:val="002C1F3D"/>
    <w:rsid w:val="002C61EE"/>
    <w:rsid w:val="0031256F"/>
    <w:rsid w:val="00332EAC"/>
    <w:rsid w:val="00383924"/>
    <w:rsid w:val="003E1A2E"/>
    <w:rsid w:val="0044019B"/>
    <w:rsid w:val="004802BF"/>
    <w:rsid w:val="004C2894"/>
    <w:rsid w:val="004E08C7"/>
    <w:rsid w:val="004E50F1"/>
    <w:rsid w:val="00581CE4"/>
    <w:rsid w:val="005956BE"/>
    <w:rsid w:val="006E434B"/>
    <w:rsid w:val="00707BD4"/>
    <w:rsid w:val="00797440"/>
    <w:rsid w:val="007F527E"/>
    <w:rsid w:val="007F6AB6"/>
    <w:rsid w:val="00834792"/>
    <w:rsid w:val="00875923"/>
    <w:rsid w:val="00890964"/>
    <w:rsid w:val="008E37C0"/>
    <w:rsid w:val="00922A24"/>
    <w:rsid w:val="00927CCE"/>
    <w:rsid w:val="00A077EC"/>
    <w:rsid w:val="00A72322"/>
    <w:rsid w:val="00AC7DC6"/>
    <w:rsid w:val="00AF7D59"/>
    <w:rsid w:val="00C95716"/>
    <w:rsid w:val="00D30775"/>
    <w:rsid w:val="00D67823"/>
    <w:rsid w:val="00DA11CB"/>
    <w:rsid w:val="00E13788"/>
    <w:rsid w:val="00E90DDF"/>
    <w:rsid w:val="00F442C0"/>
    <w:rsid w:val="00F45CA3"/>
    <w:rsid w:val="00F712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28876"/>
  <w15:chartTrackingRefBased/>
  <w15:docId w15:val="{342077A1-CC66-47A9-8BEC-D2BA73E30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57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57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57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57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57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57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57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57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57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7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57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57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57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57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57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57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57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5716"/>
    <w:rPr>
      <w:rFonts w:eastAsiaTheme="majorEastAsia" w:cstheme="majorBidi"/>
      <w:color w:val="272727" w:themeColor="text1" w:themeTint="D8"/>
    </w:rPr>
  </w:style>
  <w:style w:type="paragraph" w:styleId="Title">
    <w:name w:val="Title"/>
    <w:basedOn w:val="Normal"/>
    <w:next w:val="Normal"/>
    <w:link w:val="TitleChar"/>
    <w:uiPriority w:val="10"/>
    <w:qFormat/>
    <w:rsid w:val="00C957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57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57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57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5716"/>
    <w:pPr>
      <w:spacing w:before="160"/>
      <w:jc w:val="center"/>
    </w:pPr>
    <w:rPr>
      <w:i/>
      <w:iCs/>
      <w:color w:val="404040" w:themeColor="text1" w:themeTint="BF"/>
    </w:rPr>
  </w:style>
  <w:style w:type="character" w:customStyle="1" w:styleId="QuoteChar">
    <w:name w:val="Quote Char"/>
    <w:basedOn w:val="DefaultParagraphFont"/>
    <w:link w:val="Quote"/>
    <w:uiPriority w:val="29"/>
    <w:rsid w:val="00C95716"/>
    <w:rPr>
      <w:i/>
      <w:iCs/>
      <w:color w:val="404040" w:themeColor="text1" w:themeTint="BF"/>
    </w:rPr>
  </w:style>
  <w:style w:type="paragraph" w:styleId="ListParagraph">
    <w:name w:val="List Paragraph"/>
    <w:basedOn w:val="Normal"/>
    <w:uiPriority w:val="34"/>
    <w:qFormat/>
    <w:rsid w:val="00C95716"/>
    <w:pPr>
      <w:ind w:left="720"/>
      <w:contextualSpacing/>
    </w:pPr>
  </w:style>
  <w:style w:type="character" w:styleId="IntenseEmphasis">
    <w:name w:val="Intense Emphasis"/>
    <w:basedOn w:val="DefaultParagraphFont"/>
    <w:uiPriority w:val="21"/>
    <w:qFormat/>
    <w:rsid w:val="00C95716"/>
    <w:rPr>
      <w:i/>
      <w:iCs/>
      <w:color w:val="0F4761" w:themeColor="accent1" w:themeShade="BF"/>
    </w:rPr>
  </w:style>
  <w:style w:type="paragraph" w:styleId="IntenseQuote">
    <w:name w:val="Intense Quote"/>
    <w:basedOn w:val="Normal"/>
    <w:next w:val="Normal"/>
    <w:link w:val="IntenseQuoteChar"/>
    <w:uiPriority w:val="30"/>
    <w:qFormat/>
    <w:rsid w:val="00C957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5716"/>
    <w:rPr>
      <w:i/>
      <w:iCs/>
      <w:color w:val="0F4761" w:themeColor="accent1" w:themeShade="BF"/>
    </w:rPr>
  </w:style>
  <w:style w:type="character" w:styleId="IntenseReference">
    <w:name w:val="Intense Reference"/>
    <w:basedOn w:val="DefaultParagraphFont"/>
    <w:uiPriority w:val="32"/>
    <w:qFormat/>
    <w:rsid w:val="00C95716"/>
    <w:rPr>
      <w:b/>
      <w:bCs/>
      <w:smallCaps/>
      <w:color w:val="0F4761" w:themeColor="accent1" w:themeShade="BF"/>
      <w:spacing w:val="5"/>
    </w:rPr>
  </w:style>
  <w:style w:type="character" w:customStyle="1" w:styleId="normaltextrun">
    <w:name w:val="normaltextrun"/>
    <w:basedOn w:val="DefaultParagraphFont"/>
    <w:rsid w:val="00C95716"/>
  </w:style>
  <w:style w:type="character" w:customStyle="1" w:styleId="eop">
    <w:name w:val="eop"/>
    <w:basedOn w:val="DefaultParagraphFont"/>
    <w:rsid w:val="00C95716"/>
  </w:style>
  <w:style w:type="paragraph" w:styleId="FootnoteText">
    <w:name w:val="footnote text"/>
    <w:basedOn w:val="Normal"/>
    <w:link w:val="FootnoteTextChar"/>
    <w:uiPriority w:val="99"/>
    <w:semiHidden/>
    <w:unhideWhenUsed/>
    <w:rsid w:val="00C957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5716"/>
    <w:rPr>
      <w:sz w:val="20"/>
      <w:szCs w:val="20"/>
    </w:rPr>
  </w:style>
  <w:style w:type="character" w:styleId="FootnoteReference">
    <w:name w:val="footnote reference"/>
    <w:basedOn w:val="DefaultParagraphFont"/>
    <w:uiPriority w:val="99"/>
    <w:semiHidden/>
    <w:unhideWhenUsed/>
    <w:rsid w:val="00C95716"/>
    <w:rPr>
      <w:vertAlign w:val="superscript"/>
    </w:rPr>
  </w:style>
  <w:style w:type="paragraph" w:styleId="Header">
    <w:name w:val="header"/>
    <w:basedOn w:val="Normal"/>
    <w:link w:val="HeaderChar"/>
    <w:uiPriority w:val="99"/>
    <w:unhideWhenUsed/>
    <w:rsid w:val="00332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2EAC"/>
  </w:style>
  <w:style w:type="paragraph" w:styleId="Footer">
    <w:name w:val="footer"/>
    <w:basedOn w:val="Normal"/>
    <w:link w:val="FooterChar"/>
    <w:uiPriority w:val="99"/>
    <w:unhideWhenUsed/>
    <w:rsid w:val="00332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2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2439">
      <w:bodyDiv w:val="1"/>
      <w:marLeft w:val="0"/>
      <w:marRight w:val="0"/>
      <w:marTop w:val="0"/>
      <w:marBottom w:val="0"/>
      <w:divBdr>
        <w:top w:val="none" w:sz="0" w:space="0" w:color="auto"/>
        <w:left w:val="none" w:sz="0" w:space="0" w:color="auto"/>
        <w:bottom w:val="none" w:sz="0" w:space="0" w:color="auto"/>
        <w:right w:val="none" w:sz="0" w:space="0" w:color="auto"/>
      </w:divBdr>
    </w:div>
    <w:div w:id="844515859">
      <w:bodyDiv w:val="1"/>
      <w:marLeft w:val="0"/>
      <w:marRight w:val="0"/>
      <w:marTop w:val="0"/>
      <w:marBottom w:val="0"/>
      <w:divBdr>
        <w:top w:val="none" w:sz="0" w:space="0" w:color="auto"/>
        <w:left w:val="none" w:sz="0" w:space="0" w:color="auto"/>
        <w:bottom w:val="none" w:sz="0" w:space="0" w:color="auto"/>
        <w:right w:val="none" w:sz="0" w:space="0" w:color="auto"/>
      </w:divBdr>
      <w:divsChild>
        <w:div w:id="143350841">
          <w:marLeft w:val="0"/>
          <w:marRight w:val="0"/>
          <w:marTop w:val="0"/>
          <w:marBottom w:val="0"/>
          <w:divBdr>
            <w:top w:val="none" w:sz="0" w:space="0" w:color="auto"/>
            <w:left w:val="none" w:sz="0" w:space="0" w:color="auto"/>
            <w:bottom w:val="none" w:sz="0" w:space="0" w:color="auto"/>
            <w:right w:val="none" w:sz="0" w:space="0" w:color="auto"/>
          </w:divBdr>
        </w:div>
        <w:div w:id="139466985">
          <w:marLeft w:val="0"/>
          <w:marRight w:val="0"/>
          <w:marTop w:val="0"/>
          <w:marBottom w:val="0"/>
          <w:divBdr>
            <w:top w:val="none" w:sz="0" w:space="0" w:color="auto"/>
            <w:left w:val="none" w:sz="0" w:space="0" w:color="auto"/>
            <w:bottom w:val="none" w:sz="0" w:space="0" w:color="auto"/>
            <w:right w:val="none" w:sz="0" w:space="0" w:color="auto"/>
          </w:divBdr>
        </w:div>
      </w:divsChild>
    </w:div>
    <w:div w:id="1050611983">
      <w:bodyDiv w:val="1"/>
      <w:marLeft w:val="0"/>
      <w:marRight w:val="0"/>
      <w:marTop w:val="0"/>
      <w:marBottom w:val="0"/>
      <w:divBdr>
        <w:top w:val="none" w:sz="0" w:space="0" w:color="auto"/>
        <w:left w:val="none" w:sz="0" w:space="0" w:color="auto"/>
        <w:bottom w:val="none" w:sz="0" w:space="0" w:color="auto"/>
        <w:right w:val="none" w:sz="0" w:space="0" w:color="auto"/>
      </w:divBdr>
      <w:divsChild>
        <w:div w:id="1093472933">
          <w:marLeft w:val="0"/>
          <w:marRight w:val="0"/>
          <w:marTop w:val="0"/>
          <w:marBottom w:val="0"/>
          <w:divBdr>
            <w:top w:val="none" w:sz="0" w:space="0" w:color="auto"/>
            <w:left w:val="none" w:sz="0" w:space="0" w:color="auto"/>
            <w:bottom w:val="none" w:sz="0" w:space="0" w:color="auto"/>
            <w:right w:val="none" w:sz="0" w:space="0" w:color="auto"/>
          </w:divBdr>
        </w:div>
        <w:div w:id="1437018250">
          <w:marLeft w:val="0"/>
          <w:marRight w:val="0"/>
          <w:marTop w:val="0"/>
          <w:marBottom w:val="0"/>
          <w:divBdr>
            <w:top w:val="none" w:sz="0" w:space="0" w:color="auto"/>
            <w:left w:val="none" w:sz="0" w:space="0" w:color="auto"/>
            <w:bottom w:val="none" w:sz="0" w:space="0" w:color="auto"/>
            <w:right w:val="none" w:sz="0" w:space="0" w:color="auto"/>
          </w:divBdr>
        </w:div>
      </w:divsChild>
    </w:div>
    <w:div w:id="1343976387">
      <w:bodyDiv w:val="1"/>
      <w:marLeft w:val="0"/>
      <w:marRight w:val="0"/>
      <w:marTop w:val="0"/>
      <w:marBottom w:val="0"/>
      <w:divBdr>
        <w:top w:val="none" w:sz="0" w:space="0" w:color="auto"/>
        <w:left w:val="none" w:sz="0" w:space="0" w:color="auto"/>
        <w:bottom w:val="none" w:sz="0" w:space="0" w:color="auto"/>
        <w:right w:val="none" w:sz="0" w:space="0" w:color="auto"/>
      </w:divBdr>
      <w:divsChild>
        <w:div w:id="653489360">
          <w:marLeft w:val="0"/>
          <w:marRight w:val="0"/>
          <w:marTop w:val="0"/>
          <w:marBottom w:val="0"/>
          <w:divBdr>
            <w:top w:val="none" w:sz="0" w:space="0" w:color="auto"/>
            <w:left w:val="none" w:sz="0" w:space="0" w:color="auto"/>
            <w:bottom w:val="none" w:sz="0" w:space="0" w:color="auto"/>
            <w:right w:val="none" w:sz="0" w:space="0" w:color="auto"/>
          </w:divBdr>
        </w:div>
        <w:div w:id="89399657">
          <w:marLeft w:val="0"/>
          <w:marRight w:val="0"/>
          <w:marTop w:val="0"/>
          <w:marBottom w:val="0"/>
          <w:divBdr>
            <w:top w:val="none" w:sz="0" w:space="0" w:color="auto"/>
            <w:left w:val="none" w:sz="0" w:space="0" w:color="auto"/>
            <w:bottom w:val="none" w:sz="0" w:space="0" w:color="auto"/>
            <w:right w:val="none" w:sz="0" w:space="0" w:color="auto"/>
          </w:divBdr>
        </w:div>
      </w:divsChild>
    </w:div>
    <w:div w:id="1449275895">
      <w:bodyDiv w:val="1"/>
      <w:marLeft w:val="0"/>
      <w:marRight w:val="0"/>
      <w:marTop w:val="0"/>
      <w:marBottom w:val="0"/>
      <w:divBdr>
        <w:top w:val="none" w:sz="0" w:space="0" w:color="auto"/>
        <w:left w:val="none" w:sz="0" w:space="0" w:color="auto"/>
        <w:bottom w:val="none" w:sz="0" w:space="0" w:color="auto"/>
        <w:right w:val="none" w:sz="0" w:space="0" w:color="auto"/>
      </w:divBdr>
      <w:divsChild>
        <w:div w:id="68430327">
          <w:marLeft w:val="0"/>
          <w:marRight w:val="0"/>
          <w:marTop w:val="0"/>
          <w:marBottom w:val="0"/>
          <w:divBdr>
            <w:top w:val="none" w:sz="0" w:space="0" w:color="auto"/>
            <w:left w:val="none" w:sz="0" w:space="0" w:color="auto"/>
            <w:bottom w:val="none" w:sz="0" w:space="0" w:color="auto"/>
            <w:right w:val="none" w:sz="0" w:space="0" w:color="auto"/>
          </w:divBdr>
        </w:div>
        <w:div w:id="2070155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29D3E-A807-4A2D-94A5-FA888001EE86}">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2.xml><?xml version="1.0" encoding="utf-8"?>
<ds:datastoreItem xmlns:ds="http://schemas.openxmlformats.org/officeDocument/2006/customXml" ds:itemID="{CCFA124F-D7B7-409B-B69E-8F346BBFE7D3}">
  <ds:schemaRefs>
    <ds:schemaRef ds:uri="http://schemas.microsoft.com/sharepoint/v3/contenttype/forms"/>
  </ds:schemaRefs>
</ds:datastoreItem>
</file>

<file path=customXml/itemProps3.xml><?xml version="1.0" encoding="utf-8"?>
<ds:datastoreItem xmlns:ds="http://schemas.openxmlformats.org/officeDocument/2006/customXml" ds:itemID="{B0A4BEC0-B21A-4AAB-8E7E-5A3AA11C2682}"/>
</file>

<file path=docProps/app.xml><?xml version="1.0" encoding="utf-8"?>
<Properties xmlns="http://schemas.openxmlformats.org/officeDocument/2006/extended-properties" xmlns:vt="http://schemas.openxmlformats.org/officeDocument/2006/docPropsVTypes">
  <Template>Normal</Template>
  <TotalTime>12</TotalTime>
  <Pages>1</Pages>
  <Words>699</Words>
  <Characters>399</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Andris Šķesters</dc:creator>
  <cp:keywords/>
  <dc:description/>
  <cp:lastModifiedBy>Baiba Kajaka-Kargane</cp:lastModifiedBy>
  <cp:revision>16</cp:revision>
  <dcterms:created xsi:type="dcterms:W3CDTF">2025-03-13T12:26:00Z</dcterms:created>
  <dcterms:modified xsi:type="dcterms:W3CDTF">2025-03-13T12:53:00Z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