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1FB70" w14:textId="77777777" w:rsidR="00684041" w:rsidRPr="00684041" w:rsidRDefault="00684041" w:rsidP="00684041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</w:rPr>
        <w:t>Annex 7a</w:t>
      </w:r>
      <w:bookmarkStart w:id="0" w:name="_GoBack"/>
      <w:bookmarkEnd w:id="0"/>
    </w:p>
    <w:p w14:paraId="3C97E456" w14:textId="77777777" w:rsidR="00684041" w:rsidRPr="00684041" w:rsidRDefault="00684041" w:rsidP="00684041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</w:rPr>
        <w:t>to</w:t>
      </w:r>
      <w:proofErr w:type="gramEnd"/>
      <w:r>
        <w:rPr>
          <w:rFonts w:ascii="Times New Roman" w:hAnsi="Times New Roman"/>
          <w:i/>
          <w:sz w:val="20"/>
        </w:rPr>
        <w:t xml:space="preserve"> a research application</w:t>
      </w:r>
    </w:p>
    <w:p w14:paraId="2A1F7941" w14:textId="77777777" w:rsidR="00684041" w:rsidRPr="00684041" w:rsidRDefault="00684041" w:rsidP="00684041">
      <w:pPr>
        <w:spacing w:after="0"/>
        <w:jc w:val="right"/>
        <w:rPr>
          <w:rFonts w:ascii="Times New Roman" w:hAnsi="Times New Roman"/>
          <w:lang w:eastAsia="lv-LV"/>
        </w:rPr>
      </w:pPr>
    </w:p>
    <w:p w14:paraId="147B8D6E" w14:textId="77777777" w:rsidR="00684041" w:rsidRPr="00684041" w:rsidRDefault="00684041" w:rsidP="0068404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lv-LV" w:eastAsia="zh-CN"/>
        </w:rPr>
        <w:drawing>
          <wp:inline distT="0" distB="0" distL="0" distR="0" wp14:anchorId="116E8AE1" wp14:editId="58D29A8D">
            <wp:extent cx="3838574" cy="7843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4" cy="78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D6E21" w14:textId="77777777" w:rsidR="00684041" w:rsidRPr="00684041" w:rsidRDefault="00684041" w:rsidP="00684041">
      <w:pPr>
        <w:jc w:val="center"/>
        <w:rPr>
          <w:rFonts w:ascii="Times New Roman" w:hAnsi="Times New Roman"/>
          <w:b/>
          <w:lang w:eastAsia="lv-LV"/>
        </w:rPr>
      </w:pPr>
    </w:p>
    <w:p w14:paraId="49A6D888" w14:textId="77777777" w:rsidR="00684041" w:rsidRPr="00684041" w:rsidRDefault="00684041" w:rsidP="0068404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 the case of a research applicant related to an economic activity:</w:t>
      </w:r>
    </w:p>
    <w:p w14:paraId="20CDAC81" w14:textId="77777777" w:rsidR="00684041" w:rsidRPr="00684041" w:rsidRDefault="00684041" w:rsidP="0068404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STATEMENT</w:t>
      </w:r>
    </w:p>
    <w:p w14:paraId="0D5F9534" w14:textId="77777777" w:rsidR="00684041" w:rsidRPr="00684041" w:rsidRDefault="00684041" w:rsidP="00684041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the</w:t>
      </w:r>
      <w:proofErr w:type="gramEnd"/>
      <w:r>
        <w:rPr>
          <w:rFonts w:ascii="Times New Roman" w:hAnsi="Times New Roman"/>
          <w:b/>
        </w:rPr>
        <w:t xml:space="preserve"> incentive effect in accordance with requirements of the Commission Regulation </w:t>
      </w:r>
      <w:hyperlink r:id="rId12" w:history="1">
        <w:r>
          <w:rPr>
            <w:rStyle w:val="Hyperlink"/>
            <w:rFonts w:ascii="Times New Roman" w:hAnsi="Times New Roman"/>
            <w:b/>
            <w:color w:val="auto"/>
            <w:u w:val="none"/>
          </w:rPr>
          <w:t>No. 651/2014,</w:t>
        </w:r>
      </w:hyperlink>
      <w:r>
        <w:rPr>
          <w:rFonts w:ascii="Times New Roman" w:hAnsi="Times New Roman"/>
          <w:b/>
        </w:rPr>
        <w:t xml:space="preserve"> Article 62(2) and (3)</w:t>
      </w:r>
      <w:r w:rsidRPr="00684041">
        <w:rPr>
          <w:rStyle w:val="FootnoteReference"/>
          <w:rFonts w:ascii="Times New Roman" w:hAnsi="Times New Roman"/>
          <w:b/>
          <w:lang w:eastAsia="lv-LV"/>
        </w:rPr>
        <w:footnoteReference w:id="2"/>
      </w:r>
    </w:p>
    <w:p w14:paraId="26EB922E" w14:textId="77777777" w:rsidR="00684041" w:rsidRPr="00684041" w:rsidRDefault="00684041" w:rsidP="006840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ab/>
      </w:r>
    </w:p>
    <w:p w14:paraId="3653C195" w14:textId="77777777" w:rsidR="00684041" w:rsidRPr="00684041" w:rsidRDefault="00684041" w:rsidP="006840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414142"/>
        </w:rPr>
      </w:pPr>
      <w:r>
        <w:rPr>
          <w:rFonts w:ascii="Times New Roman" w:hAnsi="Times New Roman"/>
          <w:b/>
          <w:color w:val="414142"/>
        </w:rPr>
        <w:t>Justification of the incentive effect of the total public funding:</w:t>
      </w:r>
    </w:p>
    <w:p w14:paraId="463646EC" w14:textId="77777777" w:rsidR="00684041" w:rsidRPr="00684041" w:rsidRDefault="00684041" w:rsidP="00684041">
      <w:pPr>
        <w:spacing w:before="100" w:beforeAutospacing="1" w:after="100" w:afterAutospacing="1" w:line="240" w:lineRule="auto"/>
        <w:ind w:left="289"/>
        <w:rPr>
          <w:rFonts w:ascii="Times New Roman" w:hAnsi="Times New Roman"/>
          <w:i/>
          <w:iCs/>
          <w:color w:val="0B769F"/>
        </w:rPr>
      </w:pPr>
      <w:r>
        <w:rPr>
          <w:rFonts w:ascii="Times New Roman" w:hAnsi="Times New Roman"/>
          <w:i/>
          <w:color w:val="0B769F"/>
        </w:rPr>
        <w:t>The justification shall include at least the following information:</w:t>
      </w:r>
    </w:p>
    <w:p w14:paraId="2B4BA4C0" w14:textId="77777777" w:rsidR="00684041" w:rsidRPr="00684041" w:rsidRDefault="00684041" w:rsidP="00684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Company name and size:</w:t>
      </w:r>
    </w:p>
    <w:p w14:paraId="0FFC2B80" w14:textId="77777777" w:rsidR="00684041" w:rsidRPr="00684041" w:rsidRDefault="00684041" w:rsidP="00684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Title of the research application </w:t>
      </w:r>
    </w:p>
    <w:p w14:paraId="581D877E" w14:textId="77777777" w:rsidR="00684041" w:rsidRPr="00684041" w:rsidRDefault="00684041" w:rsidP="00684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Description of the research application:</w:t>
      </w:r>
    </w:p>
    <w:p w14:paraId="7FE3DD3D" w14:textId="77777777" w:rsidR="00684041" w:rsidRPr="00684041" w:rsidRDefault="00684041" w:rsidP="00684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Start and end date of the research application:</w:t>
      </w:r>
    </w:p>
    <w:p w14:paraId="63AB5FA6" w14:textId="77777777" w:rsidR="00684041" w:rsidRPr="00684041" w:rsidRDefault="00684041" w:rsidP="00684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Place of implementation of the research application:</w:t>
      </w:r>
    </w:p>
    <w:p w14:paraId="40815220" w14:textId="77777777" w:rsidR="00684041" w:rsidRPr="00684041" w:rsidRDefault="00684041" w:rsidP="00684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 of costs of the research application:</w:t>
      </w:r>
    </w:p>
    <w:p w14:paraId="3C3861E7" w14:textId="77777777" w:rsidR="00684041" w:rsidRPr="00684041" w:rsidRDefault="00684041" w:rsidP="00684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Type of support (grant) for the research application:</w:t>
      </w:r>
    </w:p>
    <w:p w14:paraId="5A10B14F" w14:textId="77777777" w:rsidR="00684041" w:rsidRPr="00684041" w:rsidRDefault="00684041" w:rsidP="00684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Amount of public funding required for the research application, EUR:</w:t>
      </w:r>
    </w:p>
    <w:p w14:paraId="4D6F0E19" w14:textId="77777777" w:rsidR="00684041" w:rsidRPr="00684041" w:rsidRDefault="00684041" w:rsidP="00684041">
      <w:pPr>
        <w:spacing w:after="0" w:line="240" w:lineRule="auto"/>
        <w:jc w:val="both"/>
        <w:rPr>
          <w:rFonts w:ascii="Times New Roman" w:hAnsi="Times New Roman"/>
          <w:lang w:eastAsia="lv-LV"/>
        </w:rPr>
      </w:pPr>
    </w:p>
    <w:p w14:paraId="387CAC39" w14:textId="77777777" w:rsidR="00684041" w:rsidRPr="00684041" w:rsidRDefault="00684041" w:rsidP="006840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Justification for the incentive effect:</w:t>
      </w:r>
    </w:p>
    <w:p w14:paraId="21E7EA10" w14:textId="77777777" w:rsidR="00684041" w:rsidRPr="00684041" w:rsidRDefault="00684041" w:rsidP="00684041">
      <w:pPr>
        <w:spacing w:after="0" w:line="240" w:lineRule="auto"/>
        <w:jc w:val="both"/>
        <w:rPr>
          <w:rFonts w:ascii="Times New Roman" w:hAnsi="Times New Roman"/>
          <w:lang w:eastAsia="lv-LV"/>
        </w:rPr>
      </w:pPr>
    </w:p>
    <w:p w14:paraId="590B3C1B" w14:textId="77777777" w:rsidR="00684041" w:rsidRPr="00684041" w:rsidRDefault="00684041" w:rsidP="006840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I certify that </w:t>
      </w:r>
      <w:r>
        <w:rPr>
          <w:rFonts w:ascii="Times New Roman" w:hAnsi="Times New Roman"/>
          <w:b/>
          <w:color w:val="414142"/>
        </w:rPr>
        <w:t>no work has started on the research application described in the first paragraph of this declaration prior to the submission of the research application</w:t>
      </w:r>
      <w:r>
        <w:rPr>
          <w:rFonts w:ascii="Times New Roman" w:hAnsi="Times New Roman"/>
          <w:color w:val="414142"/>
        </w:rPr>
        <w:t>.</w:t>
      </w:r>
    </w:p>
    <w:p w14:paraId="1F0DBEEA" w14:textId="77777777" w:rsidR="00684041" w:rsidRPr="00684041" w:rsidRDefault="00684041" w:rsidP="00684041">
      <w:pPr>
        <w:spacing w:after="0" w:line="240" w:lineRule="auto"/>
        <w:jc w:val="both"/>
        <w:rPr>
          <w:rFonts w:ascii="Times New Roman" w:hAnsi="Times New Roman"/>
          <w:lang w:eastAsia="lv-LV"/>
        </w:rPr>
      </w:pPr>
    </w:p>
    <w:p w14:paraId="6D61C815" w14:textId="77777777" w:rsidR="00684041" w:rsidRPr="00684041" w:rsidRDefault="00684041" w:rsidP="006840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5B45CCDB" w14:textId="77777777" w:rsidR="00684041" w:rsidRPr="00684041" w:rsidRDefault="00684041" w:rsidP="006840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lang w:eastAsia="lv-LV"/>
        </w:rPr>
      </w:pPr>
    </w:p>
    <w:p w14:paraId="1FD0D7E2" w14:textId="77777777" w:rsidR="00684041" w:rsidRPr="00684041" w:rsidRDefault="00684041" w:rsidP="006840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bookmarkStart w:id="1" w:name="_Hlk159918688"/>
      <w:r>
        <w:rPr>
          <w:rFonts w:ascii="Times New Roman" w:hAnsi="Times New Roman"/>
        </w:rPr>
        <w:t>On behalf of the research applicant:</w:t>
      </w:r>
    </w:p>
    <w:p w14:paraId="29F6C947" w14:textId="77777777" w:rsidR="00684041" w:rsidRPr="00684041" w:rsidRDefault="00684041" w:rsidP="006840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lv-LV"/>
        </w:rPr>
      </w:pPr>
    </w:p>
    <w:p w14:paraId="7B9469E7" w14:textId="77777777" w:rsidR="00684041" w:rsidRPr="00684041" w:rsidRDefault="00684041" w:rsidP="006840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Name of the research applicant:</w:t>
      </w:r>
    </w:p>
    <w:p w14:paraId="07AFBD34" w14:textId="77777777" w:rsidR="00684041" w:rsidRPr="00684041" w:rsidRDefault="00684041" w:rsidP="006840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Position of the responsible official:</w:t>
      </w:r>
    </w:p>
    <w:p w14:paraId="7BFA3826" w14:textId="77777777" w:rsidR="00684041" w:rsidRPr="00684041" w:rsidRDefault="00684041" w:rsidP="006840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Given name, Surname:</w:t>
      </w:r>
    </w:p>
    <w:p w14:paraId="4948F5DA" w14:textId="77777777" w:rsidR="00684041" w:rsidRPr="00684041" w:rsidRDefault="00684041" w:rsidP="006840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color w:val="0B769F"/>
          <w:lang w:eastAsia="lv-LV"/>
        </w:rPr>
      </w:pPr>
    </w:p>
    <w:p w14:paraId="0F0C8357" w14:textId="77777777" w:rsidR="00684041" w:rsidRPr="00684041" w:rsidRDefault="00684041" w:rsidP="006840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lang w:eastAsia="lv-LV"/>
        </w:rPr>
      </w:pPr>
    </w:p>
    <w:p w14:paraId="5BCA6F58" w14:textId="6E175D98" w:rsidR="00222ADD" w:rsidRPr="00684041" w:rsidRDefault="00684041" w:rsidP="006840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Signature, date</w:t>
      </w:r>
      <w:r w:rsidRPr="00684041">
        <w:rPr>
          <w:rStyle w:val="FootnoteReference"/>
          <w:rFonts w:ascii="Times New Roman" w:hAnsi="Times New Roman"/>
          <w:i/>
          <w:iCs/>
          <w:lang w:eastAsia="lv-LV"/>
        </w:rPr>
        <w:footnoteReference w:id="3"/>
      </w:r>
      <w:bookmarkEnd w:id="1"/>
    </w:p>
    <w:sectPr w:rsidR="00222ADD" w:rsidRPr="00684041" w:rsidSect="006F17F3">
      <w:footerReference w:type="default" r:id="rId13"/>
      <w:headerReference w:type="first" r:id="rId14"/>
      <w:pgSz w:w="11906" w:h="16838"/>
      <w:pgMar w:top="56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1200C" w14:textId="77777777" w:rsidR="007C3EFF" w:rsidRDefault="007C3EFF" w:rsidP="007101DB">
      <w:pPr>
        <w:spacing w:after="0"/>
      </w:pPr>
      <w:r>
        <w:separator/>
      </w:r>
    </w:p>
  </w:endnote>
  <w:endnote w:type="continuationSeparator" w:id="0">
    <w:p w14:paraId="5E341913" w14:textId="77777777" w:rsidR="007C3EFF" w:rsidRDefault="007C3EFF" w:rsidP="007101DB">
      <w:pPr>
        <w:spacing w:after="0"/>
      </w:pPr>
      <w:r>
        <w:continuationSeparator/>
      </w:r>
    </w:p>
  </w:endnote>
  <w:endnote w:type="continuationNotice" w:id="1">
    <w:p w14:paraId="5CF56408" w14:textId="77777777" w:rsidR="007C3EFF" w:rsidRDefault="007C3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2A55" w14:textId="77777777" w:rsidR="00843D13" w:rsidRPr="00684041" w:rsidRDefault="00843D13" w:rsidP="00684041">
    <w:pPr>
      <w:pStyle w:val="Footer"/>
      <w:ind w:left="-284"/>
      <w:jc w:val="center"/>
      <w:rPr>
        <w:sz w:val="18"/>
        <w:szCs w:val="18"/>
      </w:rPr>
    </w:pPr>
    <w:r>
      <w:rPr>
        <w:sz w:val="18"/>
      </w:rPr>
      <w:t>THIS DOCUMENT IS SIGNED ELECTRONICALLY WITH A SECURE ELECTRONIC SIGNATURE AND CONTAINS A TIME STAMP</w:t>
    </w:r>
  </w:p>
  <w:p w14:paraId="049F31CB" w14:textId="77777777" w:rsidR="00843D13" w:rsidRPr="00684041" w:rsidRDefault="00843D13" w:rsidP="00684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A40D0" w14:textId="77777777" w:rsidR="007C3EFF" w:rsidRDefault="007C3EFF" w:rsidP="007101DB">
      <w:pPr>
        <w:spacing w:after="0"/>
      </w:pPr>
      <w:r>
        <w:separator/>
      </w:r>
    </w:p>
  </w:footnote>
  <w:footnote w:type="continuationSeparator" w:id="0">
    <w:p w14:paraId="46957C82" w14:textId="77777777" w:rsidR="007C3EFF" w:rsidRDefault="007C3EFF" w:rsidP="007101DB">
      <w:pPr>
        <w:spacing w:after="0"/>
      </w:pPr>
      <w:r>
        <w:continuationSeparator/>
      </w:r>
    </w:p>
  </w:footnote>
  <w:footnote w:type="continuationNotice" w:id="1">
    <w:p w14:paraId="0F9E4C1C" w14:textId="77777777" w:rsidR="007C3EFF" w:rsidRDefault="007C3EFF">
      <w:pPr>
        <w:spacing w:after="0" w:line="240" w:lineRule="auto"/>
      </w:pPr>
    </w:p>
  </w:footnote>
  <w:footnote w:id="2">
    <w:p w14:paraId="227FF1A2" w14:textId="77777777" w:rsidR="00684041" w:rsidRPr="00684041" w:rsidRDefault="00684041" w:rsidP="00684041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/>
        </w:rPr>
        <w:t xml:space="preserve">Commission Regulation (EU) </w:t>
      </w:r>
      <w:hyperlink r:id="rId1" w:history="1">
        <w:r>
          <w:rPr>
            <w:rStyle w:val="Hyperlink"/>
            <w:rFonts w:ascii="Times New Roman" w:hAnsi="Times New Roman"/>
          </w:rPr>
          <w:t>No.  651/2014</w:t>
        </w:r>
      </w:hyperlink>
      <w:r>
        <w:rPr>
          <w:rFonts w:ascii="Times New Roman" w:hAnsi="Times New Roman"/>
        </w:rPr>
        <w:t xml:space="preserve"> of 17 June 2014 declaring certain categories of aid compatible with the internal market in application of Articles 107 and 108 of the Contract.</w:t>
      </w:r>
    </w:p>
  </w:footnote>
  <w:footnote w:id="3">
    <w:p w14:paraId="2165A899" w14:textId="77777777" w:rsidR="00684041" w:rsidRPr="00684041" w:rsidRDefault="00684041" w:rsidP="00684041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This document is signed electronically with a secure electronic signature and contains a time stamp. The date of the document is the date of its electronic signature.</w:t>
      </w:r>
    </w:p>
    <w:p w14:paraId="5401B9C4" w14:textId="77777777" w:rsidR="00684041" w:rsidRPr="00684041" w:rsidRDefault="00684041" w:rsidP="0068404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0CC11" w14:textId="15BA8768" w:rsidR="006F17F3" w:rsidRPr="006F17F3" w:rsidRDefault="006F17F3" w:rsidP="006F17F3">
    <w:pPr>
      <w:pStyle w:val="Header"/>
      <w:jc w:val="right"/>
      <w:rPr>
        <w:rFonts w:asciiTheme="majorBidi" w:hAnsiTheme="majorBidi" w:cstheme="majorBidi"/>
        <w:i/>
        <w:iCs/>
        <w:sz w:val="24"/>
        <w:szCs w:val="24"/>
        <w:lang w:val="lv-LV"/>
      </w:rPr>
    </w:pPr>
    <w:proofErr w:type="spellStart"/>
    <w:r>
      <w:rPr>
        <w:rFonts w:asciiTheme="majorBidi" w:hAnsiTheme="majorBidi" w:cstheme="majorBidi"/>
        <w:i/>
        <w:iCs/>
        <w:sz w:val="24"/>
        <w:szCs w:val="24"/>
        <w:lang w:val="lv-LV"/>
      </w:rPr>
      <w:t>Translation</w:t>
    </w:r>
    <w:proofErr w:type="spellEnd"/>
    <w:r>
      <w:rPr>
        <w:rFonts w:asciiTheme="majorBidi" w:hAnsiTheme="majorBidi" w:cstheme="majorBidi"/>
        <w:i/>
        <w:iCs/>
        <w:sz w:val="24"/>
        <w:szCs w:val="24"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sz w:val="24"/>
        <w:szCs w:val="24"/>
        <w:lang w:val="lv-LV"/>
      </w:rPr>
      <w:t>from</w:t>
    </w:r>
    <w:proofErr w:type="spellEnd"/>
    <w:r>
      <w:rPr>
        <w:rFonts w:asciiTheme="majorBidi" w:hAnsiTheme="majorBidi" w:cstheme="majorBidi"/>
        <w:i/>
        <w:iCs/>
        <w:sz w:val="24"/>
        <w:szCs w:val="24"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sz w:val="24"/>
        <w:szCs w:val="24"/>
        <w:lang w:val="lv-LV"/>
      </w:rPr>
      <w:t>Latvian</w:t>
    </w:r>
    <w:proofErr w:type="spellEnd"/>
    <w:r>
      <w:rPr>
        <w:rFonts w:asciiTheme="majorBidi" w:hAnsiTheme="majorBidi" w:cstheme="majorBidi"/>
        <w:i/>
        <w:iCs/>
        <w:sz w:val="24"/>
        <w:szCs w:val="24"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sz w:val="24"/>
        <w:szCs w:val="24"/>
        <w:lang w:val="lv-LV"/>
      </w:rPr>
      <w:t>into</w:t>
    </w:r>
    <w:proofErr w:type="spellEnd"/>
    <w:r>
      <w:rPr>
        <w:rFonts w:asciiTheme="majorBidi" w:hAnsiTheme="majorBidi" w:cstheme="majorBidi"/>
        <w:i/>
        <w:iCs/>
        <w:sz w:val="24"/>
        <w:szCs w:val="24"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sz w:val="24"/>
        <w:szCs w:val="24"/>
        <w:lang w:val="lv-LV"/>
      </w:rPr>
      <w:t>English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46FA9"/>
    <w:multiLevelType w:val="hybridMultilevel"/>
    <w:tmpl w:val="93A0DC5A"/>
    <w:lvl w:ilvl="0" w:tplc="ABB83C3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9" w:hanging="360"/>
      </w:pPr>
    </w:lvl>
    <w:lvl w:ilvl="2" w:tplc="0426001B" w:tentative="1">
      <w:start w:val="1"/>
      <w:numFmt w:val="lowerRoman"/>
      <w:lvlText w:val="%3."/>
      <w:lvlJc w:val="right"/>
      <w:pPr>
        <w:ind w:left="2089" w:hanging="180"/>
      </w:pPr>
    </w:lvl>
    <w:lvl w:ilvl="3" w:tplc="0426000F" w:tentative="1">
      <w:start w:val="1"/>
      <w:numFmt w:val="decimal"/>
      <w:lvlText w:val="%4."/>
      <w:lvlJc w:val="left"/>
      <w:pPr>
        <w:ind w:left="2809" w:hanging="360"/>
      </w:pPr>
    </w:lvl>
    <w:lvl w:ilvl="4" w:tplc="04260019" w:tentative="1">
      <w:start w:val="1"/>
      <w:numFmt w:val="lowerLetter"/>
      <w:lvlText w:val="%5."/>
      <w:lvlJc w:val="left"/>
      <w:pPr>
        <w:ind w:left="3529" w:hanging="360"/>
      </w:pPr>
    </w:lvl>
    <w:lvl w:ilvl="5" w:tplc="0426001B" w:tentative="1">
      <w:start w:val="1"/>
      <w:numFmt w:val="lowerRoman"/>
      <w:lvlText w:val="%6."/>
      <w:lvlJc w:val="right"/>
      <w:pPr>
        <w:ind w:left="4249" w:hanging="180"/>
      </w:pPr>
    </w:lvl>
    <w:lvl w:ilvl="6" w:tplc="0426000F" w:tentative="1">
      <w:start w:val="1"/>
      <w:numFmt w:val="decimal"/>
      <w:lvlText w:val="%7."/>
      <w:lvlJc w:val="left"/>
      <w:pPr>
        <w:ind w:left="4969" w:hanging="360"/>
      </w:pPr>
    </w:lvl>
    <w:lvl w:ilvl="7" w:tplc="04260019" w:tentative="1">
      <w:start w:val="1"/>
      <w:numFmt w:val="lowerLetter"/>
      <w:lvlText w:val="%8."/>
      <w:lvlJc w:val="left"/>
      <w:pPr>
        <w:ind w:left="5689" w:hanging="360"/>
      </w:pPr>
    </w:lvl>
    <w:lvl w:ilvl="8" w:tplc="0426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 w15:restartNumberingAfterBreak="0">
    <w:nsid w:val="309F09AC"/>
    <w:multiLevelType w:val="hybridMultilevel"/>
    <w:tmpl w:val="EFD2D66C"/>
    <w:lvl w:ilvl="0" w:tplc="3DE4B7F6">
      <w:start w:val="1"/>
      <w:numFmt w:val="bullet"/>
      <w:lvlText w:val="-"/>
      <w:lvlJc w:val="left"/>
      <w:pPr>
        <w:ind w:left="289" w:hanging="360"/>
      </w:pPr>
      <w:rPr>
        <w:rFonts w:ascii="Arial" w:eastAsia="Times New Roman" w:hAnsi="Arial" w:cs="Arial" w:hint="default"/>
        <w:i w:val="0"/>
        <w:color w:val="414142"/>
        <w:sz w:val="20"/>
      </w:rPr>
    </w:lvl>
    <w:lvl w:ilvl="1" w:tplc="0426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2" w15:restartNumberingAfterBreak="0">
    <w:nsid w:val="78B50A2A"/>
    <w:multiLevelType w:val="hybridMultilevel"/>
    <w:tmpl w:val="A41EBA18"/>
    <w:lvl w:ilvl="0" w:tplc="C51A27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41414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3A"/>
    <w:rsid w:val="00005F0E"/>
    <w:rsid w:val="00067E28"/>
    <w:rsid w:val="00077162"/>
    <w:rsid w:val="00083961"/>
    <w:rsid w:val="000916A8"/>
    <w:rsid w:val="00094D62"/>
    <w:rsid w:val="000A1E54"/>
    <w:rsid w:val="000B535E"/>
    <w:rsid w:val="000B58A7"/>
    <w:rsid w:val="000B6E30"/>
    <w:rsid w:val="0012799A"/>
    <w:rsid w:val="001329AC"/>
    <w:rsid w:val="001748EB"/>
    <w:rsid w:val="00191DDD"/>
    <w:rsid w:val="0019594A"/>
    <w:rsid w:val="001A7C8E"/>
    <w:rsid w:val="001B49C1"/>
    <w:rsid w:val="001E0CD5"/>
    <w:rsid w:val="001F4565"/>
    <w:rsid w:val="00200022"/>
    <w:rsid w:val="0020764A"/>
    <w:rsid w:val="00220C5F"/>
    <w:rsid w:val="00222ADD"/>
    <w:rsid w:val="00225922"/>
    <w:rsid w:val="00232D94"/>
    <w:rsid w:val="0025574D"/>
    <w:rsid w:val="00256B7C"/>
    <w:rsid w:val="00276E04"/>
    <w:rsid w:val="002A435A"/>
    <w:rsid w:val="002B586E"/>
    <w:rsid w:val="002E033A"/>
    <w:rsid w:val="002F3267"/>
    <w:rsid w:val="002F38AF"/>
    <w:rsid w:val="003001F5"/>
    <w:rsid w:val="003029D2"/>
    <w:rsid w:val="00310BA0"/>
    <w:rsid w:val="00316F41"/>
    <w:rsid w:val="00353DDB"/>
    <w:rsid w:val="00382645"/>
    <w:rsid w:val="003F68B6"/>
    <w:rsid w:val="00413615"/>
    <w:rsid w:val="00424CB6"/>
    <w:rsid w:val="00471628"/>
    <w:rsid w:val="00474F4F"/>
    <w:rsid w:val="004853DF"/>
    <w:rsid w:val="00497033"/>
    <w:rsid w:val="004E6034"/>
    <w:rsid w:val="00522281"/>
    <w:rsid w:val="00534C9A"/>
    <w:rsid w:val="00553E3A"/>
    <w:rsid w:val="00575438"/>
    <w:rsid w:val="00577732"/>
    <w:rsid w:val="005E52DA"/>
    <w:rsid w:val="006079EB"/>
    <w:rsid w:val="00613BA9"/>
    <w:rsid w:val="0061749A"/>
    <w:rsid w:val="00617CDF"/>
    <w:rsid w:val="0062487F"/>
    <w:rsid w:val="0063382F"/>
    <w:rsid w:val="00684041"/>
    <w:rsid w:val="00694704"/>
    <w:rsid w:val="006F17F3"/>
    <w:rsid w:val="007101DB"/>
    <w:rsid w:val="007105B0"/>
    <w:rsid w:val="00731B69"/>
    <w:rsid w:val="007406DC"/>
    <w:rsid w:val="00757C0F"/>
    <w:rsid w:val="00761AD3"/>
    <w:rsid w:val="007A6542"/>
    <w:rsid w:val="007C3EFF"/>
    <w:rsid w:val="00841B11"/>
    <w:rsid w:val="00843D13"/>
    <w:rsid w:val="008513C7"/>
    <w:rsid w:val="008757E0"/>
    <w:rsid w:val="008A5ABE"/>
    <w:rsid w:val="008D150D"/>
    <w:rsid w:val="009073B0"/>
    <w:rsid w:val="00930274"/>
    <w:rsid w:val="00933963"/>
    <w:rsid w:val="00980335"/>
    <w:rsid w:val="009B3CE6"/>
    <w:rsid w:val="009E1E0A"/>
    <w:rsid w:val="009E64ED"/>
    <w:rsid w:val="00A57FA2"/>
    <w:rsid w:val="00A642A5"/>
    <w:rsid w:val="00A7597A"/>
    <w:rsid w:val="00A80447"/>
    <w:rsid w:val="00AD44EF"/>
    <w:rsid w:val="00AE335E"/>
    <w:rsid w:val="00B3400F"/>
    <w:rsid w:val="00B9674B"/>
    <w:rsid w:val="00BA02FB"/>
    <w:rsid w:val="00BA193B"/>
    <w:rsid w:val="00BD673D"/>
    <w:rsid w:val="00BE2E73"/>
    <w:rsid w:val="00BE615E"/>
    <w:rsid w:val="00BF2B89"/>
    <w:rsid w:val="00BF4DDB"/>
    <w:rsid w:val="00C06CA4"/>
    <w:rsid w:val="00C12E83"/>
    <w:rsid w:val="00C64E35"/>
    <w:rsid w:val="00C83238"/>
    <w:rsid w:val="00CC3E53"/>
    <w:rsid w:val="00D11080"/>
    <w:rsid w:val="00D46284"/>
    <w:rsid w:val="00D54ABC"/>
    <w:rsid w:val="00D91C53"/>
    <w:rsid w:val="00E0586E"/>
    <w:rsid w:val="00E30FCF"/>
    <w:rsid w:val="00E57B8D"/>
    <w:rsid w:val="00EB03B0"/>
    <w:rsid w:val="00EB0F54"/>
    <w:rsid w:val="00EE1519"/>
    <w:rsid w:val="00EE52C3"/>
    <w:rsid w:val="00F071F8"/>
    <w:rsid w:val="00F0772A"/>
    <w:rsid w:val="00F36CEA"/>
    <w:rsid w:val="00F64608"/>
    <w:rsid w:val="00F93183"/>
    <w:rsid w:val="00FA71C3"/>
    <w:rsid w:val="00FB2435"/>
    <w:rsid w:val="00FB2A94"/>
    <w:rsid w:val="00FC1F3B"/>
    <w:rsid w:val="00FE0609"/>
    <w:rsid w:val="00FE7E60"/>
    <w:rsid w:val="00FF3BBF"/>
    <w:rsid w:val="0973F6D4"/>
    <w:rsid w:val="0EDCFC20"/>
    <w:rsid w:val="5A64E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B76E"/>
  <w15:chartTrackingRefBased/>
  <w15:docId w15:val="{F3110759-0FFA-4904-B3D5-512E467E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3B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1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01D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101DB"/>
    <w:rPr>
      <w:vertAlign w:val="superscript"/>
    </w:rPr>
  </w:style>
  <w:style w:type="character" w:customStyle="1" w:styleId="Heading1Char">
    <w:name w:val="Heading 1 Char"/>
    <w:link w:val="Heading1"/>
    <w:uiPriority w:val="9"/>
    <w:rsid w:val="009073B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9073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073B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073B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073B0"/>
    <w:rPr>
      <w:rFonts w:ascii="Calibri Light" w:eastAsia="Times New Roma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9073B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9073B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9073B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9073B0"/>
    <w:rPr>
      <w:rFonts w:ascii="Calibri Light" w:eastAsia="Times New Roma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9073B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9073B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9073B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D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43D1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3D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qFormat/>
    <w:rsid w:val="00843D1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36C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94704"/>
    <w:rPr>
      <w:color w:val="96607D"/>
      <w:u w:val="single"/>
    </w:rPr>
  </w:style>
  <w:style w:type="paragraph" w:styleId="Revision">
    <w:name w:val="Revision"/>
    <w:hidden/>
    <w:uiPriority w:val="99"/>
    <w:semiHidden/>
    <w:rsid w:val="00694704"/>
    <w:rPr>
      <w:sz w:val="22"/>
      <w:szCs w:val="22"/>
      <w:lang w:eastAsia="en-US"/>
    </w:rPr>
  </w:style>
  <w:style w:type="paragraph" w:customStyle="1" w:styleId="sti-art">
    <w:name w:val="sti-art"/>
    <w:basedOn w:val="Normal"/>
    <w:rsid w:val="006947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customStyle="1" w:styleId="Normal1">
    <w:name w:val="Normal1"/>
    <w:basedOn w:val="Normal"/>
    <w:rsid w:val="006947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694704"/>
  </w:style>
  <w:style w:type="character" w:customStyle="1" w:styleId="UnresolvedMention">
    <w:name w:val="Unresolved Mention"/>
    <w:uiPriority w:val="99"/>
    <w:semiHidden/>
    <w:unhideWhenUsed/>
    <w:rsid w:val="001A7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eli/reg/2014/651/oj/?locale=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eli/reg/2014/651/oj/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d4769-cfef-49a1-9225-24458da64827">
      <Terms xmlns="http://schemas.microsoft.com/office/infopath/2007/PartnerControls"/>
    </lcf76f155ced4ddcb4097134ff3c332f>
    <TaxCatchAll xmlns="5da5ec28-dd72-4263-a0b1-82efe39dac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5D3E468E48DC468CA214C53DD46786" ma:contentTypeVersion="16" ma:contentTypeDescription="Izveidot jaunu dokumentu." ma:contentTypeScope="" ma:versionID="cc7650a08eca728ae823de77c7939c85">
  <xsd:schema xmlns:xsd="http://www.w3.org/2001/XMLSchema" xmlns:xs="http://www.w3.org/2001/XMLSchema" xmlns:p="http://schemas.microsoft.com/office/2006/metadata/properties" xmlns:ns2="b80d4769-cfef-49a1-9225-24458da64827" xmlns:ns3="5da5ec28-dd72-4263-a0b1-82efe39dacb1" targetNamespace="http://schemas.microsoft.com/office/2006/metadata/properties" ma:root="true" ma:fieldsID="535dd3fd3ca85044aab8256766bf7f34" ns2:_="" ns3:_="">
    <xsd:import namespace="b80d4769-cfef-49a1-9225-24458da64827"/>
    <xsd:import namespace="5da5ec28-dd72-4263-a0b1-82efe39da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4769-cfef-49a1-9225-24458da64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ec28-dd72-4263-a0b1-82efe39da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55c43bf-6cb9-4a63-bbcf-89c70387074e}" ma:internalName="TaxCatchAll" ma:showField="CatchAllData" ma:web="5da5ec28-dd72-4263-a0b1-82efe39da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1181-A07F-4921-8220-6C27EF43B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3DB92-37AA-4023-BE85-8307335174CB}">
  <ds:schemaRefs>
    <ds:schemaRef ds:uri="http://schemas.microsoft.com/office/2006/metadata/properties"/>
    <ds:schemaRef ds:uri="http://schemas.microsoft.com/office/infopath/2007/PartnerControls"/>
    <ds:schemaRef ds:uri="b80d4769-cfef-49a1-9225-24458da64827"/>
    <ds:schemaRef ds:uri="5da5ec28-dd72-4263-a0b1-82efe39dacb1"/>
  </ds:schemaRefs>
</ds:datastoreItem>
</file>

<file path=customXml/itemProps3.xml><?xml version="1.0" encoding="utf-8"?>
<ds:datastoreItem xmlns:ds="http://schemas.openxmlformats.org/officeDocument/2006/customXml" ds:itemID="{6B6860D4-D0A0-4140-BCF9-8DF98D870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4769-cfef-49a1-9225-24458da64827"/>
    <ds:schemaRef ds:uri="5da5ec28-dd72-4263-a0b1-82efe39da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8764C-7625-4126-8FDA-2F710F66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776</Words>
  <Characters>443</Characters>
  <Application>Microsoft Office Word</Application>
  <DocSecurity>0</DocSecurity>
  <Lines>3</Lines>
  <Paragraphs>2</Paragraphs>
  <ScaleCrop>false</ScaleCrop>
  <Company>CFLA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antra.strala@cfla.gov.lv</dc:creator>
  <cp:keywords/>
  <dc:description/>
  <cp:lastModifiedBy>Review</cp:lastModifiedBy>
  <cp:revision>8</cp:revision>
  <cp:lastPrinted>2015-07-15T17:19:00Z</cp:lastPrinted>
  <dcterms:created xsi:type="dcterms:W3CDTF">2025-05-12T08:37:00Z</dcterms:created>
  <dcterms:modified xsi:type="dcterms:W3CDTF">2025-06-10T10:41:00Z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0x010100315D3E468E48DC468CA214C53DD46786</vt:lpwstr>
  </property>
</Properties>
</file>