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96681" w14:textId="56B71810" w:rsidR="007102A2" w:rsidRPr="00CE51DC" w:rsidRDefault="009A3932" w:rsidP="00460D8F">
      <w:pPr>
        <w:jc w:val="right"/>
        <w:rPr>
          <w:rFonts w:ascii="Times New Roman" w:hAnsi="Times New Roman"/>
          <w:b/>
          <w:lang w:val="lv-LV"/>
        </w:rPr>
      </w:pPr>
      <w:r w:rsidRPr="00CE51DC">
        <w:rPr>
          <w:rFonts w:ascii="Times New Roman" w:hAnsi="Times New Roman"/>
          <w:b/>
          <w:lang w:val="lv-LV"/>
        </w:rPr>
        <w:t>3</w:t>
      </w:r>
      <w:r w:rsidR="007102A2" w:rsidRPr="00CE51DC">
        <w:rPr>
          <w:rFonts w:ascii="Times New Roman" w:hAnsi="Times New Roman"/>
          <w:b/>
          <w:lang w:val="lv-LV"/>
        </w:rPr>
        <w:t xml:space="preserve">. pielikums </w:t>
      </w:r>
    </w:p>
    <w:p w14:paraId="290E379C" w14:textId="77777777" w:rsidR="007102A2" w:rsidRPr="00ED4549" w:rsidRDefault="002A521C" w:rsidP="00460D8F">
      <w:pPr>
        <w:jc w:val="right"/>
        <w:rPr>
          <w:rFonts w:ascii="Times New Roman" w:hAnsi="Times New Roman"/>
          <w:i/>
          <w:sz w:val="20"/>
          <w:szCs w:val="20"/>
          <w:lang w:val="lv-LV"/>
        </w:rPr>
      </w:pPr>
      <w:r w:rsidRPr="00ED4549">
        <w:rPr>
          <w:rFonts w:ascii="Times New Roman" w:hAnsi="Times New Roman"/>
          <w:i/>
          <w:sz w:val="20"/>
          <w:szCs w:val="20"/>
          <w:lang w:val="lv-LV"/>
        </w:rPr>
        <w:t xml:space="preserve">Valsts pētījumu programmas </w:t>
      </w:r>
    </w:p>
    <w:p w14:paraId="186AF9A4" w14:textId="493EAC66" w:rsidR="007102A2" w:rsidRPr="00ED4549" w:rsidRDefault="002A521C" w:rsidP="00ED4549">
      <w:pPr>
        <w:pStyle w:val="Heading3"/>
        <w:spacing w:before="0"/>
        <w:jc w:val="right"/>
        <w:rPr>
          <w:rFonts w:ascii="Times New Roman" w:hAnsi="Times New Roman"/>
          <w:i/>
          <w:color w:val="auto"/>
          <w:sz w:val="20"/>
          <w:szCs w:val="20"/>
          <w:lang w:val="lv-LV"/>
        </w:rPr>
      </w:pPr>
      <w:r w:rsidRPr="00ED4549">
        <w:rPr>
          <w:rFonts w:ascii="Times New Roman" w:hAnsi="Times New Roman"/>
          <w:i/>
          <w:color w:val="auto"/>
          <w:sz w:val="20"/>
          <w:szCs w:val="20"/>
          <w:lang w:val="lv-LV"/>
        </w:rPr>
        <w:t>“</w:t>
      </w:r>
      <w:r w:rsidR="00FE502C">
        <w:rPr>
          <w:rFonts w:ascii="Times New Roman" w:hAnsi="Times New Roman"/>
          <w:i/>
          <w:color w:val="auto"/>
          <w:sz w:val="20"/>
          <w:szCs w:val="20"/>
          <w:lang w:val="lv-LV"/>
        </w:rPr>
        <w:t>Augstas enerģijas fizika un paātrinātāju tehnoloģijas</w:t>
      </w:r>
      <w:r w:rsidRPr="00ED4549">
        <w:rPr>
          <w:rFonts w:ascii="Times New Roman" w:hAnsi="Times New Roman"/>
          <w:i/>
          <w:color w:val="auto"/>
          <w:sz w:val="20"/>
          <w:szCs w:val="20"/>
          <w:lang w:val="lv-LV"/>
        </w:rPr>
        <w:t xml:space="preserve">” </w:t>
      </w:r>
    </w:p>
    <w:p w14:paraId="001CFFF6" w14:textId="3B3DA7BE" w:rsidR="002A521C" w:rsidRPr="00ED4549" w:rsidRDefault="002A521C">
      <w:pPr>
        <w:jc w:val="right"/>
        <w:rPr>
          <w:rFonts w:ascii="Times New Roman" w:hAnsi="Times New Roman"/>
          <w:i/>
          <w:sz w:val="20"/>
          <w:szCs w:val="20"/>
          <w:lang w:val="lv-LV"/>
        </w:rPr>
      </w:pPr>
      <w:r w:rsidRPr="00ED4549">
        <w:rPr>
          <w:rFonts w:ascii="Times New Roman" w:hAnsi="Times New Roman"/>
          <w:i/>
          <w:sz w:val="20"/>
          <w:szCs w:val="20"/>
          <w:lang w:val="lv-LV"/>
        </w:rPr>
        <w:t>projektu pieteikumu atklātā konkursa</w:t>
      </w:r>
      <w:r w:rsidR="000B4CB7">
        <w:rPr>
          <w:rFonts w:ascii="Times New Roman" w:hAnsi="Times New Roman"/>
          <w:i/>
          <w:sz w:val="20"/>
          <w:szCs w:val="20"/>
          <w:lang w:val="lv-LV"/>
        </w:rPr>
        <w:t xml:space="preserve"> </w:t>
      </w:r>
      <w:r w:rsidRPr="00ED4549">
        <w:rPr>
          <w:rFonts w:ascii="Times New Roman" w:hAnsi="Times New Roman"/>
          <w:i/>
          <w:sz w:val="20"/>
          <w:szCs w:val="20"/>
          <w:lang w:val="lv-LV"/>
        </w:rPr>
        <w:t>nolikuma</w:t>
      </w:r>
      <w:r w:rsidR="007102A2" w:rsidRPr="00ED4549">
        <w:rPr>
          <w:rFonts w:ascii="Times New Roman" w:hAnsi="Times New Roman"/>
          <w:i/>
          <w:sz w:val="20"/>
          <w:szCs w:val="20"/>
          <w:lang w:val="lv-LV"/>
        </w:rPr>
        <w:t>m</w:t>
      </w:r>
    </w:p>
    <w:p w14:paraId="33774FE6" w14:textId="77777777" w:rsidR="0088664F" w:rsidRPr="00CE51DC" w:rsidRDefault="0088664F">
      <w:pPr>
        <w:jc w:val="right"/>
        <w:rPr>
          <w:rFonts w:ascii="Times New Roman" w:hAnsi="Times New Roman"/>
          <w:b/>
          <w:lang w:val="lv-LV"/>
        </w:rPr>
      </w:pPr>
    </w:p>
    <w:p w14:paraId="133DEA66" w14:textId="5DC3D709" w:rsidR="006802CF" w:rsidRDefault="0000727F" w:rsidP="00460D8F">
      <w:pPr>
        <w:keepNext/>
        <w:jc w:val="center"/>
        <w:outlineLvl w:val="0"/>
        <w:rPr>
          <w:rFonts w:ascii="Times New Roman" w:eastAsiaTheme="majorEastAsia" w:hAnsi="Times New Roman"/>
          <w:b/>
          <w:bCs/>
          <w:kern w:val="32"/>
          <w:lang w:val="lv-LV" w:bidi="ar-SA"/>
        </w:rPr>
      </w:pPr>
      <w:r w:rsidRPr="00CE51DC">
        <w:rPr>
          <w:rFonts w:ascii="Times New Roman" w:eastAsiaTheme="majorEastAsia" w:hAnsi="Times New Roman"/>
          <w:b/>
          <w:bCs/>
          <w:kern w:val="32"/>
          <w:lang w:val="lv-LV" w:bidi="ar-SA"/>
        </w:rPr>
        <w:t xml:space="preserve">Metodika projekta pieteikuma atbilstības izvērtēšanai administratīvās </w:t>
      </w:r>
      <w:r w:rsidR="00E21F03">
        <w:rPr>
          <w:rFonts w:ascii="Times New Roman" w:eastAsiaTheme="majorEastAsia" w:hAnsi="Times New Roman"/>
          <w:b/>
          <w:bCs/>
          <w:kern w:val="32"/>
          <w:lang w:val="lv-LV" w:bidi="ar-SA"/>
        </w:rPr>
        <w:t>vērtēšanas</w:t>
      </w:r>
      <w:r w:rsidR="00E21F03" w:rsidRPr="00CE51DC">
        <w:rPr>
          <w:rFonts w:ascii="Times New Roman" w:eastAsiaTheme="majorEastAsia" w:hAnsi="Times New Roman"/>
          <w:b/>
          <w:bCs/>
          <w:kern w:val="32"/>
          <w:lang w:val="lv-LV" w:bidi="ar-SA"/>
        </w:rPr>
        <w:t xml:space="preserve"> </w:t>
      </w:r>
      <w:r w:rsidRPr="00CE51DC">
        <w:rPr>
          <w:rFonts w:ascii="Times New Roman" w:eastAsiaTheme="majorEastAsia" w:hAnsi="Times New Roman"/>
          <w:b/>
          <w:bCs/>
          <w:kern w:val="32"/>
          <w:lang w:val="lv-LV" w:bidi="ar-SA"/>
        </w:rPr>
        <w:t>kritērijiem</w:t>
      </w:r>
    </w:p>
    <w:p w14:paraId="3D1D5A19" w14:textId="77777777" w:rsidR="004E562B" w:rsidRPr="00CE51DC" w:rsidRDefault="004E562B">
      <w:pPr>
        <w:keepNext/>
        <w:jc w:val="center"/>
        <w:outlineLvl w:val="0"/>
        <w:rPr>
          <w:rFonts w:ascii="Times New Roman" w:eastAsiaTheme="majorEastAsia" w:hAnsi="Times New Roman"/>
          <w:b/>
          <w:bCs/>
          <w:kern w:val="32"/>
          <w:lang w:val="lv-LV" w:bidi="ar-SA"/>
        </w:rPr>
      </w:pPr>
    </w:p>
    <w:p w14:paraId="78EE623C" w14:textId="4457D40E" w:rsidR="00E762EF" w:rsidRPr="00CE51DC" w:rsidRDefault="006802CF" w:rsidP="00460D8F">
      <w:pPr>
        <w:contextualSpacing/>
        <w:jc w:val="both"/>
        <w:rPr>
          <w:rFonts w:ascii="Times New Roman" w:eastAsia="Calibri" w:hAnsi="Times New Roman"/>
          <w:lang w:val="lv-LV" w:bidi="ar-SA"/>
        </w:rPr>
      </w:pPr>
      <w:r w:rsidRPr="00CE51DC">
        <w:rPr>
          <w:rFonts w:ascii="Times New Roman" w:eastAsia="Calibri" w:hAnsi="Times New Roman"/>
          <w:lang w:val="lv-LV" w:bidi="ar-SA"/>
        </w:rPr>
        <w:tab/>
      </w:r>
      <w:r w:rsidR="0000727F" w:rsidRPr="00CE51DC">
        <w:rPr>
          <w:rFonts w:ascii="Times New Roman" w:eastAsia="Calibri" w:hAnsi="Times New Roman"/>
          <w:lang w:val="lv-LV" w:bidi="ar-SA"/>
        </w:rPr>
        <w:t xml:space="preserve">1. </w:t>
      </w:r>
      <w:r w:rsidR="00E762EF" w:rsidRPr="00460D8F">
        <w:rPr>
          <w:rFonts w:ascii="Times New Roman" w:eastAsia="Calibri" w:hAnsi="Times New Roman"/>
          <w:lang w:val="lv-LV" w:bidi="ar-SA"/>
        </w:rPr>
        <w:t>Metodika</w:t>
      </w:r>
      <w:r w:rsidR="00460D8F" w:rsidRPr="00ED4549">
        <w:rPr>
          <w:rFonts w:ascii="Times New Roman" w:eastAsiaTheme="majorEastAsia" w:hAnsi="Times New Roman"/>
          <w:bCs/>
          <w:kern w:val="32"/>
          <w:lang w:val="lv-LV" w:bidi="ar-SA"/>
        </w:rPr>
        <w:t xml:space="preserve"> projekta pieteikuma atbilstības izvērtēšanai administratīvās vērtēšanas kritērijiem (turpmāk – metodika)</w:t>
      </w:r>
      <w:r w:rsidR="007102A2" w:rsidRPr="00CE51DC">
        <w:rPr>
          <w:rFonts w:ascii="Times New Roman" w:eastAsia="Calibri" w:hAnsi="Times New Roman"/>
          <w:lang w:val="lv-LV" w:bidi="ar-SA"/>
        </w:rPr>
        <w:t xml:space="preserve"> </w:t>
      </w:r>
      <w:r w:rsidR="00E762EF" w:rsidRPr="00CE51DC">
        <w:rPr>
          <w:rFonts w:ascii="Times New Roman" w:eastAsia="Calibri" w:hAnsi="Times New Roman"/>
          <w:lang w:val="lv-LV" w:bidi="ar-SA"/>
        </w:rPr>
        <w:t>izstrādāta</w:t>
      </w:r>
      <w:r w:rsidR="002B7668" w:rsidRPr="00CE51DC">
        <w:rPr>
          <w:rFonts w:ascii="Times New Roman" w:eastAsia="Calibri" w:hAnsi="Times New Roman"/>
          <w:lang w:val="lv-LV" w:bidi="ar-SA"/>
        </w:rPr>
        <w:t>,</w:t>
      </w:r>
      <w:r w:rsidR="00E762EF" w:rsidRPr="00CE51DC">
        <w:rPr>
          <w:rFonts w:ascii="Times New Roman" w:eastAsia="Calibri" w:hAnsi="Times New Roman"/>
          <w:lang w:val="lv-LV" w:bidi="ar-SA"/>
        </w:rPr>
        <w:t xml:space="preserve"> </w:t>
      </w:r>
      <w:r w:rsidR="002B7668" w:rsidRPr="00CE51DC">
        <w:rPr>
          <w:rFonts w:ascii="Times New Roman" w:eastAsia="Calibri" w:hAnsi="Times New Roman"/>
          <w:lang w:val="lv-LV" w:bidi="ar-SA"/>
        </w:rPr>
        <w:t>ievērojot</w:t>
      </w:r>
      <w:r w:rsidR="00E762EF" w:rsidRPr="00CE51DC">
        <w:rPr>
          <w:rFonts w:ascii="Times New Roman" w:eastAsia="Calibri" w:hAnsi="Times New Roman"/>
          <w:lang w:val="lv-LV" w:bidi="ar-SA"/>
        </w:rPr>
        <w:t xml:space="preserve"> Ministru kabineta 2</w:t>
      </w:r>
      <w:r w:rsidR="00114B87" w:rsidRPr="00CE51DC">
        <w:rPr>
          <w:rFonts w:ascii="Times New Roman" w:eastAsia="Calibri" w:hAnsi="Times New Roman"/>
          <w:lang w:val="lv-LV" w:bidi="ar-SA"/>
        </w:rPr>
        <w:t>018. gada 4. septembra</w:t>
      </w:r>
      <w:r w:rsidR="002B7668" w:rsidRPr="00CE51DC">
        <w:rPr>
          <w:rFonts w:ascii="Times New Roman" w:eastAsia="Calibri" w:hAnsi="Times New Roman"/>
          <w:lang w:val="lv-LV" w:bidi="ar-SA"/>
        </w:rPr>
        <w:t xml:space="preserve"> noteikumus</w:t>
      </w:r>
      <w:r w:rsidR="00E762EF" w:rsidRPr="00CE51DC">
        <w:rPr>
          <w:rFonts w:ascii="Times New Roman" w:eastAsia="Calibri" w:hAnsi="Times New Roman"/>
          <w:lang w:val="lv-LV" w:bidi="ar-SA"/>
        </w:rPr>
        <w:t xml:space="preserve"> Nr. 560 „Valsts pētījumu programmu projektu </w:t>
      </w:r>
      <w:r w:rsidR="00E762EF" w:rsidRPr="00C9627F">
        <w:rPr>
          <w:rFonts w:ascii="Times New Roman" w:eastAsia="Calibri" w:hAnsi="Times New Roman"/>
          <w:lang w:val="lv-LV" w:bidi="ar-SA"/>
        </w:rPr>
        <w:t>īstenošanas kār</w:t>
      </w:r>
      <w:r w:rsidR="007102A2" w:rsidRPr="00C9627F">
        <w:rPr>
          <w:rFonts w:ascii="Times New Roman" w:eastAsia="Calibri" w:hAnsi="Times New Roman"/>
          <w:lang w:val="lv-LV" w:bidi="ar-SA"/>
        </w:rPr>
        <w:t>t</w:t>
      </w:r>
      <w:r w:rsidR="00E762EF" w:rsidRPr="00C9627F">
        <w:rPr>
          <w:rFonts w:ascii="Times New Roman" w:eastAsia="Calibri" w:hAnsi="Times New Roman"/>
          <w:lang w:val="lv-LV" w:bidi="ar-SA"/>
        </w:rPr>
        <w:t xml:space="preserve">ība” (turpmāk – </w:t>
      </w:r>
      <w:r w:rsidR="003368FF">
        <w:rPr>
          <w:rFonts w:ascii="Times New Roman" w:eastAsia="Calibri" w:hAnsi="Times New Roman"/>
          <w:lang w:val="lv-LV" w:bidi="ar-SA"/>
        </w:rPr>
        <w:t xml:space="preserve">MK </w:t>
      </w:r>
      <w:r w:rsidR="00E762EF" w:rsidRPr="00C9627F">
        <w:rPr>
          <w:rFonts w:ascii="Times New Roman" w:eastAsia="Calibri" w:hAnsi="Times New Roman"/>
          <w:lang w:val="lv-LV" w:bidi="ar-SA"/>
        </w:rPr>
        <w:t xml:space="preserve">noteikumi) un </w:t>
      </w:r>
      <w:r w:rsidR="00EF1CA2" w:rsidRPr="00C9627F">
        <w:rPr>
          <w:rFonts w:ascii="Times New Roman" w:eastAsia="Calibri" w:hAnsi="Times New Roman"/>
          <w:lang w:val="lv-LV" w:bidi="ar-SA"/>
        </w:rPr>
        <w:t>Valsts pētījumu programmas “</w:t>
      </w:r>
      <w:sdt>
        <w:sdtPr>
          <w:rPr>
            <w:rFonts w:ascii="Times New Roman" w:eastAsia="Calibri" w:hAnsi="Times New Roman"/>
            <w:lang w:val="lv-LV" w:bidi="ar-SA"/>
          </w:rPr>
          <w:id w:val="-1911456406"/>
          <w:placeholder>
            <w:docPart w:val="DefaultPlaceholder_-1854013440"/>
          </w:placeholder>
        </w:sdtPr>
        <w:sdtEndPr>
          <w:rPr>
            <w:rFonts w:eastAsia="Times New Roman"/>
            <w:lang w:bidi="en-US"/>
          </w:rPr>
        </w:sdtEndPr>
        <w:sdtContent>
          <w:r w:rsidR="00972FB2">
            <w:rPr>
              <w:rFonts w:ascii="Times New Roman" w:eastAsia="Calibri" w:hAnsi="Times New Roman"/>
              <w:lang w:val="lv-LV" w:bidi="ar-SA"/>
            </w:rPr>
            <w:t>Augstas enerģijas fizika un paātrinātāju tehnoloģijas</w:t>
          </w:r>
        </w:sdtContent>
      </w:sdt>
      <w:r w:rsidR="00EF1CA2" w:rsidRPr="00C9627F">
        <w:rPr>
          <w:rFonts w:ascii="Times New Roman" w:eastAsia="Calibri" w:hAnsi="Times New Roman"/>
          <w:lang w:val="lv-LV" w:bidi="ar-SA"/>
        </w:rPr>
        <w:t>” īstenošanas un uzraudzības komisijas</w:t>
      </w:r>
      <w:r w:rsidR="002B7668" w:rsidRPr="00C9627F">
        <w:rPr>
          <w:rFonts w:ascii="Times New Roman" w:eastAsia="Calibri" w:hAnsi="Times New Roman"/>
          <w:lang w:val="lv-LV" w:bidi="ar-SA"/>
        </w:rPr>
        <w:t xml:space="preserve"> (</w:t>
      </w:r>
      <w:r w:rsidR="002B7668" w:rsidRPr="00E57B15">
        <w:rPr>
          <w:rFonts w:ascii="Times New Roman" w:eastAsia="Calibri" w:hAnsi="Times New Roman"/>
          <w:lang w:val="lv-LV" w:bidi="ar-SA"/>
        </w:rPr>
        <w:t>turpmāk –</w:t>
      </w:r>
      <w:r w:rsidR="00F4112E" w:rsidRPr="00E57B15">
        <w:rPr>
          <w:rFonts w:ascii="Times New Roman" w:eastAsia="Calibri" w:hAnsi="Times New Roman"/>
          <w:lang w:val="lv-LV" w:bidi="ar-SA"/>
        </w:rPr>
        <w:t xml:space="preserve"> </w:t>
      </w:r>
      <w:r w:rsidR="002B7668" w:rsidRPr="00E57B15">
        <w:rPr>
          <w:rFonts w:ascii="Times New Roman" w:eastAsia="Calibri" w:hAnsi="Times New Roman"/>
          <w:lang w:val="lv-LV" w:bidi="ar-SA"/>
        </w:rPr>
        <w:t>komisija)</w:t>
      </w:r>
      <w:r w:rsidR="00F4112E" w:rsidRPr="00E57B15">
        <w:rPr>
          <w:rFonts w:ascii="Times New Roman" w:eastAsia="Calibri" w:hAnsi="Times New Roman"/>
          <w:lang w:val="lv-LV" w:bidi="ar-SA"/>
        </w:rPr>
        <w:t xml:space="preserve"> </w:t>
      </w:r>
      <w:r w:rsidR="00F4112E" w:rsidRPr="00F626B9">
        <w:rPr>
          <w:rFonts w:ascii="Times New Roman" w:eastAsia="Calibri" w:hAnsi="Times New Roman"/>
          <w:lang w:val="lv-LV" w:bidi="ar-SA"/>
        </w:rPr>
        <w:t>20</w:t>
      </w:r>
      <w:sdt>
        <w:sdtPr>
          <w:rPr>
            <w:rFonts w:ascii="Times New Roman" w:eastAsia="Calibri" w:hAnsi="Times New Roman"/>
            <w:lang w:val="lv-LV" w:bidi="ar-SA"/>
          </w:rPr>
          <w:id w:val="-453169810"/>
          <w:placeholder>
            <w:docPart w:val="DefaultPlaceholder_-1854013440"/>
          </w:placeholder>
        </w:sdtPr>
        <w:sdtEndPr/>
        <w:sdtContent>
          <w:r w:rsidR="000B4CB7" w:rsidRPr="00F626B9">
            <w:rPr>
              <w:rFonts w:ascii="Times New Roman" w:eastAsia="Calibri" w:hAnsi="Times New Roman"/>
              <w:lang w:val="lv-LV" w:bidi="ar-SA"/>
            </w:rPr>
            <w:t>22</w:t>
          </w:r>
        </w:sdtContent>
      </w:sdt>
      <w:r w:rsidR="00F4112E" w:rsidRPr="00F626B9">
        <w:rPr>
          <w:rFonts w:ascii="Times New Roman" w:eastAsia="Calibri" w:hAnsi="Times New Roman"/>
          <w:lang w:val="lv-LV" w:bidi="ar-SA"/>
        </w:rPr>
        <w:t>.</w:t>
      </w:r>
      <w:r w:rsidR="003251FF" w:rsidRPr="00F626B9">
        <w:rPr>
          <w:rFonts w:ascii="Times New Roman" w:eastAsia="Calibri" w:hAnsi="Times New Roman"/>
          <w:lang w:val="lv-LV" w:bidi="ar-SA"/>
        </w:rPr>
        <w:t xml:space="preserve"> </w:t>
      </w:r>
      <w:r w:rsidR="00EF1CA2" w:rsidRPr="00F626B9">
        <w:rPr>
          <w:rFonts w:ascii="Times New Roman" w:eastAsia="Calibri" w:hAnsi="Times New Roman"/>
          <w:lang w:val="lv-LV" w:bidi="ar-SA"/>
        </w:rPr>
        <w:t xml:space="preserve">gada </w:t>
      </w:r>
      <w:sdt>
        <w:sdtPr>
          <w:rPr>
            <w:rFonts w:ascii="Times New Roman" w:eastAsia="Calibri" w:hAnsi="Times New Roman"/>
            <w:lang w:val="lv-LV" w:bidi="ar-SA"/>
          </w:rPr>
          <w:id w:val="1329019045"/>
          <w:placeholder>
            <w:docPart w:val="DefaultPlaceholder_-1854013440"/>
          </w:placeholder>
        </w:sdtPr>
        <w:sdtEndPr/>
        <w:sdtContent>
          <w:r w:rsidR="00F626B9" w:rsidRPr="00F626B9">
            <w:rPr>
              <w:rFonts w:ascii="Times New Roman" w:eastAsia="Calibri" w:hAnsi="Times New Roman"/>
              <w:lang w:val="lv-LV" w:bidi="ar-SA"/>
            </w:rPr>
            <w:t>18</w:t>
          </w:r>
        </w:sdtContent>
      </w:sdt>
      <w:r w:rsidR="00283712" w:rsidRPr="00F626B9">
        <w:rPr>
          <w:rFonts w:ascii="Times New Roman" w:eastAsia="Calibri" w:hAnsi="Times New Roman"/>
          <w:lang w:val="lv-LV" w:bidi="ar-SA"/>
        </w:rPr>
        <w:t>.</w:t>
      </w:r>
      <w:r w:rsidR="003251FF" w:rsidRPr="00F626B9">
        <w:rPr>
          <w:rFonts w:ascii="Times New Roman" w:eastAsia="Calibri" w:hAnsi="Times New Roman"/>
          <w:lang w:val="lv-LV" w:bidi="ar-SA"/>
        </w:rPr>
        <w:t xml:space="preserve"> </w:t>
      </w:r>
      <w:sdt>
        <w:sdtPr>
          <w:rPr>
            <w:rFonts w:ascii="Times New Roman" w:eastAsia="Calibri" w:hAnsi="Times New Roman"/>
            <w:lang w:val="lv-LV" w:bidi="ar-SA"/>
          </w:rPr>
          <w:id w:val="782538581"/>
          <w:placeholder>
            <w:docPart w:val="DefaultPlaceholder_-1854013440"/>
          </w:placeholder>
        </w:sdtPr>
        <w:sdtEndPr/>
        <w:sdtContent>
          <w:r w:rsidR="00F626B9" w:rsidRPr="00F626B9">
            <w:rPr>
              <w:rFonts w:ascii="Times New Roman" w:eastAsia="Calibri" w:hAnsi="Times New Roman"/>
              <w:lang w:val="lv-LV" w:bidi="ar-SA"/>
            </w:rPr>
            <w:t>augustā</w:t>
          </w:r>
        </w:sdtContent>
      </w:sdt>
      <w:r w:rsidR="00997393" w:rsidRPr="00F626B9">
        <w:rPr>
          <w:rFonts w:ascii="Times New Roman" w:eastAsia="Calibri" w:hAnsi="Times New Roman"/>
          <w:lang w:val="lv-LV" w:bidi="ar-SA"/>
        </w:rPr>
        <w:t xml:space="preserve"> </w:t>
      </w:r>
      <w:r w:rsidR="00EF1CA2" w:rsidRPr="00F626B9">
        <w:rPr>
          <w:rFonts w:ascii="Times New Roman" w:eastAsia="Calibri" w:hAnsi="Times New Roman"/>
          <w:lang w:val="lv-LV" w:bidi="ar-SA"/>
        </w:rPr>
        <w:t>apstiprināto Valsts pētījumu programmas “</w:t>
      </w:r>
      <w:sdt>
        <w:sdtPr>
          <w:rPr>
            <w:rFonts w:ascii="Times New Roman" w:eastAsia="Calibri" w:hAnsi="Times New Roman"/>
            <w:lang w:val="lv-LV" w:bidi="ar-SA"/>
          </w:rPr>
          <w:id w:val="1112167970"/>
          <w:placeholder>
            <w:docPart w:val="DefaultPlaceholder_-1854013440"/>
          </w:placeholder>
        </w:sdtPr>
        <w:sdtEndPr>
          <w:rPr>
            <w:rFonts w:eastAsia="Times New Roman"/>
            <w:lang w:bidi="en-US"/>
          </w:rPr>
        </w:sdtEndPr>
        <w:sdtContent>
          <w:r w:rsidR="00972FB2" w:rsidRPr="00F626B9">
            <w:rPr>
              <w:rFonts w:ascii="Times New Roman" w:eastAsia="Calibri" w:hAnsi="Times New Roman"/>
              <w:lang w:val="lv-LV" w:bidi="ar-SA"/>
            </w:rPr>
            <w:t>Augstas enerģijas fizika un paātrinātāju tehnoloģijas</w:t>
          </w:r>
        </w:sdtContent>
      </w:sdt>
      <w:r w:rsidR="00EF1CA2" w:rsidRPr="00F626B9">
        <w:rPr>
          <w:rFonts w:ascii="Times New Roman" w:eastAsia="Calibri" w:hAnsi="Times New Roman"/>
          <w:lang w:val="lv-LV" w:bidi="ar-SA"/>
        </w:rPr>
        <w:t>”</w:t>
      </w:r>
      <w:r w:rsidR="00E762EF" w:rsidRPr="00F626B9">
        <w:rPr>
          <w:rFonts w:ascii="Times New Roman" w:eastAsia="Calibri" w:hAnsi="Times New Roman"/>
          <w:lang w:val="lv-LV" w:bidi="ar-SA"/>
        </w:rPr>
        <w:t xml:space="preserve"> </w:t>
      </w:r>
      <w:r w:rsidR="00EF1CA2" w:rsidRPr="00F626B9">
        <w:rPr>
          <w:rFonts w:ascii="Times New Roman" w:eastAsia="Calibri" w:hAnsi="Times New Roman"/>
          <w:lang w:val="lv-LV" w:bidi="ar-SA"/>
        </w:rPr>
        <w:t>projektu</w:t>
      </w:r>
      <w:r w:rsidR="00EF1CA2" w:rsidRPr="003368FF">
        <w:rPr>
          <w:rFonts w:ascii="Times New Roman" w:eastAsia="Calibri" w:hAnsi="Times New Roman"/>
          <w:lang w:val="lv-LV" w:bidi="ar-SA"/>
        </w:rPr>
        <w:t xml:space="preserve"> </w:t>
      </w:r>
      <w:r w:rsidR="007102A2" w:rsidRPr="003368FF">
        <w:rPr>
          <w:rFonts w:ascii="Times New Roman" w:eastAsia="Calibri" w:hAnsi="Times New Roman"/>
          <w:lang w:val="lv-LV" w:bidi="ar-SA"/>
        </w:rPr>
        <w:t xml:space="preserve">pieteikumu atklātā </w:t>
      </w:r>
      <w:r w:rsidR="00EF1CA2" w:rsidRPr="00D907A5">
        <w:rPr>
          <w:rFonts w:ascii="Times New Roman" w:eastAsia="Calibri" w:hAnsi="Times New Roman"/>
          <w:lang w:val="lv-LV" w:bidi="ar-SA"/>
        </w:rPr>
        <w:t>konkursa</w:t>
      </w:r>
      <w:r w:rsidR="000B4CB7">
        <w:rPr>
          <w:rFonts w:ascii="Times New Roman" w:eastAsia="Calibri" w:hAnsi="Times New Roman"/>
          <w:lang w:val="lv-LV" w:bidi="ar-SA"/>
        </w:rPr>
        <w:t xml:space="preserve"> </w:t>
      </w:r>
      <w:r w:rsidR="00EF1CA2" w:rsidRPr="00D907A5">
        <w:rPr>
          <w:rFonts w:ascii="Times New Roman" w:eastAsia="Calibri" w:hAnsi="Times New Roman"/>
          <w:lang w:val="lv-LV" w:bidi="ar-SA"/>
        </w:rPr>
        <w:t>nolikumu (turpmāk – nolikums).</w:t>
      </w:r>
    </w:p>
    <w:p w14:paraId="32A9FF19" w14:textId="77777777" w:rsidR="00EF1CA2" w:rsidRPr="00E21F03" w:rsidRDefault="00EF1CA2">
      <w:pPr>
        <w:contextualSpacing/>
        <w:jc w:val="both"/>
        <w:rPr>
          <w:rFonts w:ascii="Times New Roman" w:eastAsia="Calibri" w:hAnsi="Times New Roman"/>
          <w:lang w:val="lv-LV" w:bidi="ar-SA"/>
        </w:rPr>
      </w:pPr>
    </w:p>
    <w:p w14:paraId="6B8950A4" w14:textId="01B0B895" w:rsidR="006802CF" w:rsidRPr="00E21F03" w:rsidRDefault="0000727F">
      <w:pPr>
        <w:keepNext/>
        <w:ind w:firstLine="720"/>
        <w:jc w:val="both"/>
        <w:outlineLvl w:val="0"/>
        <w:rPr>
          <w:rFonts w:ascii="Times New Roman" w:eastAsiaTheme="majorEastAsia" w:hAnsi="Times New Roman"/>
          <w:b/>
          <w:bCs/>
          <w:kern w:val="32"/>
          <w:lang w:val="lv-LV" w:bidi="ar-SA"/>
        </w:rPr>
      </w:pPr>
      <w:r w:rsidRPr="00E21F03">
        <w:rPr>
          <w:rFonts w:ascii="Times New Roman" w:eastAsia="Calibri" w:hAnsi="Times New Roman"/>
          <w:lang w:val="lv-LV" w:bidi="ar-SA"/>
        </w:rPr>
        <w:t xml:space="preserve">2. Projekta pieteikuma atbilstību </w:t>
      </w:r>
      <w:r w:rsidR="00E21F03" w:rsidRPr="00E21F03">
        <w:rPr>
          <w:rFonts w:ascii="Times New Roman" w:eastAsiaTheme="majorEastAsia" w:hAnsi="Times New Roman"/>
          <w:bCs/>
          <w:kern w:val="32"/>
          <w:lang w:val="lv-LV" w:bidi="ar-SA"/>
        </w:rPr>
        <w:t xml:space="preserve">administratīvās </w:t>
      </w:r>
      <w:r w:rsidR="00E21F03">
        <w:rPr>
          <w:rFonts w:ascii="Times New Roman" w:eastAsiaTheme="majorEastAsia" w:hAnsi="Times New Roman"/>
          <w:bCs/>
          <w:kern w:val="32"/>
          <w:lang w:val="lv-LV" w:bidi="ar-SA"/>
        </w:rPr>
        <w:t>vērtēšanas</w:t>
      </w:r>
      <w:r w:rsidR="00E21F03" w:rsidRPr="00E21F03">
        <w:rPr>
          <w:rFonts w:ascii="Times New Roman" w:eastAsiaTheme="majorEastAsia" w:hAnsi="Times New Roman"/>
          <w:bCs/>
          <w:kern w:val="32"/>
          <w:lang w:val="lv-LV" w:bidi="ar-SA"/>
        </w:rPr>
        <w:t xml:space="preserve"> kritērijiem</w:t>
      </w:r>
      <w:r w:rsidR="00E21F03">
        <w:rPr>
          <w:rFonts w:ascii="Times New Roman" w:eastAsiaTheme="majorEastAsia" w:hAnsi="Times New Roman"/>
          <w:b/>
          <w:bCs/>
          <w:kern w:val="32"/>
          <w:lang w:val="lv-LV" w:bidi="ar-SA"/>
        </w:rPr>
        <w:t xml:space="preserve"> </w:t>
      </w:r>
      <w:r w:rsidRPr="00717685">
        <w:rPr>
          <w:rFonts w:ascii="Times New Roman" w:eastAsia="Calibri" w:hAnsi="Times New Roman"/>
          <w:lang w:val="lv-LV" w:bidi="ar-SA"/>
        </w:rPr>
        <w:t xml:space="preserve">izvērtē Latvijas Zinātnes padome (turpmāk – padome) </w:t>
      </w:r>
      <w:r w:rsidR="00251093">
        <w:rPr>
          <w:rStyle w:val="normaltextrun"/>
          <w:rFonts w:ascii="Times New Roman" w:eastAsiaTheme="majorEastAsia" w:hAnsi="Times New Roman"/>
          <w:color w:val="000000" w:themeColor="text1"/>
          <w:lang w:val="lv-LV"/>
        </w:rPr>
        <w:t>divu kalendāro nedēļu</w:t>
      </w:r>
      <w:r w:rsidR="001B3552" w:rsidRPr="00717685">
        <w:rPr>
          <w:rStyle w:val="normaltextrun"/>
          <w:rFonts w:ascii="Times New Roman" w:eastAsiaTheme="majorEastAsia" w:hAnsi="Times New Roman"/>
          <w:color w:val="000000" w:themeColor="text1"/>
          <w:lang w:val="lv-LV"/>
        </w:rPr>
        <w:t xml:space="preserve"> </w:t>
      </w:r>
      <w:r w:rsidR="00E762EF" w:rsidRPr="00717685">
        <w:rPr>
          <w:rFonts w:ascii="Times New Roman" w:eastAsia="Calibri" w:hAnsi="Times New Roman"/>
          <w:lang w:val="lv-LV" w:bidi="ar-SA"/>
        </w:rPr>
        <w:t xml:space="preserve">laikā </w:t>
      </w:r>
      <w:r w:rsidR="007102A2" w:rsidRPr="00717685">
        <w:rPr>
          <w:rFonts w:ascii="Times New Roman" w:eastAsia="Calibri" w:hAnsi="Times New Roman"/>
          <w:lang w:val="lv-LV" w:bidi="ar-SA"/>
        </w:rPr>
        <w:t>no</w:t>
      </w:r>
      <w:r w:rsidR="00E762EF" w:rsidRPr="00717685">
        <w:rPr>
          <w:rFonts w:ascii="Times New Roman" w:eastAsia="Calibri" w:hAnsi="Times New Roman"/>
          <w:lang w:val="lv-LV" w:bidi="ar-SA"/>
        </w:rPr>
        <w:t xml:space="preserve"> projektu</w:t>
      </w:r>
      <w:r w:rsidRPr="00717685">
        <w:rPr>
          <w:rFonts w:ascii="Times New Roman" w:eastAsia="Calibri" w:hAnsi="Times New Roman"/>
          <w:lang w:val="lv-LV" w:bidi="ar-SA"/>
        </w:rPr>
        <w:t xml:space="preserve"> pieteikumu iesniegšanas termiņa beigām</w:t>
      </w:r>
      <w:r w:rsidR="00884520" w:rsidRPr="00717685">
        <w:rPr>
          <w:rFonts w:ascii="Times New Roman" w:eastAsia="Calibri" w:hAnsi="Times New Roman"/>
          <w:lang w:val="lv-LV" w:bidi="ar-SA"/>
        </w:rPr>
        <w:t>, kas noteikts nolikum</w:t>
      </w:r>
      <w:r w:rsidR="00615469" w:rsidRPr="00717685">
        <w:rPr>
          <w:rFonts w:ascii="Times New Roman" w:eastAsia="Calibri" w:hAnsi="Times New Roman"/>
          <w:lang w:val="lv-LV" w:bidi="ar-SA"/>
        </w:rPr>
        <w:t xml:space="preserve">a </w:t>
      </w:r>
      <w:r w:rsidR="000B4CB7">
        <w:rPr>
          <w:rFonts w:ascii="Times New Roman" w:eastAsia="Calibri" w:hAnsi="Times New Roman"/>
          <w:lang w:val="lv-LV" w:bidi="ar-SA"/>
        </w:rPr>
        <w:t>7</w:t>
      </w:r>
      <w:r w:rsidR="00615469" w:rsidRPr="00717685">
        <w:rPr>
          <w:rFonts w:ascii="Times New Roman" w:eastAsia="Calibri" w:hAnsi="Times New Roman"/>
          <w:lang w:val="lv-LV" w:bidi="ar-SA"/>
        </w:rPr>
        <w:t>. punktā</w:t>
      </w:r>
      <w:r w:rsidRPr="00717685">
        <w:rPr>
          <w:rFonts w:ascii="Times New Roman" w:eastAsia="Calibri" w:hAnsi="Times New Roman"/>
          <w:lang w:val="lv-LV" w:bidi="ar-SA"/>
        </w:rPr>
        <w:t>.</w:t>
      </w:r>
    </w:p>
    <w:p w14:paraId="0DE79B64" w14:textId="77777777" w:rsidR="006802CF" w:rsidRPr="00CE51DC" w:rsidRDefault="006802CF">
      <w:pPr>
        <w:contextualSpacing/>
        <w:jc w:val="both"/>
        <w:rPr>
          <w:rFonts w:ascii="Times New Roman" w:eastAsia="Calibri" w:hAnsi="Times New Roman"/>
          <w:color w:val="0563C1" w:themeColor="hyperlink"/>
          <w:u w:val="single"/>
          <w:lang w:val="lv-LV" w:bidi="ar-SA"/>
        </w:rPr>
      </w:pPr>
    </w:p>
    <w:p w14:paraId="22FA6BBA" w14:textId="1AA6D339" w:rsidR="00884520" w:rsidRDefault="00EF1CA2">
      <w:pPr>
        <w:contextualSpacing/>
        <w:jc w:val="both"/>
        <w:rPr>
          <w:rFonts w:ascii="Times New Roman" w:eastAsia="Calibri" w:hAnsi="Times New Roman"/>
          <w:lang w:val="lv-LV" w:bidi="ar-SA"/>
        </w:rPr>
      </w:pPr>
      <w:r w:rsidRPr="00CE51DC">
        <w:rPr>
          <w:rFonts w:ascii="Times New Roman" w:eastAsia="Calibri" w:hAnsi="Times New Roman"/>
          <w:lang w:val="lv-LV" w:bidi="ar-SA"/>
        </w:rPr>
        <w:tab/>
        <w:t xml:space="preserve">3. Padome izvērtē projekta pieteikuma atbilstību </w:t>
      </w:r>
      <w:r w:rsidR="003368FF">
        <w:rPr>
          <w:rFonts w:ascii="Times New Roman" w:eastAsia="Calibri" w:hAnsi="Times New Roman"/>
          <w:lang w:val="lv-LV" w:bidi="ar-SA"/>
        </w:rPr>
        <w:t xml:space="preserve">MK </w:t>
      </w:r>
      <w:r w:rsidRPr="00CE51DC">
        <w:rPr>
          <w:rFonts w:ascii="Times New Roman" w:eastAsia="Calibri" w:hAnsi="Times New Roman"/>
          <w:lang w:val="lv-LV" w:bidi="ar-SA"/>
        </w:rPr>
        <w:t>noteikumu 19.1.</w:t>
      </w:r>
      <w:r w:rsidR="006B6754">
        <w:rPr>
          <w:rFonts w:ascii="Times New Roman" w:eastAsia="Calibri" w:hAnsi="Times New Roman"/>
          <w:lang w:val="lv-LV" w:bidi="ar-SA"/>
        </w:rPr>
        <w:t xml:space="preserve">, 19.2., 19.3., 19.4., 19.5., 19.6., 19.7., un </w:t>
      </w:r>
      <w:r w:rsidRPr="00CE51DC">
        <w:rPr>
          <w:rFonts w:ascii="Times New Roman" w:eastAsia="Calibri" w:hAnsi="Times New Roman"/>
          <w:lang w:val="lv-LV" w:bidi="ar-SA"/>
        </w:rPr>
        <w:t>19.</w:t>
      </w:r>
      <w:r w:rsidR="00715C5F" w:rsidRPr="00CE51DC">
        <w:rPr>
          <w:rFonts w:ascii="Times New Roman" w:eastAsia="Calibri" w:hAnsi="Times New Roman"/>
          <w:lang w:val="lv-LV" w:bidi="ar-SA"/>
        </w:rPr>
        <w:t>8</w:t>
      </w:r>
      <w:r w:rsidRPr="00CE51DC">
        <w:rPr>
          <w:rFonts w:ascii="Times New Roman" w:eastAsia="Calibri" w:hAnsi="Times New Roman"/>
          <w:lang w:val="lv-LV" w:bidi="ar-SA"/>
        </w:rPr>
        <w:t>. apakšpunktā minētajiem administratīv</w:t>
      </w:r>
      <w:r w:rsidR="00E21F03">
        <w:rPr>
          <w:rFonts w:ascii="Times New Roman" w:eastAsia="Calibri" w:hAnsi="Times New Roman"/>
          <w:lang w:val="lv-LV" w:bidi="ar-SA"/>
        </w:rPr>
        <w:t xml:space="preserve">ajiem </w:t>
      </w:r>
      <w:r w:rsidRPr="00CE51DC">
        <w:rPr>
          <w:rFonts w:ascii="Times New Roman" w:eastAsia="Calibri" w:hAnsi="Times New Roman"/>
          <w:lang w:val="lv-LV" w:bidi="ar-SA"/>
        </w:rPr>
        <w:t>kritērijiem</w:t>
      </w:r>
      <w:r w:rsidR="002B7668" w:rsidRPr="00CE51DC">
        <w:rPr>
          <w:rFonts w:ascii="Times New Roman" w:eastAsia="Calibri" w:hAnsi="Times New Roman"/>
          <w:lang w:val="lv-LV" w:bidi="ar-SA"/>
        </w:rPr>
        <w:t xml:space="preserve">, kuri </w:t>
      </w:r>
      <w:r w:rsidR="00E21F03">
        <w:rPr>
          <w:rFonts w:ascii="Times New Roman" w:eastAsia="Calibri" w:hAnsi="Times New Roman"/>
          <w:lang w:val="lv-LV" w:bidi="ar-SA"/>
        </w:rPr>
        <w:t>saskaņā ar nolikum</w:t>
      </w:r>
      <w:r w:rsidR="00460D8F">
        <w:rPr>
          <w:rFonts w:ascii="Times New Roman" w:eastAsia="Calibri" w:hAnsi="Times New Roman"/>
          <w:lang w:val="lv-LV" w:bidi="ar-SA"/>
        </w:rPr>
        <w:t>a</w:t>
      </w:r>
      <w:r w:rsidR="00E21F03">
        <w:rPr>
          <w:rFonts w:ascii="Times New Roman" w:eastAsia="Calibri" w:hAnsi="Times New Roman"/>
          <w:lang w:val="lv-LV" w:bidi="ar-SA"/>
        </w:rPr>
        <w:t xml:space="preserve"> 31.1.</w:t>
      </w:r>
      <w:r w:rsidR="00A15F38">
        <w:rPr>
          <w:rFonts w:ascii="Times New Roman" w:eastAsia="Calibri" w:hAnsi="Times New Roman"/>
          <w:lang w:val="lv-LV" w:bidi="ar-SA"/>
        </w:rPr>
        <w:t xml:space="preserve"> </w:t>
      </w:r>
      <w:r w:rsidR="00E21F03">
        <w:rPr>
          <w:rFonts w:ascii="Times New Roman" w:eastAsia="Calibri" w:hAnsi="Times New Roman"/>
          <w:lang w:val="lv-LV" w:bidi="ar-SA"/>
        </w:rPr>
        <w:t>apakšpunktu</w:t>
      </w:r>
      <w:r w:rsidR="002A7932">
        <w:rPr>
          <w:rFonts w:ascii="Times New Roman" w:eastAsia="Calibri" w:hAnsi="Times New Roman"/>
          <w:lang w:val="lv-LV" w:bidi="ar-SA"/>
        </w:rPr>
        <w:t xml:space="preserve"> ir nepapildināmi</w:t>
      </w:r>
      <w:r w:rsidR="002A7932" w:rsidRPr="002A7932">
        <w:rPr>
          <w:rFonts w:ascii="Times New Roman" w:eastAsia="Calibri" w:hAnsi="Times New Roman"/>
          <w:lang w:val="lv-LV" w:bidi="ar-SA"/>
        </w:rPr>
        <w:t xml:space="preserve"> </w:t>
      </w:r>
      <w:r w:rsidR="002A7932">
        <w:rPr>
          <w:rFonts w:ascii="Times New Roman" w:eastAsia="Calibri" w:hAnsi="Times New Roman"/>
          <w:lang w:val="lv-LV" w:bidi="ar-SA"/>
        </w:rPr>
        <w:t>administratīvie</w:t>
      </w:r>
      <w:r w:rsidR="002A7932" w:rsidRPr="00CE51DC">
        <w:rPr>
          <w:rFonts w:ascii="Times New Roman" w:eastAsia="Calibri" w:hAnsi="Times New Roman"/>
          <w:lang w:val="lv-LV" w:bidi="ar-SA"/>
        </w:rPr>
        <w:t xml:space="preserve"> kritērij</w:t>
      </w:r>
      <w:r w:rsidR="002A7932">
        <w:rPr>
          <w:rFonts w:ascii="Times New Roman" w:eastAsia="Calibri" w:hAnsi="Times New Roman"/>
          <w:lang w:val="lv-LV" w:bidi="ar-SA"/>
        </w:rPr>
        <w:t>i</w:t>
      </w:r>
      <w:r w:rsidR="002B7668" w:rsidRPr="00CE51DC">
        <w:rPr>
          <w:rFonts w:ascii="Times New Roman" w:eastAsia="Calibri" w:hAnsi="Times New Roman"/>
          <w:lang w:val="lv-LV" w:bidi="ar-SA"/>
        </w:rPr>
        <w:t>,</w:t>
      </w:r>
      <w:r w:rsidR="00884520" w:rsidRPr="00CE51DC">
        <w:rPr>
          <w:rFonts w:ascii="Times New Roman" w:eastAsia="Calibri" w:hAnsi="Times New Roman"/>
          <w:lang w:val="lv-LV" w:bidi="ar-SA"/>
        </w:rPr>
        <w:t xml:space="preserve"> un nolikuma </w:t>
      </w:r>
      <w:r w:rsidR="000A242A" w:rsidRPr="00CE51DC">
        <w:rPr>
          <w:rFonts w:ascii="Times New Roman" w:eastAsia="Calibri" w:hAnsi="Times New Roman"/>
          <w:lang w:val="lv-LV" w:bidi="ar-SA"/>
        </w:rPr>
        <w:t>3</w:t>
      </w:r>
      <w:r w:rsidR="00997393" w:rsidRPr="00CE51DC">
        <w:rPr>
          <w:rFonts w:ascii="Times New Roman" w:eastAsia="Calibri" w:hAnsi="Times New Roman"/>
          <w:lang w:val="lv-LV" w:bidi="ar-SA"/>
        </w:rPr>
        <w:t>1</w:t>
      </w:r>
      <w:r w:rsidR="00615469" w:rsidRPr="00CE51DC">
        <w:rPr>
          <w:rFonts w:ascii="Times New Roman" w:eastAsia="Calibri" w:hAnsi="Times New Roman"/>
          <w:lang w:val="lv-LV" w:bidi="ar-SA"/>
        </w:rPr>
        <w:t>.</w:t>
      </w:r>
      <w:r w:rsidR="00E21F03">
        <w:rPr>
          <w:rFonts w:ascii="Times New Roman" w:eastAsia="Calibri" w:hAnsi="Times New Roman"/>
          <w:lang w:val="lv-LV" w:bidi="ar-SA"/>
        </w:rPr>
        <w:t>2.</w:t>
      </w:r>
      <w:r w:rsidR="008D0ACA">
        <w:rPr>
          <w:rFonts w:ascii="Times New Roman" w:eastAsia="Calibri" w:hAnsi="Times New Roman"/>
          <w:lang w:val="lv-LV" w:bidi="ar-SA"/>
        </w:rPr>
        <w:t xml:space="preserve"> </w:t>
      </w:r>
      <w:r w:rsidR="00E21F03">
        <w:rPr>
          <w:rFonts w:ascii="Times New Roman" w:eastAsia="Calibri" w:hAnsi="Times New Roman"/>
          <w:lang w:val="lv-LV" w:bidi="ar-SA"/>
        </w:rPr>
        <w:t>apakš</w:t>
      </w:r>
      <w:r w:rsidR="00615469" w:rsidRPr="00CE51DC">
        <w:rPr>
          <w:rFonts w:ascii="Times New Roman" w:eastAsia="Calibri" w:hAnsi="Times New Roman"/>
          <w:lang w:val="lv-LV" w:bidi="ar-SA"/>
        </w:rPr>
        <w:t>punktā minētaj</w:t>
      </w:r>
      <w:r w:rsidR="00E21F03">
        <w:rPr>
          <w:rFonts w:ascii="Times New Roman" w:eastAsia="Calibri" w:hAnsi="Times New Roman"/>
          <w:lang w:val="lv-LV" w:bidi="ar-SA"/>
        </w:rPr>
        <w:t>iem</w:t>
      </w:r>
      <w:r w:rsidR="00615469" w:rsidRPr="00CE51DC">
        <w:rPr>
          <w:rFonts w:ascii="Times New Roman" w:eastAsia="Calibri" w:hAnsi="Times New Roman"/>
          <w:lang w:val="lv-LV" w:bidi="ar-SA"/>
        </w:rPr>
        <w:t xml:space="preserve"> </w:t>
      </w:r>
      <w:sdt>
        <w:sdtPr>
          <w:rPr>
            <w:rFonts w:ascii="Times New Roman" w:eastAsia="Calibri" w:hAnsi="Times New Roman"/>
            <w:lang w:val="lv-LV" w:bidi="ar-SA"/>
          </w:rPr>
          <w:id w:val="1375423834"/>
          <w:placeholder>
            <w:docPart w:val="DefaultPlaceholder_-1854013440"/>
          </w:placeholder>
        </w:sdtPr>
        <w:sdtEndPr>
          <w:rPr>
            <w:u w:val="single"/>
          </w:rPr>
        </w:sdtEndPr>
        <w:sdtContent>
          <w:r w:rsidR="002B7668" w:rsidRPr="00CE51DC">
            <w:rPr>
              <w:rFonts w:ascii="Times New Roman" w:eastAsia="Calibri" w:hAnsi="Times New Roman"/>
              <w:u w:val="single"/>
              <w:lang w:val="lv-LV" w:bidi="ar-SA"/>
            </w:rPr>
            <w:t>nepapildinā</w:t>
          </w:r>
          <w:r w:rsidR="00E21F03">
            <w:rPr>
              <w:rFonts w:ascii="Times New Roman" w:eastAsia="Calibri" w:hAnsi="Times New Roman"/>
              <w:u w:val="single"/>
              <w:lang w:val="lv-LV" w:bidi="ar-SA"/>
            </w:rPr>
            <w:t>majiem</w:t>
          </w:r>
        </w:sdtContent>
      </w:sdt>
      <w:r w:rsidR="00615469" w:rsidRPr="00CE51DC">
        <w:rPr>
          <w:rFonts w:ascii="Times New Roman" w:eastAsia="Calibri" w:hAnsi="Times New Roman"/>
          <w:lang w:val="lv-LV" w:bidi="ar-SA"/>
        </w:rPr>
        <w:t xml:space="preserve"> pap</w:t>
      </w:r>
      <w:r w:rsidR="002B7668" w:rsidRPr="00CE51DC">
        <w:rPr>
          <w:rFonts w:ascii="Times New Roman" w:eastAsia="Calibri" w:hAnsi="Times New Roman"/>
          <w:lang w:val="lv-LV" w:bidi="ar-SA"/>
        </w:rPr>
        <w:t xml:space="preserve">ildu </w:t>
      </w:r>
      <w:r w:rsidR="008D0ACA" w:rsidRPr="00CE51DC">
        <w:rPr>
          <w:rFonts w:ascii="Times New Roman" w:eastAsia="Calibri" w:hAnsi="Times New Roman"/>
          <w:lang w:val="lv-LV" w:bidi="ar-SA"/>
        </w:rPr>
        <w:t>administratīvaj</w:t>
      </w:r>
      <w:r w:rsidR="008D0ACA">
        <w:rPr>
          <w:rFonts w:ascii="Times New Roman" w:eastAsia="Calibri" w:hAnsi="Times New Roman"/>
          <w:lang w:val="lv-LV" w:bidi="ar-SA"/>
        </w:rPr>
        <w:t>ie</w:t>
      </w:r>
      <w:r w:rsidR="008D0ACA" w:rsidRPr="00CE51DC">
        <w:rPr>
          <w:rFonts w:ascii="Times New Roman" w:eastAsia="Calibri" w:hAnsi="Times New Roman"/>
          <w:lang w:val="lv-LV" w:bidi="ar-SA"/>
        </w:rPr>
        <w:t>m kritērij</w:t>
      </w:r>
      <w:r w:rsidR="008D0ACA">
        <w:rPr>
          <w:rFonts w:ascii="Times New Roman" w:eastAsia="Calibri" w:hAnsi="Times New Roman"/>
          <w:lang w:val="lv-LV" w:bidi="ar-SA"/>
        </w:rPr>
        <w:t>ie</w:t>
      </w:r>
      <w:r w:rsidR="008D0ACA" w:rsidRPr="00CE51DC">
        <w:rPr>
          <w:rFonts w:ascii="Times New Roman" w:eastAsia="Calibri" w:hAnsi="Times New Roman"/>
          <w:lang w:val="lv-LV" w:bidi="ar-SA"/>
        </w:rPr>
        <w:t>m</w:t>
      </w:r>
      <w:r w:rsidR="00615469" w:rsidRPr="00CE51DC">
        <w:rPr>
          <w:rFonts w:ascii="Times New Roman" w:eastAsia="Calibri" w:hAnsi="Times New Roman"/>
          <w:lang w:val="lv-LV" w:bidi="ar-SA"/>
        </w:rPr>
        <w:t>.</w:t>
      </w:r>
    </w:p>
    <w:p w14:paraId="04F7F7EF" w14:textId="32A2E8D5" w:rsidR="003368FF" w:rsidRDefault="003368FF">
      <w:pPr>
        <w:ind w:left="720"/>
        <w:contextualSpacing/>
        <w:jc w:val="both"/>
        <w:rPr>
          <w:rFonts w:ascii="Times New Roman" w:eastAsia="Calibri" w:hAnsi="Times New Roman"/>
          <w:lang w:val="lv-LV" w:bidi="ar-SA"/>
        </w:rPr>
      </w:pPr>
    </w:p>
    <w:p w14:paraId="4151FC92" w14:textId="0DA328BB" w:rsidR="005C7E80" w:rsidRPr="00CE51DC" w:rsidRDefault="003368FF">
      <w:pPr>
        <w:ind w:firstLine="720"/>
        <w:contextualSpacing/>
        <w:jc w:val="both"/>
        <w:rPr>
          <w:rFonts w:ascii="Times New Roman" w:eastAsia="Calibri" w:hAnsi="Times New Roman"/>
          <w:lang w:val="lv-LV" w:bidi="ar-SA"/>
        </w:rPr>
      </w:pPr>
      <w:r>
        <w:rPr>
          <w:rFonts w:ascii="Times New Roman" w:eastAsia="Calibri" w:hAnsi="Times New Roman"/>
          <w:lang w:val="lv-LV" w:bidi="ar-SA"/>
        </w:rPr>
        <w:t xml:space="preserve">4. </w:t>
      </w:r>
      <w:r w:rsidR="00975716">
        <w:rPr>
          <w:rFonts w:ascii="Times New Roman" w:eastAsia="Calibri" w:hAnsi="Times New Roman"/>
          <w:lang w:val="lv-LV" w:bidi="ar-SA"/>
        </w:rPr>
        <w:t>Nolikuma 4. pielikumu “</w:t>
      </w:r>
      <w:r w:rsidR="00975716" w:rsidRPr="00975716">
        <w:rPr>
          <w:rFonts w:ascii="Times New Roman" w:eastAsia="Calibri" w:hAnsi="Times New Roman"/>
          <w:lang w:val="lv-LV" w:bidi="ar-SA"/>
        </w:rPr>
        <w:t xml:space="preserve">Administratīvās </w:t>
      </w:r>
      <w:r w:rsidR="002A7932">
        <w:rPr>
          <w:rFonts w:ascii="Times New Roman" w:eastAsia="Calibri" w:hAnsi="Times New Roman"/>
          <w:lang w:val="lv-LV" w:bidi="ar-SA"/>
        </w:rPr>
        <w:t xml:space="preserve">vērtēšanas </w:t>
      </w:r>
      <w:r w:rsidR="00975716" w:rsidRPr="00975716">
        <w:rPr>
          <w:rFonts w:ascii="Times New Roman" w:eastAsia="Calibri" w:hAnsi="Times New Roman"/>
          <w:lang w:val="lv-LV" w:bidi="ar-SA"/>
        </w:rPr>
        <w:t>kritēriju veidlapa</w:t>
      </w:r>
      <w:r w:rsidR="00975716">
        <w:rPr>
          <w:rFonts w:ascii="Times New Roman" w:eastAsia="Calibri" w:hAnsi="Times New Roman"/>
          <w:lang w:val="lv-LV" w:bidi="ar-SA"/>
        </w:rPr>
        <w:t xml:space="preserve">” </w:t>
      </w:r>
      <w:r w:rsidR="005C7E80" w:rsidRPr="005C7E80">
        <w:rPr>
          <w:rFonts w:ascii="Times New Roman" w:eastAsia="Calibri" w:hAnsi="Times New Roman"/>
          <w:lang w:val="lv-LV" w:bidi="ar-SA"/>
        </w:rPr>
        <w:t>padome aizpilda, pie katra kritērija norādot, vai tas ir izpildīts. Ja kritērijs ir izpildīts pilnā apjomā, norāda “Jā”, savukārt, ja kritērijs nav izpildīts vai daļēji izpildīts, norāda “Nē”.</w:t>
      </w:r>
      <w:r w:rsidR="005C7E80">
        <w:rPr>
          <w:rFonts w:ascii="Times New Roman" w:eastAsia="Calibri" w:hAnsi="Times New Roman"/>
          <w:lang w:val="lv-LV" w:bidi="ar-SA"/>
        </w:rPr>
        <w:t xml:space="preserve"> </w:t>
      </w:r>
      <w:r w:rsidR="005C7E80" w:rsidRPr="005C7E80">
        <w:rPr>
          <w:rFonts w:ascii="Times New Roman" w:eastAsia="Calibri" w:hAnsi="Times New Roman"/>
          <w:lang w:val="lv-LV" w:bidi="ar-SA"/>
        </w:rPr>
        <w:t xml:space="preserve">Ja par kādu kritēriju tiek norādīts “Nē”, administratīvā izvērtējuma veidlapas </w:t>
      </w:r>
      <w:r w:rsidR="0097342C">
        <w:rPr>
          <w:rFonts w:ascii="Times New Roman" w:eastAsia="Calibri" w:hAnsi="Times New Roman"/>
          <w:lang w:val="lv-LV" w:bidi="ar-SA"/>
        </w:rPr>
        <w:t>kolonnā</w:t>
      </w:r>
      <w:r w:rsidR="005C7E80" w:rsidRPr="005C7E80">
        <w:rPr>
          <w:rFonts w:ascii="Times New Roman" w:eastAsia="Calibri" w:hAnsi="Times New Roman"/>
          <w:lang w:val="lv-LV" w:bidi="ar-SA"/>
        </w:rPr>
        <w:t xml:space="preserve"> “Izpilde” norāda, kāpēc kritērijs nav izpildīts.</w:t>
      </w:r>
    </w:p>
    <w:p w14:paraId="09B46D95" w14:textId="31B33E3D" w:rsidR="0000727F" w:rsidRPr="00CE51DC" w:rsidRDefault="00EF1CA2">
      <w:pPr>
        <w:contextualSpacing/>
        <w:jc w:val="both"/>
        <w:rPr>
          <w:rFonts w:ascii="Times New Roman" w:eastAsia="Calibri" w:hAnsi="Times New Roman"/>
          <w:lang w:val="lv-LV" w:bidi="ar-SA"/>
        </w:rPr>
      </w:pPr>
      <w:r w:rsidRPr="00CE51DC">
        <w:rPr>
          <w:rFonts w:ascii="Times New Roman" w:eastAsia="Calibri" w:hAnsi="Times New Roman"/>
          <w:lang w:val="lv-LV" w:bidi="ar-SA"/>
        </w:rPr>
        <w:t xml:space="preserve"> </w:t>
      </w:r>
    </w:p>
    <w:p w14:paraId="69DCA8C5" w14:textId="08C34B02" w:rsidR="0000727F" w:rsidRPr="00CE51DC" w:rsidRDefault="0000727F">
      <w:pPr>
        <w:contextualSpacing/>
        <w:jc w:val="both"/>
        <w:rPr>
          <w:rFonts w:ascii="Times New Roman" w:eastAsia="Calibri" w:hAnsi="Times New Roman"/>
          <w:lang w:val="lv-LV" w:bidi="ar-SA"/>
        </w:rPr>
      </w:pPr>
      <w:r w:rsidRPr="00CE51DC">
        <w:rPr>
          <w:rFonts w:ascii="Times New Roman" w:eastAsia="Calibri" w:hAnsi="Times New Roman"/>
          <w:lang w:val="lv-LV" w:bidi="ar-SA"/>
        </w:rPr>
        <w:tab/>
      </w:r>
      <w:r w:rsidR="003368FF">
        <w:rPr>
          <w:rFonts w:ascii="Times New Roman" w:eastAsia="Calibri" w:hAnsi="Times New Roman"/>
          <w:lang w:val="lv-LV" w:bidi="ar-SA"/>
        </w:rPr>
        <w:t>5</w:t>
      </w:r>
      <w:r w:rsidRPr="00CE51DC">
        <w:rPr>
          <w:rFonts w:ascii="Times New Roman" w:eastAsia="Calibri" w:hAnsi="Times New Roman"/>
          <w:lang w:val="lv-LV" w:bidi="ar-SA"/>
        </w:rPr>
        <w:t xml:space="preserve">. Padome apkopo administratīvās izvērtēšanas rezultātus. Ja ir projekta pieteikumi, kas neatbilst administratīvās </w:t>
      </w:r>
      <w:r w:rsidR="002A7932">
        <w:rPr>
          <w:rFonts w:ascii="Times New Roman" w:eastAsia="Calibri" w:hAnsi="Times New Roman"/>
          <w:lang w:val="lv-LV" w:bidi="ar-SA"/>
        </w:rPr>
        <w:t>vērtēšanas</w:t>
      </w:r>
      <w:r w:rsidR="002A7932" w:rsidRPr="00CE51DC">
        <w:rPr>
          <w:rFonts w:ascii="Times New Roman" w:eastAsia="Calibri" w:hAnsi="Times New Roman"/>
          <w:lang w:val="lv-LV" w:bidi="ar-SA"/>
        </w:rPr>
        <w:t xml:space="preserve"> </w:t>
      </w:r>
      <w:r w:rsidRPr="00CE51DC">
        <w:rPr>
          <w:rFonts w:ascii="Times New Roman" w:eastAsia="Calibri" w:hAnsi="Times New Roman"/>
          <w:lang w:val="lv-LV" w:bidi="ar-SA"/>
        </w:rPr>
        <w:t>kritērijiem, padome tos apkopo sarakstā</w:t>
      </w:r>
      <w:r w:rsidR="002A7932">
        <w:rPr>
          <w:rFonts w:ascii="Times New Roman" w:eastAsia="Calibri" w:hAnsi="Times New Roman"/>
          <w:lang w:val="lv-LV" w:bidi="ar-SA"/>
        </w:rPr>
        <w:t xml:space="preserve">, klāt pievienojot padomes aizpildītās </w:t>
      </w:r>
      <w:r w:rsidR="006B6754">
        <w:rPr>
          <w:rFonts w:ascii="Times New Roman" w:eastAsia="Calibri" w:hAnsi="Times New Roman"/>
          <w:lang w:val="lv-LV" w:bidi="ar-SA"/>
        </w:rPr>
        <w:t>administratīvās vērtēšanas kritēriju veidlapas</w:t>
      </w:r>
      <w:r w:rsidRPr="00CE51DC">
        <w:rPr>
          <w:rFonts w:ascii="Times New Roman" w:eastAsia="Calibri" w:hAnsi="Times New Roman"/>
          <w:lang w:val="lv-LV" w:bidi="ar-SA"/>
        </w:rPr>
        <w:t xml:space="preserve"> un nodod </w:t>
      </w:r>
      <w:r w:rsidR="001F6E86" w:rsidRPr="00CE51DC">
        <w:rPr>
          <w:rFonts w:ascii="Times New Roman" w:eastAsia="Calibri" w:hAnsi="Times New Roman"/>
          <w:lang w:val="lv-LV" w:bidi="ar-SA"/>
        </w:rPr>
        <w:t xml:space="preserve">komisijai </w:t>
      </w:r>
      <w:r w:rsidR="00AC09E6" w:rsidRPr="00CE51DC">
        <w:rPr>
          <w:rFonts w:ascii="Times New Roman" w:eastAsia="Calibri" w:hAnsi="Times New Roman"/>
          <w:lang w:val="lv-LV" w:bidi="ar-SA"/>
        </w:rPr>
        <w:t>lēmuma pieņemšanai</w:t>
      </w:r>
      <w:r w:rsidR="00C55680" w:rsidRPr="00CE51DC">
        <w:rPr>
          <w:rFonts w:ascii="Times New Roman" w:eastAsia="Calibri" w:hAnsi="Times New Roman"/>
          <w:lang w:val="lv-LV" w:bidi="ar-SA"/>
        </w:rPr>
        <w:t xml:space="preserve"> </w:t>
      </w:r>
      <w:r w:rsidR="002B7668" w:rsidRPr="00CE51DC">
        <w:rPr>
          <w:rFonts w:ascii="Times New Roman" w:eastAsia="Calibri" w:hAnsi="Times New Roman"/>
          <w:lang w:val="lv-LV" w:bidi="ar-SA"/>
        </w:rPr>
        <w:t xml:space="preserve">atbilstoši </w:t>
      </w:r>
      <w:r w:rsidR="003368FF">
        <w:rPr>
          <w:rFonts w:ascii="Times New Roman" w:eastAsia="Calibri" w:hAnsi="Times New Roman"/>
          <w:lang w:val="lv-LV" w:bidi="ar-SA"/>
        </w:rPr>
        <w:t xml:space="preserve">MK </w:t>
      </w:r>
      <w:r w:rsidR="002B7668" w:rsidRPr="00CE51DC">
        <w:rPr>
          <w:rFonts w:ascii="Times New Roman" w:eastAsia="Calibri" w:hAnsi="Times New Roman"/>
          <w:lang w:val="lv-LV" w:bidi="ar-SA"/>
        </w:rPr>
        <w:t>noteikumu 21.</w:t>
      </w:r>
      <w:r w:rsidR="00715C5F" w:rsidRPr="00CE51DC">
        <w:rPr>
          <w:rFonts w:ascii="Times New Roman" w:eastAsia="Calibri" w:hAnsi="Times New Roman"/>
          <w:lang w:val="lv-LV" w:bidi="ar-SA"/>
        </w:rPr>
        <w:t xml:space="preserve"> </w:t>
      </w:r>
      <w:r w:rsidR="002B7668" w:rsidRPr="00CE51DC">
        <w:rPr>
          <w:rFonts w:ascii="Times New Roman" w:eastAsia="Calibri" w:hAnsi="Times New Roman"/>
          <w:lang w:val="lv-LV" w:bidi="ar-SA"/>
        </w:rPr>
        <w:t>punktam</w:t>
      </w:r>
      <w:r w:rsidR="00D907A5">
        <w:rPr>
          <w:rFonts w:ascii="Times New Roman" w:eastAsia="Calibri" w:hAnsi="Times New Roman"/>
          <w:lang w:val="lv-LV" w:bidi="ar-SA"/>
        </w:rPr>
        <w:t xml:space="preserve"> un nolikuma 33. punktam</w:t>
      </w:r>
      <w:r w:rsidRPr="00CE51DC">
        <w:rPr>
          <w:rFonts w:ascii="Times New Roman" w:eastAsia="Calibri" w:hAnsi="Times New Roman"/>
          <w:lang w:val="lv-LV" w:bidi="ar-SA"/>
        </w:rPr>
        <w:t>.</w:t>
      </w:r>
    </w:p>
    <w:p w14:paraId="51437DE2" w14:textId="77777777" w:rsidR="0006732D" w:rsidRPr="00CE51DC" w:rsidRDefault="0006732D" w:rsidP="00ED4549">
      <w:pPr>
        <w:rPr>
          <w:rFonts w:ascii="Times New Roman" w:eastAsia="Calibri" w:hAnsi="Times New Roman"/>
          <w:lang w:val="lv-LV" w:bidi="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88"/>
        <w:gridCol w:w="5103"/>
        <w:gridCol w:w="769"/>
      </w:tblGrid>
      <w:tr w:rsidR="0006732D" w:rsidRPr="00CE51DC" w14:paraId="21397838" w14:textId="77777777" w:rsidTr="1F3A934B">
        <w:tc>
          <w:tcPr>
            <w:tcW w:w="576" w:type="dxa"/>
          </w:tcPr>
          <w:p w14:paraId="25412BA8"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Nr. p.k.</w:t>
            </w:r>
          </w:p>
        </w:tc>
        <w:tc>
          <w:tcPr>
            <w:tcW w:w="3388" w:type="dxa"/>
          </w:tcPr>
          <w:p w14:paraId="023D7D3D" w14:textId="77777777" w:rsidR="0006732D" w:rsidRPr="0094622F" w:rsidRDefault="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color w:val="000000"/>
                <w:lang w:val="lv-LV"/>
              </w:rPr>
            </w:pPr>
            <w:r w:rsidRPr="0094622F">
              <w:rPr>
                <w:rFonts w:ascii="Times New Roman" w:hAnsi="Times New Roman"/>
                <w:b/>
                <w:color w:val="000000"/>
                <w:lang w:val="lv-LV"/>
              </w:rPr>
              <w:t>Administratīvās atbilstības kritērijs</w:t>
            </w:r>
          </w:p>
          <w:p w14:paraId="50349CBA" w14:textId="1509F034" w:rsidR="001F6E86" w:rsidRPr="00CE51DC" w:rsidRDefault="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color w:val="000000"/>
                <w:lang w:val="lv-LV"/>
              </w:rPr>
            </w:pPr>
            <w:r w:rsidRPr="00CE51DC">
              <w:rPr>
                <w:rFonts w:ascii="Times New Roman" w:hAnsi="Times New Roman"/>
                <w:i/>
                <w:color w:val="000000"/>
                <w:lang w:val="lv-LV"/>
              </w:rPr>
              <w:t xml:space="preserve">Atbilstoši </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w:t>
            </w:r>
            <w:r w:rsidR="002B7668" w:rsidRPr="00CE51DC">
              <w:rPr>
                <w:rFonts w:ascii="Times New Roman" w:hAnsi="Times New Roman"/>
                <w:i/>
                <w:color w:val="000000"/>
                <w:lang w:val="lv-LV"/>
              </w:rPr>
              <w:t>1. – 19.</w:t>
            </w:r>
            <w:r w:rsidR="001D1670" w:rsidRPr="00CE51DC">
              <w:rPr>
                <w:rFonts w:ascii="Times New Roman" w:hAnsi="Times New Roman"/>
                <w:i/>
                <w:color w:val="000000"/>
                <w:lang w:val="lv-LV"/>
              </w:rPr>
              <w:t>9</w:t>
            </w:r>
            <w:r w:rsidR="002B7668" w:rsidRPr="00CE51DC">
              <w:rPr>
                <w:rFonts w:ascii="Times New Roman" w:hAnsi="Times New Roman"/>
                <w:i/>
                <w:color w:val="000000"/>
                <w:lang w:val="lv-LV"/>
              </w:rPr>
              <w:t>.</w:t>
            </w:r>
            <w:r w:rsidR="00854026" w:rsidRPr="00CE51DC">
              <w:rPr>
                <w:rFonts w:ascii="Times New Roman" w:hAnsi="Times New Roman"/>
                <w:i/>
                <w:color w:val="000000"/>
                <w:lang w:val="lv-LV"/>
              </w:rPr>
              <w:t xml:space="preserve"> </w:t>
            </w:r>
            <w:r w:rsidR="002B7668" w:rsidRPr="00CE51DC">
              <w:rPr>
                <w:rFonts w:ascii="Times New Roman" w:hAnsi="Times New Roman"/>
                <w:i/>
                <w:color w:val="000000"/>
                <w:lang w:val="lv-LV"/>
              </w:rPr>
              <w:t>apakš</w:t>
            </w:r>
            <w:r w:rsidRPr="00CE51DC">
              <w:rPr>
                <w:rFonts w:ascii="Times New Roman" w:hAnsi="Times New Roman"/>
                <w:i/>
                <w:color w:val="000000"/>
                <w:lang w:val="lv-LV"/>
              </w:rPr>
              <w:t>punktam</w:t>
            </w:r>
          </w:p>
        </w:tc>
        <w:tc>
          <w:tcPr>
            <w:tcW w:w="5103" w:type="dxa"/>
          </w:tcPr>
          <w:p w14:paraId="5E2AA5FB" w14:textId="37B26A1C" w:rsidR="0006732D" w:rsidRPr="00CE51DC" w:rsidRDefault="007176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94622F">
              <w:rPr>
                <w:rFonts w:ascii="Times New Roman" w:hAnsi="Times New Roman"/>
                <w:b/>
                <w:color w:val="000000"/>
                <w:lang w:val="lv-LV"/>
              </w:rPr>
              <w:t>Izpilde</w:t>
            </w:r>
          </w:p>
          <w:p w14:paraId="0D6D7D77" w14:textId="36227376" w:rsidR="001F6E86" w:rsidRPr="00CE51DC" w:rsidRDefault="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CE51DC">
              <w:rPr>
                <w:rFonts w:ascii="Times New Roman" w:hAnsi="Times New Roman"/>
                <w:i/>
                <w:color w:val="000000"/>
                <w:lang w:val="lv-LV"/>
              </w:rPr>
              <w:t>Visu kritēriju atbilstības pārbaudi veic, ievērojot šādus nosacījumus</w:t>
            </w:r>
          </w:p>
        </w:tc>
        <w:tc>
          <w:tcPr>
            <w:tcW w:w="769" w:type="dxa"/>
          </w:tcPr>
          <w:p w14:paraId="3C72F54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Jā/Nē</w:t>
            </w:r>
          </w:p>
        </w:tc>
      </w:tr>
      <w:tr w:rsidR="0006732D" w:rsidRPr="00D71F1C" w14:paraId="5A5CBA56" w14:textId="77777777" w:rsidTr="1F3A934B">
        <w:tc>
          <w:tcPr>
            <w:tcW w:w="576" w:type="dxa"/>
          </w:tcPr>
          <w:p w14:paraId="34C5CFBD"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1.</w:t>
            </w:r>
          </w:p>
        </w:tc>
        <w:tc>
          <w:tcPr>
            <w:tcW w:w="3388" w:type="dxa"/>
          </w:tcPr>
          <w:p w14:paraId="7F04BBDC" w14:textId="77777777" w:rsidR="0006732D" w:rsidRPr="0094622F"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94622F">
              <w:rPr>
                <w:rFonts w:ascii="Times New Roman" w:hAnsi="Times New Roman"/>
                <w:lang w:val="lv-LV"/>
              </w:rPr>
              <w:t>projekta pieteikums ir pilnībā aizpildīts, noformēts un iesniegts, izmantojot informācijas sistēmu</w:t>
            </w:r>
          </w:p>
          <w:p w14:paraId="23BF65DF" w14:textId="58D8A2CE" w:rsidR="00E15705" w:rsidRPr="0094622F"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94622F">
              <w:rPr>
                <w:rFonts w:ascii="Times New Roman" w:hAnsi="Times New Roman"/>
                <w:i/>
                <w:color w:val="000000"/>
                <w:lang w:val="lv-LV"/>
              </w:rPr>
              <w:t>(</w:t>
            </w:r>
            <w:r w:rsidR="00D907A5" w:rsidRPr="0094622F">
              <w:rPr>
                <w:rFonts w:ascii="Times New Roman" w:hAnsi="Times New Roman"/>
                <w:i/>
                <w:color w:val="000000"/>
                <w:lang w:val="lv-LV"/>
              </w:rPr>
              <w:t xml:space="preserve">MK </w:t>
            </w:r>
            <w:r w:rsidRPr="0094622F">
              <w:rPr>
                <w:rFonts w:ascii="Times New Roman" w:hAnsi="Times New Roman"/>
                <w:i/>
                <w:color w:val="000000"/>
                <w:lang w:val="lv-LV"/>
              </w:rPr>
              <w:t>noteikumu 19.1.</w:t>
            </w:r>
            <w:r w:rsidR="00854026" w:rsidRPr="0094622F">
              <w:rPr>
                <w:rFonts w:ascii="Times New Roman" w:hAnsi="Times New Roman"/>
                <w:i/>
                <w:color w:val="000000"/>
                <w:lang w:val="lv-LV"/>
              </w:rPr>
              <w:t xml:space="preserve"> </w:t>
            </w:r>
            <w:r w:rsidRPr="0094622F">
              <w:rPr>
                <w:rFonts w:ascii="Times New Roman" w:hAnsi="Times New Roman"/>
                <w:i/>
                <w:color w:val="000000"/>
                <w:lang w:val="lv-LV"/>
              </w:rPr>
              <w:t>apakšpunkts)</w:t>
            </w:r>
          </w:p>
        </w:tc>
        <w:tc>
          <w:tcPr>
            <w:tcW w:w="5103" w:type="dxa"/>
          </w:tcPr>
          <w:p w14:paraId="0C4C851A" w14:textId="31994145" w:rsidR="0006732D" w:rsidRPr="0094622F"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94622F">
              <w:rPr>
                <w:rFonts w:ascii="Times New Roman" w:hAnsi="Times New Roman"/>
                <w:i/>
                <w:lang w:val="lv-LV"/>
              </w:rPr>
              <w:t>P</w:t>
            </w:r>
            <w:r w:rsidR="00A95D2B" w:rsidRPr="0094622F">
              <w:rPr>
                <w:rFonts w:ascii="Times New Roman" w:hAnsi="Times New Roman"/>
                <w:i/>
                <w:lang w:val="lv-LV"/>
              </w:rPr>
              <w:t>adome pārbauda, vai p</w:t>
            </w:r>
            <w:r w:rsidRPr="0094622F">
              <w:rPr>
                <w:rFonts w:ascii="Times New Roman" w:hAnsi="Times New Roman"/>
                <w:i/>
                <w:lang w:val="lv-LV"/>
              </w:rPr>
              <w:t xml:space="preserve">rojekta pieteikums ir iesniegts </w:t>
            </w:r>
            <w:r w:rsidR="001F6E86" w:rsidRPr="0094622F">
              <w:rPr>
                <w:rFonts w:ascii="Times New Roman" w:hAnsi="Times New Roman"/>
                <w:i/>
                <w:lang w:val="lv-LV"/>
              </w:rPr>
              <w:t xml:space="preserve">Nacionālajā zinātniskās darbības </w:t>
            </w:r>
            <w:r w:rsidRPr="0094622F">
              <w:rPr>
                <w:rFonts w:ascii="Times New Roman" w:hAnsi="Times New Roman"/>
                <w:i/>
                <w:lang w:val="lv-LV"/>
              </w:rPr>
              <w:t>informācijas sistēmā</w:t>
            </w:r>
            <w:r w:rsidR="001F6E86" w:rsidRPr="0094622F">
              <w:rPr>
                <w:rFonts w:ascii="Times New Roman" w:hAnsi="Times New Roman"/>
                <w:i/>
                <w:lang w:val="lv-LV"/>
              </w:rPr>
              <w:t xml:space="preserve"> (turpmāk – informācijas sistēma)</w:t>
            </w:r>
            <w:r w:rsidRPr="0094622F">
              <w:rPr>
                <w:rFonts w:ascii="Times New Roman" w:hAnsi="Times New Roman"/>
                <w:i/>
                <w:lang w:val="lv-LV"/>
              </w:rPr>
              <w:t xml:space="preserve"> līdz </w:t>
            </w:r>
            <w:r w:rsidR="00A95D2B" w:rsidRPr="0094622F">
              <w:rPr>
                <w:rFonts w:ascii="Times New Roman" w:hAnsi="Times New Roman"/>
                <w:i/>
                <w:lang w:val="lv-LV"/>
              </w:rPr>
              <w:t xml:space="preserve">konkursa sludinājumā norādītā </w:t>
            </w:r>
            <w:r w:rsidRPr="0094622F">
              <w:rPr>
                <w:rFonts w:ascii="Times New Roman" w:hAnsi="Times New Roman"/>
                <w:i/>
                <w:lang w:val="lv-LV"/>
              </w:rPr>
              <w:t xml:space="preserve">projektu pieteikumu iesniegšanas termiņa beigām. Ir iesniegts projekta pieteikums, aizpildītas visas nepieciešamās sadaļas atbilstoši </w:t>
            </w:r>
            <w:r w:rsidR="00615469" w:rsidRPr="0094622F">
              <w:rPr>
                <w:rFonts w:ascii="Times New Roman" w:hAnsi="Times New Roman"/>
                <w:i/>
                <w:lang w:val="lv-LV"/>
              </w:rPr>
              <w:t xml:space="preserve">nolikuma </w:t>
            </w:r>
            <w:r w:rsidR="000A242A" w:rsidRPr="0094622F">
              <w:rPr>
                <w:rFonts w:ascii="Times New Roman" w:hAnsi="Times New Roman"/>
                <w:i/>
                <w:lang w:val="lv-LV"/>
              </w:rPr>
              <w:t>2</w:t>
            </w:r>
            <w:r w:rsidR="00615469" w:rsidRPr="0094622F">
              <w:rPr>
                <w:rFonts w:ascii="Times New Roman" w:hAnsi="Times New Roman"/>
                <w:i/>
                <w:lang w:val="lv-LV"/>
              </w:rPr>
              <w:t>. pielikuma “</w:t>
            </w:r>
            <w:r w:rsidR="000A242A" w:rsidRPr="0094622F">
              <w:rPr>
                <w:rFonts w:ascii="Times New Roman" w:hAnsi="Times New Roman"/>
                <w:i/>
                <w:lang w:val="lv-LV"/>
              </w:rPr>
              <w:t>Projekta pieteikuma, projekta vidusposma zinātniskā pārskata, projekta noslēguma zinātniskā pārskata noformēšanas un iesniegšanas metodika</w:t>
            </w:r>
            <w:r w:rsidR="00615469" w:rsidRPr="0094622F">
              <w:rPr>
                <w:rFonts w:ascii="Times New Roman" w:hAnsi="Times New Roman"/>
                <w:i/>
                <w:lang w:val="lv-LV"/>
              </w:rPr>
              <w:t>”</w:t>
            </w:r>
            <w:r w:rsidR="00997393" w:rsidRPr="0094622F">
              <w:rPr>
                <w:rFonts w:ascii="Times New Roman" w:hAnsi="Times New Roman"/>
                <w:i/>
                <w:lang w:val="lv-LV"/>
              </w:rPr>
              <w:t xml:space="preserve"> (turpmāk – iesniegšanas metodika)</w:t>
            </w:r>
            <w:r w:rsidR="00A95D2B" w:rsidRPr="0094622F">
              <w:rPr>
                <w:rFonts w:ascii="Times New Roman" w:hAnsi="Times New Roman"/>
                <w:i/>
                <w:lang w:val="lv-LV"/>
              </w:rPr>
              <w:t xml:space="preserve"> </w:t>
            </w:r>
            <w:r w:rsidR="00615469" w:rsidRPr="0094622F">
              <w:rPr>
                <w:rFonts w:ascii="Times New Roman" w:hAnsi="Times New Roman"/>
                <w:i/>
                <w:lang w:val="lv-LV"/>
              </w:rPr>
              <w:t>2. nodaļai.</w:t>
            </w:r>
          </w:p>
          <w:p w14:paraId="00B3D82F" w14:textId="0D01FF7C" w:rsidR="00714D68" w:rsidRPr="0094622F" w:rsidRDefault="00317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94622F">
              <w:rPr>
                <w:rFonts w:ascii="Times New Roman" w:hAnsi="Times New Roman"/>
                <w:i/>
                <w:lang w:val="lv-LV"/>
              </w:rPr>
              <w:t>Visi apliecinājumi (</w:t>
            </w:r>
            <w:r w:rsidR="00C55680" w:rsidRPr="0094622F">
              <w:rPr>
                <w:rFonts w:ascii="Times New Roman" w:hAnsi="Times New Roman"/>
                <w:i/>
                <w:lang w:val="lv-LV"/>
              </w:rPr>
              <w:t xml:space="preserve">projekta pieteikuma </w:t>
            </w:r>
            <w:r w:rsidRPr="0094622F">
              <w:rPr>
                <w:rFonts w:ascii="Times New Roman" w:hAnsi="Times New Roman"/>
                <w:i/>
                <w:color w:val="000000"/>
                <w:lang w:val="lv-LV"/>
              </w:rPr>
              <w:t xml:space="preserve">D daļa “Projekta iesniedzēja apliecinājums”, E daļa “Projekta sadarbības partnera-zinātniskās institūcijas apliecinājums” vai F daļa “Projekta </w:t>
            </w:r>
            <w:r w:rsidRPr="0094622F">
              <w:rPr>
                <w:rFonts w:ascii="Times New Roman" w:hAnsi="Times New Roman"/>
                <w:i/>
                <w:color w:val="000000"/>
                <w:lang w:val="lv-LV"/>
              </w:rPr>
              <w:lastRenderedPageBreak/>
              <w:t xml:space="preserve">sadarbības partnera-valsts institūcijas apliecinājums”) ir parakstīti ar atbilstošo institūciju vadības drošu elektronisko parakstu vai nogādāti padomē līdz projektu </w:t>
            </w:r>
            <w:r w:rsidR="00C55680" w:rsidRPr="0094622F">
              <w:rPr>
                <w:rFonts w:ascii="Times New Roman" w:hAnsi="Times New Roman"/>
                <w:i/>
                <w:color w:val="000000"/>
                <w:lang w:val="lv-LV"/>
              </w:rPr>
              <w:t xml:space="preserve">pieteikumu </w:t>
            </w:r>
            <w:r w:rsidRPr="0094622F">
              <w:rPr>
                <w:rFonts w:ascii="Times New Roman" w:hAnsi="Times New Roman"/>
                <w:i/>
                <w:color w:val="000000"/>
                <w:lang w:val="lv-LV"/>
              </w:rPr>
              <w:t xml:space="preserve">iesniegšanas termiņa </w:t>
            </w:r>
            <w:r w:rsidR="00C55680" w:rsidRPr="0094622F">
              <w:rPr>
                <w:rFonts w:ascii="Times New Roman" w:hAnsi="Times New Roman"/>
                <w:i/>
                <w:color w:val="000000"/>
                <w:lang w:val="lv-LV"/>
              </w:rPr>
              <w:t>beigām, kas noteikts nolikum</w:t>
            </w:r>
            <w:r w:rsidR="004D38EF" w:rsidRPr="0094622F">
              <w:rPr>
                <w:rFonts w:ascii="Times New Roman" w:hAnsi="Times New Roman"/>
                <w:i/>
                <w:color w:val="000000"/>
                <w:lang w:val="lv-LV"/>
              </w:rPr>
              <w:t xml:space="preserve">a </w:t>
            </w:r>
            <w:r w:rsidR="006E1392">
              <w:rPr>
                <w:rFonts w:ascii="Times New Roman" w:hAnsi="Times New Roman"/>
                <w:i/>
                <w:color w:val="000000"/>
                <w:lang w:val="lv-LV"/>
              </w:rPr>
              <w:t>7</w:t>
            </w:r>
            <w:r w:rsidR="004D38EF" w:rsidRPr="0094622F">
              <w:rPr>
                <w:rFonts w:ascii="Times New Roman" w:hAnsi="Times New Roman"/>
                <w:i/>
                <w:color w:val="000000"/>
                <w:lang w:val="lv-LV"/>
              </w:rPr>
              <w:t>. punktā</w:t>
            </w:r>
            <w:r w:rsidRPr="0094622F">
              <w:rPr>
                <w:rFonts w:ascii="Times New Roman" w:hAnsi="Times New Roman"/>
                <w:i/>
                <w:color w:val="000000"/>
                <w:lang w:val="lv-LV"/>
              </w:rPr>
              <w:t>.</w:t>
            </w:r>
          </w:p>
        </w:tc>
        <w:tc>
          <w:tcPr>
            <w:tcW w:w="769" w:type="dxa"/>
          </w:tcPr>
          <w:p w14:paraId="0E793115"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D71F1C" w14:paraId="641FFBA6" w14:textId="77777777" w:rsidTr="1F3A934B">
        <w:tc>
          <w:tcPr>
            <w:tcW w:w="576" w:type="dxa"/>
          </w:tcPr>
          <w:p w14:paraId="3265541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2.</w:t>
            </w:r>
          </w:p>
        </w:tc>
        <w:tc>
          <w:tcPr>
            <w:tcW w:w="3388" w:type="dxa"/>
          </w:tcPr>
          <w:p w14:paraId="7482669D"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color w:val="000000"/>
                <w:lang w:val="lv-LV"/>
              </w:rPr>
              <w:t>ir iesniegts projekta pieteikuma attiecīgo sadaļu tulkojums angļu valodā atbilstoši konkursa nolikuma prasībām</w:t>
            </w:r>
          </w:p>
          <w:p w14:paraId="7456D1A9" w14:textId="6BC13B4A"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19.2.</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41B63728" w14:textId="431DE016" w:rsidR="0006732D" w:rsidRPr="00CE51DC" w:rsidRDefault="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Padome pārbauda, vai a</w:t>
            </w:r>
            <w:r w:rsidR="00A95D2B" w:rsidRPr="00CE51DC">
              <w:rPr>
                <w:rFonts w:ascii="Times New Roman" w:hAnsi="Times New Roman"/>
                <w:i/>
                <w:color w:val="000000"/>
                <w:lang w:val="lv-LV"/>
              </w:rPr>
              <w:t xml:space="preserve">tbilstoši </w:t>
            </w:r>
            <w:r w:rsidR="00997393" w:rsidRPr="00CE51DC">
              <w:rPr>
                <w:rFonts w:ascii="Times New Roman" w:hAnsi="Times New Roman"/>
                <w:i/>
                <w:color w:val="000000"/>
                <w:lang w:val="lv-LV"/>
              </w:rPr>
              <w:t xml:space="preserve">iesniegšanas </w:t>
            </w:r>
            <w:r w:rsidR="00A95D2B" w:rsidRPr="00CE51DC">
              <w:rPr>
                <w:rFonts w:ascii="Times New Roman" w:hAnsi="Times New Roman"/>
                <w:i/>
                <w:color w:val="000000"/>
                <w:lang w:val="lv-LV"/>
              </w:rPr>
              <w:t xml:space="preserve">metodikas </w:t>
            </w:r>
            <w:r w:rsidR="00997393" w:rsidRPr="00CE51DC">
              <w:rPr>
                <w:rFonts w:ascii="Times New Roman" w:hAnsi="Times New Roman"/>
                <w:i/>
                <w:color w:val="000000"/>
                <w:lang w:val="lv-LV"/>
              </w:rPr>
              <w:t>3</w:t>
            </w:r>
            <w:r w:rsidR="00A95D2B" w:rsidRPr="00CE51DC">
              <w:rPr>
                <w:rFonts w:ascii="Times New Roman" w:hAnsi="Times New Roman"/>
                <w:i/>
                <w:color w:val="000000"/>
                <w:lang w:val="lv-LV"/>
              </w:rPr>
              <w:t>. punktam</w:t>
            </w:r>
            <w:r w:rsidR="00514ABF" w:rsidRPr="00CE51DC">
              <w:rPr>
                <w:rFonts w:ascii="Times New Roman" w:hAnsi="Times New Roman"/>
                <w:i/>
                <w:color w:val="000000"/>
                <w:lang w:val="lv-LV"/>
              </w:rPr>
              <w:t xml:space="preserve"> </w:t>
            </w:r>
            <w:r w:rsidR="00A95D2B" w:rsidRPr="00CE51DC">
              <w:rPr>
                <w:rFonts w:ascii="Times New Roman" w:hAnsi="Times New Roman"/>
                <w:i/>
                <w:color w:val="000000"/>
                <w:lang w:val="lv-LV"/>
              </w:rPr>
              <w:t>projekta pieteikuma A daļa “Vispārīgā informācija” un tās nodaļas ir aizpildītas latviešu un angļu valodā, B</w:t>
            </w:r>
            <w:r w:rsidR="001F6E86" w:rsidRPr="00CE51DC">
              <w:rPr>
                <w:rFonts w:ascii="Times New Roman" w:hAnsi="Times New Roman"/>
                <w:i/>
                <w:color w:val="000000"/>
                <w:lang w:val="lv-LV"/>
              </w:rPr>
              <w:t xml:space="preserve"> daļa “Projekta apraksts” un C daļa “Curriculum Vitae”</w:t>
            </w:r>
            <w:r w:rsidR="00A95D2B" w:rsidRPr="00CE51DC">
              <w:rPr>
                <w:rFonts w:ascii="Times New Roman" w:hAnsi="Times New Roman"/>
                <w:i/>
                <w:color w:val="000000"/>
                <w:lang w:val="lv-LV"/>
              </w:rPr>
              <w:t xml:space="preserve"> ir aizpildītas angļu valodā (</w:t>
            </w:r>
            <w:r w:rsidR="001F6E86" w:rsidRPr="00CE51DC">
              <w:rPr>
                <w:rFonts w:ascii="Times New Roman" w:hAnsi="Times New Roman"/>
                <w:i/>
                <w:color w:val="000000"/>
                <w:lang w:val="lv-LV"/>
              </w:rPr>
              <w:t xml:space="preserve">projektu iesniedzējam </w:t>
            </w:r>
            <w:r w:rsidR="00A95D2B" w:rsidRPr="00CE51DC">
              <w:rPr>
                <w:rFonts w:ascii="Times New Roman" w:hAnsi="Times New Roman"/>
                <w:i/>
                <w:color w:val="000000"/>
                <w:lang w:val="lv-LV"/>
              </w:rPr>
              <w:t>ir tiesības pievienot tulkojumu latvie</w:t>
            </w:r>
            <w:r w:rsidR="007A3CF0" w:rsidRPr="00CE51DC">
              <w:rPr>
                <w:rFonts w:ascii="Times New Roman" w:hAnsi="Times New Roman"/>
                <w:i/>
                <w:color w:val="000000"/>
                <w:lang w:val="lv-LV"/>
              </w:rPr>
              <w:t>šu valodā), savukārt D</w:t>
            </w:r>
            <w:r w:rsidR="001F6E86" w:rsidRPr="00CE51DC">
              <w:rPr>
                <w:rFonts w:ascii="Times New Roman" w:hAnsi="Times New Roman"/>
                <w:i/>
                <w:color w:val="000000"/>
                <w:lang w:val="lv-LV"/>
              </w:rPr>
              <w:t xml:space="preserve"> daļa “Projekta iesniedzēja apliecinājums”</w:t>
            </w:r>
            <w:r w:rsidR="007A3CF0" w:rsidRPr="00CE51DC">
              <w:rPr>
                <w:rFonts w:ascii="Times New Roman" w:hAnsi="Times New Roman"/>
                <w:i/>
                <w:color w:val="000000"/>
                <w:lang w:val="lv-LV"/>
              </w:rPr>
              <w:t>, E</w:t>
            </w:r>
            <w:r w:rsidR="001F6E86" w:rsidRPr="00CE51DC">
              <w:rPr>
                <w:rFonts w:ascii="Times New Roman" w:hAnsi="Times New Roman"/>
                <w:i/>
                <w:color w:val="000000"/>
                <w:lang w:val="lv-LV"/>
              </w:rPr>
              <w:t xml:space="preserve"> daļa “Projekta sadarbības partnera</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zinātniskās institūcijas apliecinājums”</w:t>
            </w:r>
            <w:r w:rsidR="007A3CF0" w:rsidRPr="00CE51DC">
              <w:rPr>
                <w:rFonts w:ascii="Times New Roman" w:hAnsi="Times New Roman"/>
                <w:i/>
                <w:color w:val="000000"/>
                <w:lang w:val="lv-LV"/>
              </w:rPr>
              <w:t>, F</w:t>
            </w:r>
            <w:r w:rsidR="001F6E86" w:rsidRPr="00CE51DC">
              <w:rPr>
                <w:rFonts w:ascii="Times New Roman" w:hAnsi="Times New Roman"/>
                <w:i/>
                <w:color w:val="000000"/>
                <w:lang w:val="lv-LV"/>
              </w:rPr>
              <w:t xml:space="preserve"> daļa “Projekta sadarbības partnera</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valsts institūcijas apliecinājums”</w:t>
            </w:r>
            <w:r w:rsidR="007A3CF0" w:rsidRPr="00CE51DC">
              <w:rPr>
                <w:rFonts w:ascii="Times New Roman" w:hAnsi="Times New Roman"/>
                <w:i/>
                <w:color w:val="000000"/>
                <w:lang w:val="lv-LV"/>
              </w:rPr>
              <w:t>, G</w:t>
            </w:r>
            <w:r w:rsidR="001F6E86" w:rsidRPr="00CE51DC">
              <w:rPr>
                <w:rFonts w:ascii="Times New Roman" w:hAnsi="Times New Roman"/>
                <w:i/>
                <w:color w:val="000000"/>
                <w:lang w:val="lv-LV"/>
              </w:rPr>
              <w:t xml:space="preserve"> daļa “Finanšu apgrozījuma pārskata veidlapa”</w:t>
            </w:r>
            <w:r w:rsidR="00717685">
              <w:rPr>
                <w:rFonts w:ascii="Times New Roman" w:hAnsi="Times New Roman"/>
                <w:i/>
                <w:color w:val="000000"/>
                <w:lang w:val="lv-LV"/>
              </w:rPr>
              <w:t>,</w:t>
            </w:r>
            <w:r w:rsidR="001F663B" w:rsidRPr="00CE51DC">
              <w:rPr>
                <w:rFonts w:ascii="Times New Roman" w:hAnsi="Times New Roman"/>
                <w:i/>
                <w:color w:val="000000"/>
                <w:lang w:val="lv-LV"/>
              </w:rPr>
              <w:t xml:space="preserve"> </w:t>
            </w:r>
            <w:r w:rsidR="00A95D2B" w:rsidRPr="00CE51DC">
              <w:rPr>
                <w:rFonts w:ascii="Times New Roman" w:hAnsi="Times New Roman"/>
                <w:i/>
                <w:color w:val="000000"/>
                <w:lang w:val="lv-LV"/>
              </w:rPr>
              <w:t>H</w:t>
            </w:r>
            <w:r w:rsidR="001F6E86" w:rsidRPr="00CE51DC">
              <w:rPr>
                <w:rFonts w:ascii="Times New Roman" w:hAnsi="Times New Roman"/>
                <w:i/>
                <w:color w:val="000000"/>
                <w:lang w:val="lv-LV"/>
              </w:rPr>
              <w:t xml:space="preserve"> daļa “Darbības, kurām nav saimnieciska rakstura”</w:t>
            </w:r>
            <w:r w:rsidR="00717685">
              <w:rPr>
                <w:rFonts w:ascii="Times New Roman" w:hAnsi="Times New Roman"/>
                <w:i/>
                <w:color w:val="000000"/>
                <w:lang w:val="lv-LV"/>
              </w:rPr>
              <w:t xml:space="preserve"> un I daļa “Horizontālie uzdevumi un</w:t>
            </w:r>
            <w:r w:rsidR="000503D1">
              <w:rPr>
                <w:rFonts w:ascii="Times New Roman" w:hAnsi="Times New Roman"/>
                <w:i/>
                <w:color w:val="000000"/>
                <w:lang w:val="lv-LV"/>
              </w:rPr>
              <w:t xml:space="preserve"> sasniedzamie</w:t>
            </w:r>
            <w:r w:rsidR="00717685">
              <w:rPr>
                <w:rFonts w:ascii="Times New Roman" w:hAnsi="Times New Roman"/>
                <w:i/>
                <w:color w:val="000000"/>
                <w:lang w:val="lv-LV"/>
              </w:rPr>
              <w:t xml:space="preserve"> rezultāti”</w:t>
            </w:r>
            <w:r w:rsidR="00A95D2B" w:rsidRPr="00CE51DC">
              <w:rPr>
                <w:rFonts w:ascii="Times New Roman" w:hAnsi="Times New Roman"/>
                <w:i/>
                <w:color w:val="000000"/>
                <w:lang w:val="lv-LV"/>
              </w:rPr>
              <w:t xml:space="preserve"> ir aizpildītas</w:t>
            </w:r>
            <w:r w:rsidR="001F6E86" w:rsidRPr="00CE51DC">
              <w:rPr>
                <w:rFonts w:ascii="Times New Roman" w:hAnsi="Times New Roman"/>
                <w:i/>
                <w:color w:val="000000"/>
                <w:lang w:val="lv-LV"/>
              </w:rPr>
              <w:t xml:space="preserve"> tikai latviešu valodā</w:t>
            </w:r>
          </w:p>
        </w:tc>
        <w:tc>
          <w:tcPr>
            <w:tcW w:w="769" w:type="dxa"/>
          </w:tcPr>
          <w:p w14:paraId="066ECFA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D71F1C" w14:paraId="52B054CD" w14:textId="77777777" w:rsidTr="1F3A934B">
        <w:tc>
          <w:tcPr>
            <w:tcW w:w="576" w:type="dxa"/>
          </w:tcPr>
          <w:p w14:paraId="3A05F6E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3.</w:t>
            </w:r>
          </w:p>
        </w:tc>
        <w:tc>
          <w:tcPr>
            <w:tcW w:w="3388" w:type="dxa"/>
          </w:tcPr>
          <w:p w14:paraId="5A4F426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ir izpildītas konkursa nolikuma prasības par zinātniskās grupas dalības nosacījumiem</w:t>
            </w:r>
            <w:r w:rsidR="00E15705" w:rsidRPr="00CE51DC">
              <w:rPr>
                <w:rFonts w:ascii="Times New Roman" w:hAnsi="Times New Roman"/>
                <w:lang w:val="lv-LV"/>
              </w:rPr>
              <w:t xml:space="preserve"> </w:t>
            </w:r>
          </w:p>
          <w:p w14:paraId="11DEEA52" w14:textId="67B93EEE"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19.3.</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4094A711" w14:textId="5EFE9C88" w:rsidR="0051481E" w:rsidRPr="00CE51DC" w:rsidRDefault="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Padome pārbauda, vai z</w:t>
            </w:r>
            <w:r w:rsidR="00514ABF" w:rsidRPr="00CE51DC">
              <w:rPr>
                <w:rFonts w:ascii="Times New Roman" w:hAnsi="Times New Roman"/>
                <w:i/>
                <w:color w:val="000000"/>
                <w:lang w:val="lv-LV"/>
              </w:rPr>
              <w:t xml:space="preserve">inātniskās grupas locekļi atbilst prasībām nolikuma </w:t>
            </w:r>
            <w:r w:rsidRPr="00CE51DC">
              <w:rPr>
                <w:rFonts w:ascii="Times New Roman" w:hAnsi="Times New Roman"/>
                <w:i/>
                <w:color w:val="000000"/>
                <w:lang w:val="lv-LV"/>
              </w:rPr>
              <w:t>III</w:t>
            </w:r>
            <w:r w:rsidR="00514ABF" w:rsidRPr="00CE51DC">
              <w:rPr>
                <w:rFonts w:ascii="Times New Roman" w:hAnsi="Times New Roman"/>
                <w:i/>
                <w:color w:val="000000"/>
                <w:lang w:val="lv-LV"/>
              </w:rPr>
              <w:t xml:space="preserve"> nodaļ</w:t>
            </w:r>
            <w:r w:rsidRPr="00CE51DC">
              <w:rPr>
                <w:rFonts w:ascii="Times New Roman" w:hAnsi="Times New Roman"/>
                <w:i/>
                <w:color w:val="000000"/>
                <w:lang w:val="lv-LV"/>
              </w:rPr>
              <w:t>ā</w:t>
            </w:r>
            <w:r w:rsidR="00385F62" w:rsidRPr="00CE51DC">
              <w:rPr>
                <w:rFonts w:ascii="Times New Roman" w:hAnsi="Times New Roman"/>
                <w:i/>
                <w:color w:val="000000"/>
                <w:lang w:val="lv-LV"/>
              </w:rPr>
              <w:t>, pārbaudot projekta pieteikuma A daļas “Vispārīgā informācija” 2. nodaļā “Zinātniskā grupa”</w:t>
            </w:r>
            <w:r w:rsidR="001F6E86" w:rsidRPr="00CE51DC">
              <w:rPr>
                <w:rFonts w:ascii="Times New Roman" w:hAnsi="Times New Roman"/>
                <w:i/>
                <w:color w:val="000000"/>
                <w:lang w:val="lv-LV"/>
              </w:rPr>
              <w:t xml:space="preserve"> minēto</w:t>
            </w:r>
            <w:r w:rsidR="00385F62" w:rsidRPr="00CE51DC">
              <w:rPr>
                <w:rFonts w:ascii="Times New Roman" w:hAnsi="Times New Roman"/>
                <w:i/>
                <w:color w:val="000000"/>
                <w:lang w:val="lv-LV"/>
              </w:rPr>
              <w:t>.</w:t>
            </w:r>
            <w:r w:rsidR="00514ABF" w:rsidRPr="00CE51DC">
              <w:rPr>
                <w:rFonts w:ascii="Times New Roman" w:hAnsi="Times New Roman"/>
                <w:i/>
                <w:color w:val="000000"/>
                <w:lang w:val="lv-LV"/>
              </w:rPr>
              <w:t xml:space="preserve"> Atbilstoši nolikuma </w:t>
            </w:r>
            <w:r w:rsidR="000A242A" w:rsidRPr="00CE51DC">
              <w:rPr>
                <w:rFonts w:ascii="Times New Roman" w:hAnsi="Times New Roman"/>
                <w:i/>
                <w:color w:val="000000"/>
                <w:lang w:val="lv-LV"/>
              </w:rPr>
              <w:t>19</w:t>
            </w:r>
            <w:r w:rsidR="00514ABF" w:rsidRPr="00CE51DC">
              <w:rPr>
                <w:rFonts w:ascii="Times New Roman" w:hAnsi="Times New Roman"/>
                <w:i/>
                <w:color w:val="000000"/>
                <w:lang w:val="lv-LV"/>
              </w:rPr>
              <w:t xml:space="preserve">. punktam projekta vadītājs </w:t>
            </w:r>
            <w:r w:rsidR="001F6E86" w:rsidRPr="00CE51DC">
              <w:rPr>
                <w:rFonts w:ascii="Times New Roman" w:hAnsi="Times New Roman"/>
                <w:i/>
                <w:color w:val="000000"/>
                <w:lang w:val="lv-LV"/>
              </w:rPr>
              <w:t>var būt norādīts kā</w:t>
            </w:r>
            <w:r w:rsidR="00514ABF" w:rsidRPr="00CE51DC">
              <w:rPr>
                <w:rFonts w:ascii="Times New Roman" w:hAnsi="Times New Roman"/>
                <w:i/>
                <w:color w:val="000000"/>
                <w:lang w:val="lv-LV"/>
              </w:rPr>
              <w:t xml:space="preserve"> projekta </w:t>
            </w:r>
            <w:r w:rsidR="00514ABF" w:rsidRPr="004E562B">
              <w:rPr>
                <w:rFonts w:ascii="Times New Roman" w:hAnsi="Times New Roman"/>
                <w:i/>
                <w:color w:val="000000"/>
                <w:lang w:val="lv-LV"/>
              </w:rPr>
              <w:t>vadītājs tikai vienā projekta pieteikumā</w:t>
            </w:r>
            <w:r w:rsidR="006B6754" w:rsidRPr="004E562B">
              <w:rPr>
                <w:rFonts w:ascii="Times New Roman" w:hAnsi="Times New Roman"/>
                <w:i/>
                <w:color w:val="000000"/>
                <w:lang w:val="lv-LV"/>
              </w:rPr>
              <w:t xml:space="preserve"> konkursa ietvaros</w:t>
            </w:r>
            <w:r w:rsidR="00514ABF" w:rsidRPr="004E562B">
              <w:rPr>
                <w:rFonts w:ascii="Times New Roman" w:hAnsi="Times New Roman"/>
                <w:i/>
                <w:color w:val="000000"/>
                <w:lang w:val="lv-LV"/>
              </w:rPr>
              <w:t xml:space="preserve">. </w:t>
            </w:r>
            <w:r w:rsidR="005A34B2" w:rsidRPr="004E562B">
              <w:rPr>
                <w:rFonts w:ascii="Times New Roman" w:hAnsi="Times New Roman"/>
                <w:i/>
                <w:lang w:val="lv-LV"/>
              </w:rPr>
              <w:t>Ja zinātnieks kā projekta vadītājs ir norādīts divos vai vairāk projektu pieteikumos konkursa ietvaros, padomes atbildīgais darbinieks par administratīvās vērtēšanas kritēriju izvērtējumu sazinās ar visiem projekta pieteikuma iesniedzējiem un lūdz vienas darbdienas laikā paziņot, kurā projekta pieteikumā zinātnieks ir projekta vadītājs un kādā amatā tas būs citos projektu pieteikumos (ja attiecināms).</w:t>
            </w:r>
            <w:r w:rsidR="005A34B2" w:rsidRPr="000B4CB7" w:rsidDel="005A34B2">
              <w:rPr>
                <w:rStyle w:val="CommentReference"/>
                <w:lang w:val="lv-LV"/>
              </w:rPr>
              <w:t xml:space="preserve"> </w:t>
            </w:r>
          </w:p>
          <w:p w14:paraId="4635F357" w14:textId="26AA617F" w:rsidR="0051481E" w:rsidRPr="00CE51DC" w:rsidRDefault="006B6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P</w:t>
            </w:r>
            <w:r w:rsidRPr="006B6754">
              <w:rPr>
                <w:rFonts w:ascii="Times New Roman" w:hAnsi="Times New Roman"/>
                <w:i/>
                <w:color w:val="000000"/>
                <w:lang w:val="lv-LV"/>
              </w:rPr>
              <w:t>rojekta vadītājam, projekta galvenajiem izpildītājiem un projekta izpildītājiem jāatbilst MK noteikumu 2.13., 2.14. un 2.15. apakšpunktā noteiktajam</w:t>
            </w:r>
            <w:r w:rsidR="0051481E" w:rsidRPr="00CE51DC">
              <w:rPr>
                <w:rFonts w:ascii="Times New Roman" w:hAnsi="Times New Roman"/>
                <w:i/>
                <w:color w:val="000000"/>
                <w:lang w:val="lv-LV"/>
              </w:rPr>
              <w:t>.</w:t>
            </w:r>
          </w:p>
          <w:p w14:paraId="01740AAA" w14:textId="3060D5EF" w:rsidR="00714D68" w:rsidRPr="00CE51DC" w:rsidRDefault="000503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Augstskolās studējošie</w:t>
            </w:r>
            <w:r w:rsidR="006B6754">
              <w:rPr>
                <w:rFonts w:ascii="Times New Roman" w:hAnsi="Times New Roman"/>
                <w:i/>
                <w:color w:val="000000"/>
                <w:lang w:val="lv-LV"/>
              </w:rPr>
              <w:t xml:space="preserve"> un doktora zinātniskā grāda pretendenti (turpmāk – studējošais)</w:t>
            </w:r>
            <w:r>
              <w:rPr>
                <w:rFonts w:ascii="Times New Roman" w:hAnsi="Times New Roman"/>
                <w:i/>
                <w:color w:val="000000"/>
                <w:lang w:val="lv-LV"/>
              </w:rPr>
              <w:t xml:space="preserve"> piesaistīti a</w:t>
            </w:r>
            <w:r w:rsidR="00514ABF" w:rsidRPr="00CE51DC">
              <w:rPr>
                <w:rFonts w:ascii="Times New Roman" w:hAnsi="Times New Roman"/>
                <w:i/>
                <w:color w:val="000000"/>
                <w:lang w:val="lv-LV"/>
              </w:rPr>
              <w:t>tbilstoši nolikuma 2</w:t>
            </w:r>
            <w:r w:rsidR="000A242A" w:rsidRPr="00CE51DC">
              <w:rPr>
                <w:rFonts w:ascii="Times New Roman" w:hAnsi="Times New Roman"/>
                <w:i/>
                <w:color w:val="000000"/>
                <w:lang w:val="lv-LV"/>
              </w:rPr>
              <w:t>1</w:t>
            </w:r>
            <w:r w:rsidR="006B6754">
              <w:rPr>
                <w:rFonts w:ascii="Times New Roman" w:hAnsi="Times New Roman"/>
                <w:i/>
                <w:color w:val="000000"/>
                <w:lang w:val="lv-LV"/>
              </w:rPr>
              <w:t>. un 22.</w:t>
            </w:r>
            <w:r w:rsidR="00514ABF" w:rsidRPr="00CE51DC">
              <w:rPr>
                <w:rFonts w:ascii="Times New Roman" w:hAnsi="Times New Roman"/>
                <w:i/>
                <w:color w:val="000000"/>
                <w:lang w:val="lv-LV"/>
              </w:rPr>
              <w:t xml:space="preserve"> punktam</w:t>
            </w:r>
            <w:r>
              <w:rPr>
                <w:rFonts w:ascii="Times New Roman" w:hAnsi="Times New Roman"/>
                <w:i/>
                <w:color w:val="000000"/>
                <w:lang w:val="lv-LV"/>
              </w:rPr>
              <w:t>,</w:t>
            </w:r>
            <w:r w:rsidR="006B6754">
              <w:rPr>
                <w:rFonts w:ascii="Times New Roman" w:hAnsi="Times New Roman"/>
                <w:i/>
                <w:color w:val="000000"/>
                <w:lang w:val="lv-LV"/>
              </w:rPr>
              <w:t xml:space="preserve"> </w:t>
            </w:r>
            <w:r w:rsidR="00514ABF" w:rsidRPr="00CE51DC">
              <w:rPr>
                <w:rFonts w:ascii="Times New Roman" w:hAnsi="Times New Roman"/>
                <w:i/>
                <w:color w:val="000000"/>
                <w:lang w:val="lv-LV"/>
              </w:rPr>
              <w:t xml:space="preserve">vienlaikus </w:t>
            </w:r>
            <w:r w:rsidR="006B6754">
              <w:rPr>
                <w:rFonts w:ascii="Times New Roman" w:hAnsi="Times New Roman"/>
                <w:i/>
                <w:color w:val="000000"/>
                <w:lang w:val="lv-LV"/>
              </w:rPr>
              <w:t>k</w:t>
            </w:r>
            <w:r w:rsidR="006B6754" w:rsidRPr="006B6754">
              <w:rPr>
                <w:rFonts w:ascii="Times New Roman" w:hAnsi="Times New Roman"/>
                <w:i/>
                <w:color w:val="000000"/>
                <w:lang w:val="lv-LV"/>
              </w:rPr>
              <w:t>atrs studējošais ir nodarbināts projektā vismaz 0,25 PLE vidēji projekta īstenošanas laikā</w:t>
            </w:r>
            <w:r w:rsidR="001D1670" w:rsidRPr="00CE51DC">
              <w:rPr>
                <w:rFonts w:ascii="Times New Roman" w:hAnsi="Times New Roman"/>
                <w:i/>
                <w:color w:val="000000"/>
                <w:lang w:val="lv-LV"/>
              </w:rPr>
              <w:t>.</w:t>
            </w:r>
          </w:p>
          <w:p w14:paraId="2FD007CF" w14:textId="3EF81E80" w:rsidR="0006732D" w:rsidRPr="00CE51DC" w:rsidRDefault="00714D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Atbilstoši nolikuma 1</w:t>
            </w:r>
            <w:r w:rsidR="000A242A" w:rsidRPr="00CE51DC">
              <w:rPr>
                <w:rFonts w:ascii="Times New Roman" w:hAnsi="Times New Roman"/>
                <w:i/>
                <w:color w:val="000000"/>
                <w:lang w:val="lv-LV"/>
              </w:rPr>
              <w:t>6</w:t>
            </w:r>
            <w:r w:rsidRPr="00CE51DC">
              <w:rPr>
                <w:rFonts w:ascii="Times New Roman" w:hAnsi="Times New Roman"/>
                <w:i/>
                <w:color w:val="000000"/>
                <w:lang w:val="lv-LV"/>
              </w:rPr>
              <w:t>. punktam projekta sadarbības partneris projekta īstenošanā</w:t>
            </w:r>
            <w:r w:rsidR="00997393" w:rsidRPr="00CE51DC">
              <w:rPr>
                <w:rFonts w:ascii="Times New Roman" w:hAnsi="Times New Roman"/>
                <w:i/>
                <w:color w:val="000000"/>
                <w:lang w:val="lv-LV"/>
              </w:rPr>
              <w:t xml:space="preserve"> var</w:t>
            </w:r>
            <w:r w:rsidRPr="00CE51DC">
              <w:rPr>
                <w:rFonts w:ascii="Times New Roman" w:hAnsi="Times New Roman"/>
                <w:i/>
                <w:color w:val="000000"/>
                <w:lang w:val="lv-LV"/>
              </w:rPr>
              <w:t xml:space="preserve"> </w:t>
            </w:r>
            <w:r w:rsidR="00997393" w:rsidRPr="00CE51DC">
              <w:rPr>
                <w:rFonts w:ascii="Times New Roman" w:hAnsi="Times New Roman"/>
                <w:i/>
                <w:color w:val="000000"/>
                <w:lang w:val="lv-LV"/>
              </w:rPr>
              <w:t xml:space="preserve">iesaistīties </w:t>
            </w:r>
            <w:r w:rsidRPr="00CE51DC">
              <w:rPr>
                <w:rFonts w:ascii="Times New Roman" w:hAnsi="Times New Roman"/>
                <w:i/>
                <w:color w:val="000000"/>
                <w:lang w:val="lv-LV"/>
              </w:rPr>
              <w:t>tostarp ar cilvēkresursiem, kas projekta īstenošanā piedalās kā galvenie izpildītāji vai izpildītāji, tostarp studējošie</w:t>
            </w:r>
            <w:r w:rsidR="00997393" w:rsidRPr="00CE51DC">
              <w:rPr>
                <w:rFonts w:ascii="Times New Roman" w:hAnsi="Times New Roman"/>
                <w:i/>
                <w:color w:val="000000"/>
                <w:lang w:val="lv-LV"/>
              </w:rPr>
              <w:t>.</w:t>
            </w:r>
          </w:p>
        </w:tc>
        <w:tc>
          <w:tcPr>
            <w:tcW w:w="769" w:type="dxa"/>
          </w:tcPr>
          <w:p w14:paraId="5AC856A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D71F1C" w14:paraId="68C11B37" w14:textId="77777777" w:rsidTr="1F3A934B">
        <w:tc>
          <w:tcPr>
            <w:tcW w:w="576" w:type="dxa"/>
          </w:tcPr>
          <w:p w14:paraId="51B20F0B" w14:textId="2DB44C34"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4.</w:t>
            </w:r>
          </w:p>
        </w:tc>
        <w:tc>
          <w:tcPr>
            <w:tcW w:w="3388" w:type="dxa"/>
          </w:tcPr>
          <w:p w14:paraId="569F6E38"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 xml:space="preserve">projektu īsteno zinātniskajā </w:t>
            </w:r>
            <w:r w:rsidRPr="00CE51DC">
              <w:rPr>
                <w:rFonts w:ascii="Times New Roman" w:hAnsi="Times New Roman"/>
                <w:lang w:val="lv-LV"/>
              </w:rPr>
              <w:lastRenderedPageBreak/>
              <w:t>institūcijā, kas atbilst šo noteikumu prasībām</w:t>
            </w:r>
          </w:p>
          <w:p w14:paraId="36F7F948" w14:textId="1DCDC9F1"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19.4.</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57E600E1" w14:textId="3035E665"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lastRenderedPageBreak/>
              <w:t xml:space="preserve">Padome </w:t>
            </w:r>
            <w:r w:rsidR="0051481E" w:rsidRPr="00CE51DC">
              <w:rPr>
                <w:rFonts w:ascii="Times New Roman" w:hAnsi="Times New Roman"/>
                <w:i/>
                <w:color w:val="000000"/>
                <w:lang w:val="lv-LV"/>
              </w:rPr>
              <w:t>pārbauda, vai z</w:t>
            </w:r>
            <w:r w:rsidR="003068F9" w:rsidRPr="00CE51DC">
              <w:rPr>
                <w:rFonts w:ascii="Times New Roman" w:hAnsi="Times New Roman"/>
                <w:i/>
                <w:color w:val="000000"/>
                <w:lang w:val="lv-LV"/>
              </w:rPr>
              <w:t xml:space="preserve">inātniskā institūcija atbilst </w:t>
            </w:r>
            <w:r w:rsidR="00D907A5">
              <w:rPr>
                <w:rFonts w:ascii="Times New Roman" w:hAnsi="Times New Roman"/>
                <w:i/>
                <w:color w:val="000000"/>
                <w:lang w:val="lv-LV"/>
              </w:rPr>
              <w:lastRenderedPageBreak/>
              <w:t xml:space="preserve">MK </w:t>
            </w:r>
            <w:r w:rsidR="003068F9" w:rsidRPr="00CE51DC">
              <w:rPr>
                <w:rFonts w:ascii="Times New Roman" w:hAnsi="Times New Roman"/>
                <w:i/>
                <w:color w:val="000000"/>
                <w:lang w:val="lv-LV"/>
              </w:rPr>
              <w:t>noteikumu 2.1</w:t>
            </w:r>
            <w:r w:rsidR="004B595B" w:rsidRPr="00CE51DC">
              <w:rPr>
                <w:rFonts w:ascii="Times New Roman" w:hAnsi="Times New Roman"/>
                <w:i/>
                <w:color w:val="000000"/>
                <w:lang w:val="lv-LV"/>
              </w:rPr>
              <w:t>2</w:t>
            </w:r>
            <w:r w:rsidR="003068F9" w:rsidRPr="00CE51DC">
              <w:rPr>
                <w:rFonts w:ascii="Times New Roman" w:hAnsi="Times New Roman"/>
                <w:i/>
                <w:color w:val="000000"/>
                <w:lang w:val="lv-LV"/>
              </w:rPr>
              <w:t>. apakšpunktam, ir iesniegt</w:t>
            </w:r>
            <w:r w:rsidR="00714D68" w:rsidRPr="00CE51DC">
              <w:rPr>
                <w:rFonts w:ascii="Times New Roman" w:hAnsi="Times New Roman"/>
                <w:i/>
                <w:color w:val="000000"/>
                <w:lang w:val="lv-LV"/>
              </w:rPr>
              <w:t>a projekta pieteikuma D daļa “Projekta iesniedzēja apliecinājums”</w:t>
            </w:r>
            <w:r w:rsidR="004D38EF" w:rsidRPr="00CE51DC">
              <w:rPr>
                <w:rFonts w:ascii="Times New Roman" w:hAnsi="Times New Roman"/>
                <w:i/>
                <w:color w:val="000000"/>
                <w:lang w:val="lv-LV"/>
              </w:rPr>
              <w:t>.</w:t>
            </w:r>
            <w:r w:rsidR="00714D68" w:rsidRPr="00CE51DC">
              <w:rPr>
                <w:rFonts w:ascii="Times New Roman" w:hAnsi="Times New Roman"/>
                <w:i/>
                <w:color w:val="000000"/>
                <w:lang w:val="lv-LV"/>
              </w:rPr>
              <w:t xml:space="preserve"> </w:t>
            </w:r>
          </w:p>
          <w:p w14:paraId="3AAC5730" w14:textId="3B3A76F6" w:rsidR="004B595B" w:rsidRPr="00CE51DC" w:rsidRDefault="00A53F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Lai apliecinātu atbilstību pētniecības organizācijas definīcijai, pārbauda zinātniskās institūcijas iesniegto finanšu vadības un grāmatvedības politiku un finanšu apgrozījuma pārskats (projekta pieteikuma G daļa “Finanšu apgrozījuma pārskata veidlapa”), kā arī, ja zinātniskajai institūcijai ir privātie investori, iesniedz zinātniskās institūcijas apliecinājumu par ar šo projektu saistītās pētniecības rezultātu neizmantošanu komerciāliem mērķiem.</w:t>
            </w:r>
          </w:p>
          <w:p w14:paraId="55BD2A96" w14:textId="053B1E88" w:rsidR="00321811" w:rsidRPr="00CE51DC" w:rsidRDefault="003218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Finanšu vadības un grāmatvedības politiku pārbauda, ņemot vērā šādus </w:t>
            </w:r>
            <w:r w:rsidR="000D0277" w:rsidRPr="00CE51DC">
              <w:rPr>
                <w:rFonts w:ascii="Times New Roman" w:hAnsi="Times New Roman"/>
                <w:i/>
                <w:color w:val="000000"/>
                <w:lang w:val="lv-LV"/>
              </w:rPr>
              <w:t>aspektus</w:t>
            </w:r>
            <w:r w:rsidRPr="00CE51DC">
              <w:rPr>
                <w:rFonts w:ascii="Times New Roman" w:hAnsi="Times New Roman"/>
                <w:i/>
                <w:color w:val="000000"/>
                <w:lang w:val="lv-LV"/>
              </w:rPr>
              <w:t>:</w:t>
            </w:r>
          </w:p>
          <w:p w14:paraId="3DFF63C4" w14:textId="589F03D2" w:rsidR="00321811" w:rsidRPr="00CE51DC" w:rsidRDefault="00321811">
            <w:pPr>
              <w:pStyle w:val="ListParagraph"/>
              <w:ind w:left="601" w:hanging="142"/>
              <w:rPr>
                <w:rFonts w:ascii="Times New Roman" w:hAnsi="Times New Roman"/>
                <w:i/>
                <w:lang w:val="lv-LV"/>
              </w:rPr>
            </w:pPr>
            <w:r w:rsidRPr="00CE51DC">
              <w:rPr>
                <w:rFonts w:ascii="Times New Roman" w:hAnsi="Times New Roman"/>
                <w:i/>
                <w:lang w:val="lv-LV"/>
              </w:rPr>
              <w:t xml:space="preserve">tajā ir definētas un aprakstītas institūcijas pamatdarbības, kurām nav saimnieciska rakstura, atbilstoši </w:t>
            </w:r>
            <w:r w:rsidR="00ED2ED8">
              <w:rPr>
                <w:rFonts w:ascii="Times New Roman" w:hAnsi="Times New Roman"/>
                <w:i/>
                <w:lang w:val="lv-LV"/>
              </w:rPr>
              <w:t xml:space="preserve">MK </w:t>
            </w:r>
            <w:r w:rsidRPr="00CE51DC">
              <w:rPr>
                <w:rFonts w:ascii="Times New Roman" w:hAnsi="Times New Roman"/>
                <w:i/>
                <w:lang w:val="lv-LV"/>
              </w:rPr>
              <w:t>noteikumu 2.2. apakšpunktam;</w:t>
            </w:r>
          </w:p>
          <w:p w14:paraId="22BFB0E1" w14:textId="77777777" w:rsidR="00321811" w:rsidRPr="00CE51DC" w:rsidRDefault="00321811">
            <w:pPr>
              <w:pStyle w:val="ListParagraph"/>
              <w:ind w:left="601" w:hanging="142"/>
              <w:rPr>
                <w:i/>
                <w:lang w:val="lv-LV"/>
              </w:rPr>
            </w:pPr>
            <w:r w:rsidRPr="00CE51DC">
              <w:rPr>
                <w:rFonts w:ascii="Times New Roman" w:hAnsi="Times New Roman"/>
                <w:i/>
                <w:lang w:val="lv-LV"/>
              </w:rPr>
              <w:t>tajā ieņēmumu un izdevumu uzskaites dimensijās ir paredzēta minēto pamatdarbību finanšu plūsmu nodalīšana</w:t>
            </w:r>
            <w:r w:rsidR="00BD40B8" w:rsidRPr="00CE51DC">
              <w:rPr>
                <w:rFonts w:ascii="Times New Roman" w:hAnsi="Times New Roman"/>
                <w:i/>
                <w:lang w:val="lv-LV"/>
              </w:rPr>
              <w:t xml:space="preserve"> no darbībām ar saimniecisku raksturu.</w:t>
            </w:r>
            <w:r w:rsidRPr="00CE51DC">
              <w:rPr>
                <w:i/>
                <w:lang w:val="lv-LV"/>
              </w:rPr>
              <w:t xml:space="preserve"> </w:t>
            </w:r>
          </w:p>
          <w:p w14:paraId="5F09D26D" w14:textId="469CF306" w:rsidR="00D907A5" w:rsidRPr="00CE51DC" w:rsidRDefault="000D0277">
            <w:pPr>
              <w:jc w:val="both"/>
              <w:rPr>
                <w:rFonts w:ascii="Times New Roman" w:hAnsi="Times New Roman"/>
                <w:i/>
                <w:lang w:val="lv-LV"/>
              </w:rPr>
            </w:pPr>
            <w:r w:rsidRPr="00CE51DC">
              <w:rPr>
                <w:rFonts w:ascii="Times New Roman" w:hAnsi="Times New Roman"/>
                <w:i/>
                <w:lang w:val="lv-LV"/>
              </w:rPr>
              <w:t>P</w:t>
            </w:r>
            <w:r w:rsidR="00BD40B8" w:rsidRPr="00CE51DC">
              <w:rPr>
                <w:rFonts w:ascii="Times New Roman" w:hAnsi="Times New Roman"/>
                <w:i/>
                <w:lang w:val="lv-LV"/>
              </w:rPr>
              <w:t>rojekta pieteikuma G daļ</w:t>
            </w:r>
            <w:r w:rsidRPr="00CE51DC">
              <w:rPr>
                <w:rFonts w:ascii="Times New Roman" w:hAnsi="Times New Roman"/>
                <w:i/>
                <w:lang w:val="lv-LV"/>
              </w:rPr>
              <w:t>ā</w:t>
            </w:r>
            <w:r w:rsidR="00BD40B8" w:rsidRPr="00CE51DC">
              <w:rPr>
                <w:rFonts w:ascii="Times New Roman" w:hAnsi="Times New Roman"/>
                <w:i/>
                <w:lang w:val="lv-LV"/>
              </w:rPr>
              <w:t xml:space="preserve"> “Finanšu apgrozījuma pārskata veidlapa” sniegtajai informācijai jāatbilst tai</w:t>
            </w:r>
            <w:r w:rsidR="0097342C">
              <w:rPr>
                <w:rFonts w:ascii="Times New Roman" w:hAnsi="Times New Roman"/>
                <w:i/>
                <w:lang w:val="lv-LV"/>
              </w:rPr>
              <w:t xml:space="preserve"> informācijai</w:t>
            </w:r>
            <w:r w:rsidR="00BD40B8" w:rsidRPr="00CE51DC">
              <w:rPr>
                <w:rFonts w:ascii="Times New Roman" w:hAnsi="Times New Roman"/>
                <w:i/>
                <w:lang w:val="lv-LV"/>
              </w:rPr>
              <w:t>, kas sniegta finanšu va</w:t>
            </w:r>
            <w:r w:rsidR="001F6E86" w:rsidRPr="00CE51DC">
              <w:rPr>
                <w:rFonts w:ascii="Times New Roman" w:hAnsi="Times New Roman"/>
                <w:i/>
                <w:lang w:val="lv-LV"/>
              </w:rPr>
              <w:t>dības un grāmatvedības politikā</w:t>
            </w:r>
            <w:r w:rsidRPr="00CE51DC">
              <w:rPr>
                <w:rFonts w:ascii="Times New Roman" w:hAnsi="Times New Roman"/>
                <w:i/>
                <w:lang w:val="lv-LV"/>
              </w:rPr>
              <w:t>.</w:t>
            </w:r>
            <w:r w:rsidR="00D907A5">
              <w:rPr>
                <w:rFonts w:ascii="Times New Roman" w:hAnsi="Times New Roman"/>
                <w:i/>
                <w:lang w:val="lv-LV"/>
              </w:rPr>
              <w:t xml:space="preserve"> </w:t>
            </w:r>
          </w:p>
          <w:sdt>
            <w:sdtPr>
              <w:rPr>
                <w:rFonts w:ascii="Times New Roman" w:hAnsi="Times New Roman"/>
                <w:i/>
                <w:lang w:val="lv-LV"/>
              </w:rPr>
              <w:id w:val="-2018915115"/>
              <w:placeholder>
                <w:docPart w:val="DefaultPlaceholder_-1854013440"/>
              </w:placeholder>
            </w:sdtPr>
            <w:sdtEndPr/>
            <w:sdtContent>
              <w:p w14:paraId="6223024A" w14:textId="2EF479B5" w:rsidR="00F375AD" w:rsidRPr="00CE51DC" w:rsidRDefault="00FC046A">
                <w:pPr>
                  <w:jc w:val="both"/>
                  <w:rPr>
                    <w:rFonts w:ascii="Times New Roman" w:hAnsi="Times New Roman"/>
                    <w:i/>
                    <w:lang w:val="lv-LV"/>
                  </w:rPr>
                </w:pPr>
                <w:r w:rsidRPr="00CE51DC">
                  <w:rPr>
                    <w:rFonts w:ascii="Times New Roman" w:hAnsi="Times New Roman"/>
                    <w:i/>
                    <w:lang w:val="lv-LV"/>
                  </w:rPr>
                  <w:t>Ja attiecīgais projekta iesniedzējs ir atzīts kā atbilstošs pētniecības organizācijas definīcijai Fundamentālo un lietišķo pētījumu projektu 202</w:t>
                </w:r>
                <w:r w:rsidR="001B3552" w:rsidRPr="00CE51DC">
                  <w:rPr>
                    <w:rFonts w:ascii="Times New Roman" w:hAnsi="Times New Roman"/>
                    <w:i/>
                    <w:lang w:val="lv-LV"/>
                  </w:rPr>
                  <w:t>1</w:t>
                </w:r>
                <w:r w:rsidRPr="00CE51DC">
                  <w:rPr>
                    <w:rFonts w:ascii="Times New Roman" w:hAnsi="Times New Roman"/>
                    <w:i/>
                    <w:lang w:val="lv-LV"/>
                  </w:rPr>
                  <w:t>. gada atklātajā konkursā</w:t>
                </w:r>
                <w:r w:rsidR="006E1392">
                  <w:rPr>
                    <w:rFonts w:ascii="Times New Roman" w:hAnsi="Times New Roman"/>
                    <w:i/>
                    <w:lang w:val="lv-LV"/>
                  </w:rPr>
                  <w:t xml:space="preserve"> </w:t>
                </w:r>
                <w:r w:rsidR="006E1392" w:rsidRPr="006E1392">
                  <w:rPr>
                    <w:rFonts w:ascii="Times New Roman" w:hAnsi="Times New Roman"/>
                    <w:i/>
                    <w:lang w:val="lv-LV"/>
                  </w:rPr>
                  <w:t>un valsts pētījumu programmu projektu 2021. gada atklātajā konkursā</w:t>
                </w:r>
                <w:r w:rsidR="006B6754">
                  <w:rPr>
                    <w:rFonts w:ascii="Times New Roman" w:hAnsi="Times New Roman"/>
                    <w:i/>
                    <w:lang w:val="lv-LV"/>
                  </w:rPr>
                  <w:t>, tam šajā</w:t>
                </w:r>
                <w:r w:rsidR="00CE51DC" w:rsidRPr="00CE51DC">
                  <w:rPr>
                    <w:rFonts w:ascii="Times New Roman" w:hAnsi="Times New Roman"/>
                    <w:i/>
                    <w:lang w:val="lv-LV"/>
                  </w:rPr>
                  <w:t xml:space="preserve"> </w:t>
                </w:r>
                <w:r w:rsidRPr="00CE51DC">
                  <w:rPr>
                    <w:rFonts w:ascii="Times New Roman" w:hAnsi="Times New Roman"/>
                    <w:i/>
                    <w:lang w:val="lv-LV"/>
                  </w:rPr>
                  <w:t xml:space="preserve">punktā minēto dokumentāciju </w:t>
                </w:r>
                <w:r w:rsidR="006B6754">
                  <w:rPr>
                    <w:rFonts w:ascii="Times New Roman" w:hAnsi="Times New Roman"/>
                    <w:i/>
                    <w:lang w:val="lv-LV"/>
                  </w:rPr>
                  <w:t xml:space="preserve">nav jāiesniedz, un </w:t>
                </w:r>
                <w:r w:rsidR="005A34B2">
                  <w:rPr>
                    <w:rFonts w:ascii="Times New Roman" w:hAnsi="Times New Roman"/>
                    <w:i/>
                    <w:lang w:val="lv-LV"/>
                  </w:rPr>
                  <w:t>šis administratīvās vērtēšanas kritērijs ir atzīstams par izpildītu</w:t>
                </w:r>
                <w:r w:rsidRPr="00CE51DC">
                  <w:rPr>
                    <w:rFonts w:ascii="Times New Roman" w:hAnsi="Times New Roman"/>
                    <w:i/>
                    <w:lang w:val="lv-LV"/>
                  </w:rPr>
                  <w:t>.</w:t>
                </w:r>
              </w:p>
            </w:sdtContent>
          </w:sdt>
        </w:tc>
        <w:tc>
          <w:tcPr>
            <w:tcW w:w="769" w:type="dxa"/>
          </w:tcPr>
          <w:p w14:paraId="741BC77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D71F1C" w14:paraId="47BBEE5D" w14:textId="77777777" w:rsidTr="1F3A934B">
        <w:tc>
          <w:tcPr>
            <w:tcW w:w="576" w:type="dxa"/>
          </w:tcPr>
          <w:p w14:paraId="533E034B" w14:textId="09A33A03"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5.</w:t>
            </w:r>
          </w:p>
        </w:tc>
        <w:tc>
          <w:tcPr>
            <w:tcW w:w="3388" w:type="dxa"/>
          </w:tcPr>
          <w:p w14:paraId="180618F7"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ja projekta īstenošanā piedalās sadarbības partneris, tas atbilst šo noteikumu un konkursa nolikuma prasībām</w:t>
            </w:r>
          </w:p>
          <w:p w14:paraId="60DC83B0" w14:textId="6D06793F"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color w:val="000000"/>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19.5.</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p w14:paraId="0D1126D2" w14:textId="1B6DDDA3"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p>
        </w:tc>
        <w:tc>
          <w:tcPr>
            <w:tcW w:w="5103" w:type="dxa"/>
          </w:tcPr>
          <w:p w14:paraId="637B0991" w14:textId="4217100D"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Padome </w:t>
            </w:r>
            <w:r w:rsidR="004B595B" w:rsidRPr="00CE51DC">
              <w:rPr>
                <w:rFonts w:ascii="Times New Roman" w:hAnsi="Times New Roman"/>
                <w:i/>
                <w:color w:val="000000"/>
                <w:lang w:val="lv-LV"/>
              </w:rPr>
              <w:t xml:space="preserve">pārbauda, vai </w:t>
            </w:r>
            <w:r w:rsidR="009B39DD">
              <w:rPr>
                <w:rFonts w:ascii="Times New Roman" w:hAnsi="Times New Roman"/>
                <w:i/>
                <w:color w:val="000000"/>
                <w:lang w:val="lv-LV"/>
              </w:rPr>
              <w:t xml:space="preserve">projekta </w:t>
            </w:r>
            <w:r w:rsidR="008A1097">
              <w:rPr>
                <w:rFonts w:ascii="Times New Roman" w:hAnsi="Times New Roman"/>
                <w:i/>
                <w:color w:val="000000"/>
                <w:lang w:val="lv-LV"/>
              </w:rPr>
              <w:t xml:space="preserve">sadarbības partneris </w:t>
            </w:r>
            <w:r w:rsidR="006E1392">
              <w:rPr>
                <w:rFonts w:ascii="Times New Roman" w:hAnsi="Times New Roman"/>
                <w:i/>
                <w:color w:val="000000"/>
                <w:lang w:val="lv-LV"/>
              </w:rPr>
              <w:t>–</w:t>
            </w:r>
            <w:r w:rsidR="008A1097">
              <w:rPr>
                <w:rFonts w:ascii="Times New Roman" w:hAnsi="Times New Roman"/>
                <w:i/>
                <w:color w:val="000000"/>
                <w:lang w:val="lv-LV"/>
              </w:rPr>
              <w:t xml:space="preserve"> </w:t>
            </w:r>
            <w:r w:rsidR="004B595B" w:rsidRPr="00CE51DC">
              <w:rPr>
                <w:rFonts w:ascii="Times New Roman" w:hAnsi="Times New Roman"/>
                <w:i/>
                <w:color w:val="000000"/>
                <w:lang w:val="lv-LV"/>
              </w:rPr>
              <w:t>z</w:t>
            </w:r>
            <w:r w:rsidR="003068F9" w:rsidRPr="00CE51DC">
              <w:rPr>
                <w:rFonts w:ascii="Times New Roman" w:hAnsi="Times New Roman"/>
                <w:i/>
                <w:color w:val="000000"/>
                <w:lang w:val="lv-LV"/>
              </w:rPr>
              <w:t>inātniskā ins</w:t>
            </w:r>
            <w:r w:rsidR="0051481E" w:rsidRPr="00CE51DC">
              <w:rPr>
                <w:rFonts w:ascii="Times New Roman" w:hAnsi="Times New Roman"/>
                <w:i/>
                <w:color w:val="000000"/>
                <w:lang w:val="lv-LV"/>
              </w:rPr>
              <w:t xml:space="preserve">titūcija atbilst </w:t>
            </w:r>
            <w:r w:rsidR="00ED2ED8">
              <w:rPr>
                <w:rFonts w:ascii="Times New Roman" w:hAnsi="Times New Roman"/>
                <w:i/>
                <w:color w:val="000000"/>
                <w:lang w:val="lv-LV"/>
              </w:rPr>
              <w:t xml:space="preserve">MK </w:t>
            </w:r>
            <w:r w:rsidR="0051481E" w:rsidRPr="00CE51DC">
              <w:rPr>
                <w:rFonts w:ascii="Times New Roman" w:hAnsi="Times New Roman"/>
                <w:i/>
                <w:color w:val="000000"/>
                <w:lang w:val="lv-LV"/>
              </w:rPr>
              <w:t xml:space="preserve">noteikumu </w:t>
            </w:r>
            <w:r w:rsidR="00714D68" w:rsidRPr="00CE51DC">
              <w:rPr>
                <w:rFonts w:ascii="Times New Roman" w:hAnsi="Times New Roman"/>
                <w:i/>
                <w:color w:val="000000"/>
                <w:lang w:val="lv-LV"/>
              </w:rPr>
              <w:t xml:space="preserve">2.18., </w:t>
            </w:r>
            <w:r w:rsidR="0051481E" w:rsidRPr="00CE51DC">
              <w:rPr>
                <w:rFonts w:ascii="Times New Roman" w:hAnsi="Times New Roman"/>
                <w:i/>
                <w:color w:val="000000"/>
                <w:lang w:val="lv-LV"/>
              </w:rPr>
              <w:t>2.12</w:t>
            </w:r>
            <w:r w:rsidR="003068F9" w:rsidRPr="00CE51DC">
              <w:rPr>
                <w:rFonts w:ascii="Times New Roman" w:hAnsi="Times New Roman"/>
                <w:i/>
                <w:color w:val="000000"/>
                <w:lang w:val="lv-LV"/>
              </w:rPr>
              <w:t xml:space="preserve">. </w:t>
            </w:r>
            <w:r w:rsidR="00714D68" w:rsidRPr="00CE51DC">
              <w:rPr>
                <w:rFonts w:ascii="Times New Roman" w:hAnsi="Times New Roman"/>
                <w:i/>
                <w:color w:val="000000"/>
                <w:lang w:val="lv-LV"/>
              </w:rPr>
              <w:t>un 9.3. apakšpunktam</w:t>
            </w:r>
            <w:r w:rsidR="003068F9" w:rsidRPr="00CE51DC">
              <w:rPr>
                <w:rFonts w:ascii="Times New Roman" w:hAnsi="Times New Roman"/>
                <w:i/>
                <w:color w:val="000000"/>
                <w:lang w:val="lv-LV"/>
              </w:rPr>
              <w:t xml:space="preserve">, </w:t>
            </w:r>
            <w:r w:rsidR="004B595B" w:rsidRPr="00CE51DC">
              <w:rPr>
                <w:rFonts w:ascii="Times New Roman" w:hAnsi="Times New Roman"/>
                <w:i/>
                <w:color w:val="000000"/>
                <w:lang w:val="lv-LV"/>
              </w:rPr>
              <w:t xml:space="preserve">savukārt </w:t>
            </w:r>
            <w:r w:rsidR="009B39DD">
              <w:rPr>
                <w:rFonts w:ascii="Times New Roman" w:hAnsi="Times New Roman"/>
                <w:i/>
                <w:color w:val="000000"/>
                <w:lang w:val="lv-LV"/>
              </w:rPr>
              <w:t xml:space="preserve">projekta </w:t>
            </w:r>
            <w:r w:rsidR="008A1097">
              <w:rPr>
                <w:rFonts w:ascii="Times New Roman" w:hAnsi="Times New Roman"/>
                <w:i/>
                <w:color w:val="000000"/>
                <w:lang w:val="lv-LV"/>
              </w:rPr>
              <w:t xml:space="preserve">sadarbības partneris </w:t>
            </w:r>
            <w:r w:rsidR="006E1392">
              <w:rPr>
                <w:rFonts w:ascii="Times New Roman" w:hAnsi="Times New Roman"/>
                <w:i/>
                <w:color w:val="000000"/>
                <w:lang w:val="lv-LV"/>
              </w:rPr>
              <w:t>–</w:t>
            </w:r>
            <w:r w:rsidR="008A1097">
              <w:rPr>
                <w:rFonts w:ascii="Times New Roman" w:hAnsi="Times New Roman"/>
                <w:i/>
                <w:color w:val="000000"/>
                <w:lang w:val="lv-LV"/>
              </w:rPr>
              <w:t xml:space="preserve"> </w:t>
            </w:r>
            <w:r w:rsidR="003068F9" w:rsidRPr="00CE51DC">
              <w:rPr>
                <w:rFonts w:ascii="Times New Roman" w:hAnsi="Times New Roman"/>
                <w:i/>
                <w:color w:val="000000"/>
                <w:lang w:val="lv-LV"/>
              </w:rPr>
              <w:t xml:space="preserve">valsts institūcija atbilst noteikumu 2.18. </w:t>
            </w:r>
            <w:r w:rsidR="00714D68" w:rsidRPr="00CE51DC">
              <w:rPr>
                <w:rFonts w:ascii="Times New Roman" w:hAnsi="Times New Roman"/>
                <w:i/>
                <w:color w:val="000000"/>
                <w:lang w:val="lv-LV"/>
              </w:rPr>
              <w:t xml:space="preserve">un 9.3. </w:t>
            </w:r>
            <w:r w:rsidR="003068F9" w:rsidRPr="00CE51DC">
              <w:rPr>
                <w:rFonts w:ascii="Times New Roman" w:hAnsi="Times New Roman"/>
                <w:i/>
                <w:color w:val="000000"/>
                <w:lang w:val="lv-LV"/>
              </w:rPr>
              <w:t xml:space="preserve">apakšpunktam, ir iesniegti </w:t>
            </w:r>
            <w:r w:rsidR="004B595B" w:rsidRPr="00CE51DC">
              <w:rPr>
                <w:rFonts w:ascii="Times New Roman" w:hAnsi="Times New Roman"/>
                <w:i/>
                <w:color w:val="000000"/>
                <w:lang w:val="lv-LV"/>
              </w:rPr>
              <w:t xml:space="preserve">un parakstīti </w:t>
            </w:r>
            <w:r w:rsidR="003068F9" w:rsidRPr="00CE51DC">
              <w:rPr>
                <w:rFonts w:ascii="Times New Roman" w:hAnsi="Times New Roman"/>
                <w:i/>
                <w:color w:val="000000"/>
                <w:lang w:val="lv-LV"/>
              </w:rPr>
              <w:t>nepieciešamie apliecinājumi</w:t>
            </w:r>
            <w:r w:rsidR="004B595B" w:rsidRPr="00CE51DC">
              <w:rPr>
                <w:rFonts w:ascii="Times New Roman" w:hAnsi="Times New Roman"/>
                <w:i/>
                <w:color w:val="000000"/>
                <w:lang w:val="lv-LV"/>
              </w:rPr>
              <w:t xml:space="preserve"> (projekta pieteikuma E</w:t>
            </w:r>
            <w:r w:rsidR="00714D68" w:rsidRPr="00CE51DC">
              <w:rPr>
                <w:rFonts w:ascii="Times New Roman" w:hAnsi="Times New Roman"/>
                <w:i/>
                <w:color w:val="000000"/>
                <w:lang w:val="lv-LV"/>
              </w:rPr>
              <w:t xml:space="preserve"> daļa “Projekta sadarbības partnera-zinātniskās institūcijas apliecinājums”</w:t>
            </w:r>
            <w:r w:rsidR="004B595B" w:rsidRPr="00CE51DC">
              <w:rPr>
                <w:rFonts w:ascii="Times New Roman" w:hAnsi="Times New Roman"/>
                <w:i/>
                <w:color w:val="000000"/>
                <w:lang w:val="lv-LV"/>
              </w:rPr>
              <w:t xml:space="preserve"> </w:t>
            </w:r>
            <w:r w:rsidR="00714D68" w:rsidRPr="00CE51DC">
              <w:rPr>
                <w:rFonts w:ascii="Times New Roman" w:hAnsi="Times New Roman"/>
                <w:i/>
                <w:color w:val="000000"/>
                <w:lang w:val="lv-LV"/>
              </w:rPr>
              <w:t>vai</w:t>
            </w:r>
            <w:r w:rsidR="004B595B" w:rsidRPr="00CE51DC">
              <w:rPr>
                <w:rFonts w:ascii="Times New Roman" w:hAnsi="Times New Roman"/>
                <w:i/>
                <w:color w:val="000000"/>
                <w:lang w:val="lv-LV"/>
              </w:rPr>
              <w:t xml:space="preserve"> </w:t>
            </w:r>
            <w:r w:rsidR="00714D68" w:rsidRPr="00CE51DC">
              <w:rPr>
                <w:rFonts w:ascii="Times New Roman" w:hAnsi="Times New Roman"/>
                <w:i/>
                <w:color w:val="000000"/>
                <w:lang w:val="lv-LV"/>
              </w:rPr>
              <w:t xml:space="preserve">projekta pieteikuma </w:t>
            </w:r>
            <w:r w:rsidR="004B595B" w:rsidRPr="00CE51DC">
              <w:rPr>
                <w:rFonts w:ascii="Times New Roman" w:hAnsi="Times New Roman"/>
                <w:i/>
                <w:color w:val="000000"/>
                <w:lang w:val="lv-LV"/>
              </w:rPr>
              <w:t>F daļa</w:t>
            </w:r>
            <w:r w:rsidR="00714D68" w:rsidRPr="00CE51DC">
              <w:rPr>
                <w:rFonts w:ascii="Times New Roman" w:hAnsi="Times New Roman"/>
                <w:i/>
                <w:color w:val="000000"/>
                <w:lang w:val="lv-LV"/>
              </w:rPr>
              <w:t xml:space="preserve"> “Projekta sadarbības partnera-valsts institūcijas apliecinājums”</w:t>
            </w:r>
            <w:r w:rsidR="004B595B" w:rsidRPr="00CE51DC">
              <w:rPr>
                <w:rFonts w:ascii="Times New Roman" w:hAnsi="Times New Roman"/>
                <w:i/>
                <w:color w:val="000000"/>
                <w:lang w:val="lv-LV"/>
              </w:rPr>
              <w:t>)</w:t>
            </w:r>
            <w:r w:rsidR="00714D68" w:rsidRPr="00CE51DC">
              <w:rPr>
                <w:rFonts w:ascii="Times New Roman" w:hAnsi="Times New Roman"/>
                <w:i/>
                <w:color w:val="000000"/>
                <w:lang w:val="lv-LV"/>
              </w:rPr>
              <w:t>, kas atbilst attiecīgajām veidlapām</w:t>
            </w:r>
            <w:r w:rsidR="004B595B" w:rsidRPr="00CE51DC">
              <w:rPr>
                <w:rFonts w:ascii="Times New Roman" w:hAnsi="Times New Roman"/>
                <w:i/>
                <w:color w:val="000000"/>
                <w:lang w:val="lv-LV"/>
              </w:rPr>
              <w:t>.</w:t>
            </w:r>
          </w:p>
          <w:p w14:paraId="0264250B" w14:textId="09CF9346" w:rsidR="00714D68" w:rsidRPr="00CE51DC" w:rsidRDefault="009B39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Projekta s</w:t>
            </w:r>
            <w:r w:rsidR="00714D68" w:rsidRPr="00CE51DC">
              <w:rPr>
                <w:rFonts w:ascii="Times New Roman" w:hAnsi="Times New Roman"/>
                <w:i/>
                <w:color w:val="000000"/>
                <w:lang w:val="lv-LV"/>
              </w:rPr>
              <w:t>adarbības partneris</w:t>
            </w:r>
            <w:r w:rsidR="008A1097">
              <w:rPr>
                <w:rFonts w:ascii="Times New Roman" w:hAnsi="Times New Roman"/>
                <w:i/>
                <w:color w:val="000000"/>
                <w:lang w:val="lv-LV"/>
              </w:rPr>
              <w:t xml:space="preserve"> </w:t>
            </w:r>
            <w:r w:rsidR="006E1392">
              <w:rPr>
                <w:rFonts w:ascii="Times New Roman" w:hAnsi="Times New Roman"/>
                <w:i/>
                <w:color w:val="000000"/>
                <w:lang w:val="lv-LV"/>
              </w:rPr>
              <w:t>–</w:t>
            </w:r>
            <w:r w:rsidR="008A1097">
              <w:rPr>
                <w:rFonts w:ascii="Times New Roman" w:hAnsi="Times New Roman"/>
                <w:i/>
                <w:color w:val="000000"/>
                <w:lang w:val="lv-LV"/>
              </w:rPr>
              <w:t xml:space="preserve"> </w:t>
            </w:r>
            <w:r w:rsidR="00714D68" w:rsidRPr="00CE51DC">
              <w:rPr>
                <w:rFonts w:ascii="Times New Roman" w:hAnsi="Times New Roman"/>
                <w:i/>
                <w:color w:val="000000"/>
                <w:lang w:val="lv-LV"/>
              </w:rPr>
              <w:t>zinātniskā institūcija:</w:t>
            </w:r>
          </w:p>
          <w:p w14:paraId="36CA9C4A" w14:textId="0FB5B27B" w:rsidR="00A53F15" w:rsidRPr="00CE51DC" w:rsidRDefault="00A53F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Lai apliecinātu atbilstību pētniecības organizācijas definīcijai, pārbauda zinātniskās institūcijas iesniegto finanšu vadības un grāmatvedības politiku un finanšu apgrozījuma pārskats (projekta pieteikuma </w:t>
            </w:r>
            <w:r w:rsidR="00F375AD" w:rsidRPr="00CE51DC">
              <w:rPr>
                <w:rFonts w:ascii="Times New Roman" w:hAnsi="Times New Roman"/>
                <w:i/>
                <w:color w:val="000000"/>
                <w:lang w:val="lv-LV"/>
              </w:rPr>
              <w:t>G</w:t>
            </w:r>
            <w:r w:rsidRPr="00CE51DC">
              <w:rPr>
                <w:rFonts w:ascii="Times New Roman" w:hAnsi="Times New Roman"/>
                <w:i/>
                <w:color w:val="000000"/>
                <w:lang w:val="lv-LV"/>
              </w:rPr>
              <w:t xml:space="preserve"> daļa “Finanšu apgrozījuma pārskata </w:t>
            </w:r>
            <w:r w:rsidRPr="00CE51DC">
              <w:rPr>
                <w:rFonts w:ascii="Times New Roman" w:hAnsi="Times New Roman"/>
                <w:i/>
                <w:color w:val="000000"/>
                <w:lang w:val="lv-LV"/>
              </w:rPr>
              <w:lastRenderedPageBreak/>
              <w:t>veidlapa”), kā arī, ja zinātniskajai institūcijai ir privātie investori, iesniedz zinātniskās institūcijas apliecinājumu par ar šo projektu saistītās pētniecības rezultātu neizmantošanu komerciāliem mērķiem.</w:t>
            </w:r>
          </w:p>
          <w:p w14:paraId="4D7A862B" w14:textId="394C3CC5" w:rsidR="00BD40B8" w:rsidRPr="00CE51DC" w:rsidRDefault="00BD40B8">
            <w:pPr>
              <w:widowControl w:val="0"/>
              <w:tabs>
                <w:tab w:val="left" w:pos="73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Finanšu vadības un grāmatvedības politiku</w:t>
            </w:r>
            <w:r w:rsidR="001F40AD" w:rsidRPr="00CE51DC">
              <w:rPr>
                <w:rFonts w:ascii="Times New Roman" w:hAnsi="Times New Roman"/>
                <w:i/>
                <w:color w:val="000000"/>
                <w:lang w:val="lv-LV"/>
              </w:rPr>
              <w:t xml:space="preserve"> </w:t>
            </w:r>
            <w:r w:rsidRPr="00CE51DC">
              <w:rPr>
                <w:rFonts w:ascii="Times New Roman" w:hAnsi="Times New Roman"/>
                <w:i/>
                <w:color w:val="000000"/>
                <w:lang w:val="lv-LV"/>
              </w:rPr>
              <w:t>pārbauda, ņemot vērā šādus kritērijus:</w:t>
            </w:r>
          </w:p>
          <w:p w14:paraId="707A0FC9" w14:textId="7B51A204" w:rsidR="00BD40B8" w:rsidRPr="008A1097" w:rsidRDefault="008A1097">
            <w:pPr>
              <w:ind w:left="360"/>
              <w:rPr>
                <w:rFonts w:ascii="Times New Roman" w:hAnsi="Times New Roman"/>
                <w:i/>
                <w:lang w:val="lv-LV"/>
              </w:rPr>
            </w:pPr>
            <w:r>
              <w:rPr>
                <w:rFonts w:ascii="Times New Roman" w:hAnsi="Times New Roman"/>
                <w:i/>
                <w:lang w:val="lv-LV"/>
              </w:rPr>
              <w:t>1)</w:t>
            </w:r>
            <w:r w:rsidR="00BD40B8" w:rsidRPr="008A1097">
              <w:rPr>
                <w:rFonts w:ascii="Times New Roman" w:hAnsi="Times New Roman"/>
                <w:i/>
                <w:lang w:val="lv-LV"/>
              </w:rPr>
              <w:t>tajā ir definētas un aprakstītas institūcijas pamatdarbības, kurām nav saimnieciska rakstura, atbilstoši noteikumu 2.2.</w:t>
            </w:r>
            <w:r w:rsidR="006E1392">
              <w:rPr>
                <w:rFonts w:ascii="Times New Roman" w:hAnsi="Times New Roman"/>
                <w:i/>
                <w:lang w:val="lv-LV"/>
              </w:rPr>
              <w:t> </w:t>
            </w:r>
            <w:r w:rsidR="00BD40B8" w:rsidRPr="008A1097">
              <w:rPr>
                <w:rFonts w:ascii="Times New Roman" w:hAnsi="Times New Roman"/>
                <w:i/>
                <w:lang w:val="lv-LV"/>
              </w:rPr>
              <w:t>apakšpunktam;</w:t>
            </w:r>
          </w:p>
          <w:p w14:paraId="15BC8F01" w14:textId="639AF031" w:rsidR="00BD40B8" w:rsidRPr="004E562B" w:rsidRDefault="008A1097">
            <w:pPr>
              <w:ind w:left="360"/>
              <w:rPr>
                <w:i/>
                <w:lang w:val="lv-LV"/>
              </w:rPr>
            </w:pPr>
            <w:r>
              <w:rPr>
                <w:rFonts w:ascii="Times New Roman" w:hAnsi="Times New Roman"/>
                <w:i/>
                <w:lang w:val="lv-LV"/>
              </w:rPr>
              <w:t>2)</w:t>
            </w:r>
            <w:r w:rsidR="00BD40B8" w:rsidRPr="008A1097">
              <w:rPr>
                <w:rFonts w:ascii="Times New Roman" w:hAnsi="Times New Roman"/>
                <w:i/>
                <w:lang w:val="lv-LV"/>
              </w:rPr>
              <w:t>tajā ieņēmumu un izdevumu uzskaites dimensijās ir paredzēta minēto pamatdarbību finanšu plūsmu nodalīšana no darbībām ar saimniecisku raksturu.</w:t>
            </w:r>
            <w:r w:rsidR="00BD40B8" w:rsidRPr="004E562B">
              <w:rPr>
                <w:i/>
                <w:lang w:val="lv-LV"/>
              </w:rPr>
              <w:t xml:space="preserve"> </w:t>
            </w:r>
          </w:p>
          <w:p w14:paraId="7074EC1B" w14:textId="038A6CDE" w:rsidR="00BD40B8" w:rsidRPr="00CE51DC" w:rsidRDefault="000D0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CE51DC">
              <w:rPr>
                <w:rFonts w:ascii="Times New Roman" w:hAnsi="Times New Roman"/>
                <w:i/>
                <w:lang w:val="lv-LV"/>
              </w:rPr>
              <w:t>P</w:t>
            </w:r>
            <w:r w:rsidR="00BD40B8" w:rsidRPr="00CE51DC">
              <w:rPr>
                <w:rFonts w:ascii="Times New Roman" w:hAnsi="Times New Roman"/>
                <w:i/>
                <w:lang w:val="lv-LV"/>
              </w:rPr>
              <w:t>rojekta pieteikuma G daļa “Finanšu apgrozījuma pārskata veidlapa” sniegtajai informācijai jāatbilst tai</w:t>
            </w:r>
            <w:r w:rsidR="0097342C">
              <w:rPr>
                <w:rFonts w:ascii="Times New Roman" w:hAnsi="Times New Roman"/>
                <w:i/>
                <w:lang w:val="lv-LV"/>
              </w:rPr>
              <w:t xml:space="preserve"> informācijai</w:t>
            </w:r>
            <w:r w:rsidR="00BD40B8" w:rsidRPr="00CE51DC">
              <w:rPr>
                <w:rFonts w:ascii="Times New Roman" w:hAnsi="Times New Roman"/>
                <w:i/>
                <w:lang w:val="lv-LV"/>
              </w:rPr>
              <w:t>, kas sniegta finanšu va</w:t>
            </w:r>
            <w:r w:rsidR="001F6E86" w:rsidRPr="00CE51DC">
              <w:rPr>
                <w:rFonts w:ascii="Times New Roman" w:hAnsi="Times New Roman"/>
                <w:i/>
                <w:lang w:val="lv-LV"/>
              </w:rPr>
              <w:t>dības un grāmatvedības politikā</w:t>
            </w:r>
            <w:r w:rsidR="00F96327" w:rsidRPr="00CE51DC">
              <w:rPr>
                <w:rFonts w:ascii="Times New Roman" w:hAnsi="Times New Roman"/>
                <w:i/>
                <w:lang w:val="lv-LV"/>
              </w:rPr>
              <w:t>.</w:t>
            </w:r>
          </w:p>
          <w:sdt>
            <w:sdtPr>
              <w:rPr>
                <w:rFonts w:ascii="Times New Roman" w:hAnsi="Times New Roman"/>
                <w:i/>
                <w:lang w:val="lv-LV"/>
              </w:rPr>
              <w:id w:val="113416153"/>
              <w:placeholder>
                <w:docPart w:val="FE776668408F4CEC85D3E6DAD2153075"/>
              </w:placeholder>
            </w:sdtPr>
            <w:sdtEndPr/>
            <w:sdtContent>
              <w:p w14:paraId="660B0035" w14:textId="51ED2655" w:rsidR="00F375AD" w:rsidRPr="00CE51DC" w:rsidRDefault="009B39DD" w:rsidP="00D71F1C">
                <w:pPr>
                  <w:jc w:val="both"/>
                  <w:rPr>
                    <w:rFonts w:ascii="Times New Roman" w:hAnsi="Times New Roman"/>
                    <w:i/>
                    <w:color w:val="000000"/>
                    <w:lang w:val="lv-LV"/>
                  </w:rPr>
                </w:pPr>
                <w:r w:rsidRPr="00CE51DC">
                  <w:rPr>
                    <w:rFonts w:ascii="Times New Roman" w:hAnsi="Times New Roman"/>
                    <w:i/>
                    <w:lang w:val="lv-LV"/>
                  </w:rPr>
                  <w:t xml:space="preserve">Ja attiecīgais projekta </w:t>
                </w:r>
                <w:r>
                  <w:rPr>
                    <w:rFonts w:ascii="Times New Roman" w:hAnsi="Times New Roman"/>
                    <w:i/>
                    <w:lang w:val="lv-LV"/>
                  </w:rPr>
                  <w:t>sadarbības partneris-zinātniskā institūcija</w:t>
                </w:r>
                <w:r w:rsidRPr="00CE51DC">
                  <w:rPr>
                    <w:rFonts w:ascii="Times New Roman" w:hAnsi="Times New Roman"/>
                    <w:i/>
                    <w:lang w:val="lv-LV"/>
                  </w:rPr>
                  <w:t xml:space="preserve"> ir atzīts kā atbilstošs pētniecības organizācijas definīcijai Fundamentālo un lietišķo pētījumu projektu 2021. gada atklātajā konkursā</w:t>
                </w:r>
                <w:r w:rsidR="006E1392">
                  <w:rPr>
                    <w:rFonts w:ascii="Times New Roman" w:hAnsi="Times New Roman"/>
                    <w:i/>
                    <w:lang w:val="lv-LV"/>
                  </w:rPr>
                  <w:t xml:space="preserve"> </w:t>
                </w:r>
                <w:r w:rsidR="006E1392" w:rsidRPr="006E1392">
                  <w:rPr>
                    <w:rFonts w:ascii="Times New Roman" w:hAnsi="Times New Roman"/>
                    <w:i/>
                    <w:lang w:val="lv-LV"/>
                  </w:rPr>
                  <w:t>un valsts pētījumu programmu projektu 2021. gada atklātajā konkursā</w:t>
                </w:r>
                <w:r>
                  <w:rPr>
                    <w:rFonts w:ascii="Times New Roman" w:hAnsi="Times New Roman"/>
                    <w:i/>
                    <w:lang w:val="lv-LV"/>
                  </w:rPr>
                  <w:t>, tam šajā</w:t>
                </w:r>
                <w:r w:rsidRPr="00CE51DC">
                  <w:rPr>
                    <w:rFonts w:ascii="Times New Roman" w:hAnsi="Times New Roman"/>
                    <w:i/>
                    <w:lang w:val="lv-LV"/>
                  </w:rPr>
                  <w:t xml:space="preserve"> punktā minēto dokumentāciju </w:t>
                </w:r>
                <w:r>
                  <w:rPr>
                    <w:rFonts w:ascii="Times New Roman" w:hAnsi="Times New Roman"/>
                    <w:i/>
                    <w:lang w:val="lv-LV"/>
                  </w:rPr>
                  <w:t xml:space="preserve">nav jāiesniedz, un </w:t>
                </w:r>
                <w:r w:rsidR="005A34B2">
                  <w:rPr>
                    <w:rFonts w:ascii="Times New Roman" w:hAnsi="Times New Roman"/>
                    <w:i/>
                    <w:lang w:val="lv-LV"/>
                  </w:rPr>
                  <w:t>šis administratīvās vērtēšanas kritērijs ir atzīstams par izpildītu</w:t>
                </w:r>
                <w:r w:rsidRPr="00CE51DC">
                  <w:rPr>
                    <w:rFonts w:ascii="Times New Roman" w:hAnsi="Times New Roman"/>
                    <w:i/>
                    <w:lang w:val="lv-LV"/>
                  </w:rPr>
                  <w:t>.</w:t>
                </w:r>
              </w:p>
            </w:sdtContent>
          </w:sdt>
        </w:tc>
        <w:tc>
          <w:tcPr>
            <w:tcW w:w="769" w:type="dxa"/>
          </w:tcPr>
          <w:p w14:paraId="4F13DAC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D71F1C" w14:paraId="192E3DE0" w14:textId="77777777" w:rsidTr="1F3A934B">
        <w:tc>
          <w:tcPr>
            <w:tcW w:w="576" w:type="dxa"/>
          </w:tcPr>
          <w:p w14:paraId="0FB42DDF" w14:textId="612C1370"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6.</w:t>
            </w:r>
          </w:p>
        </w:tc>
        <w:tc>
          <w:tcPr>
            <w:tcW w:w="3388" w:type="dxa"/>
          </w:tcPr>
          <w:p w14:paraId="06B4F01A"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 xml:space="preserve">projekta </w:t>
            </w:r>
            <w:r w:rsidR="000A242A" w:rsidRPr="00CE51DC">
              <w:rPr>
                <w:rFonts w:ascii="Times New Roman" w:hAnsi="Times New Roman"/>
                <w:lang w:val="lv-LV"/>
              </w:rPr>
              <w:t>pieteikumā</w:t>
            </w:r>
            <w:r w:rsidRPr="00CE51DC">
              <w:rPr>
                <w:rFonts w:ascii="Times New Roman" w:hAnsi="Times New Roman"/>
                <w:lang w:val="lv-LV"/>
              </w:rPr>
              <w:t xml:space="preserve"> norādītās attiecināmās izmaksas atbilst konkursa nolikumā noteiktajām prasībām</w:t>
            </w:r>
          </w:p>
          <w:p w14:paraId="0E506D73" w14:textId="7A179625"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19.6.</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3E839969" w14:textId="6E8AD68D"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Padome </w:t>
            </w:r>
            <w:r w:rsidR="00385F62" w:rsidRPr="00CE51DC">
              <w:rPr>
                <w:rFonts w:ascii="Times New Roman" w:hAnsi="Times New Roman"/>
                <w:i/>
                <w:color w:val="000000"/>
                <w:lang w:val="lv-LV"/>
              </w:rPr>
              <w:t xml:space="preserve">pārbauda, vai projekta pieteikuma A daļas “Vispārīgā informācija” 3. nodaļā “Projekta budžets” norādītās izmaksu pozīcijas atbilst </w:t>
            </w:r>
            <w:r w:rsidR="00ED2ED8">
              <w:rPr>
                <w:rFonts w:ascii="Times New Roman" w:hAnsi="Times New Roman"/>
                <w:i/>
                <w:color w:val="000000"/>
                <w:lang w:val="lv-LV"/>
              </w:rPr>
              <w:t xml:space="preserve">MK </w:t>
            </w:r>
            <w:r w:rsidR="00385F62" w:rsidRPr="00CE51DC">
              <w:rPr>
                <w:rFonts w:ascii="Times New Roman" w:hAnsi="Times New Roman"/>
                <w:i/>
                <w:color w:val="000000"/>
                <w:lang w:val="lv-LV"/>
              </w:rPr>
              <w:t xml:space="preserve">noteikumu 14. punkta prasībām un projekta netiešās attiecināmās izmaksas </w:t>
            </w:r>
            <w:r w:rsidR="00FC046A" w:rsidRPr="00CE51DC">
              <w:rPr>
                <w:rFonts w:ascii="Times New Roman" w:hAnsi="Times New Roman"/>
                <w:i/>
                <w:color w:val="000000"/>
                <w:lang w:val="lv-LV"/>
              </w:rPr>
              <w:t>atbilst</w:t>
            </w:r>
            <w:r w:rsidR="00385F62" w:rsidRPr="00CE51DC">
              <w:rPr>
                <w:rFonts w:ascii="Times New Roman" w:hAnsi="Times New Roman"/>
                <w:i/>
                <w:color w:val="000000"/>
                <w:lang w:val="lv-LV"/>
              </w:rPr>
              <w:t xml:space="preserve"> </w:t>
            </w:r>
            <w:r w:rsidR="00ED2ED8">
              <w:rPr>
                <w:rFonts w:ascii="Times New Roman" w:hAnsi="Times New Roman"/>
                <w:i/>
                <w:color w:val="000000"/>
                <w:lang w:val="lv-LV"/>
              </w:rPr>
              <w:t xml:space="preserve">MK </w:t>
            </w:r>
            <w:r w:rsidR="00385F62" w:rsidRPr="00CE51DC">
              <w:rPr>
                <w:rFonts w:ascii="Times New Roman" w:hAnsi="Times New Roman"/>
                <w:i/>
                <w:color w:val="000000"/>
                <w:lang w:val="lv-LV"/>
              </w:rPr>
              <w:t>noteikumu 14.2. ap</w:t>
            </w:r>
            <w:r w:rsidR="001F6E86" w:rsidRPr="00CE51DC">
              <w:rPr>
                <w:rFonts w:ascii="Times New Roman" w:hAnsi="Times New Roman"/>
                <w:i/>
                <w:color w:val="000000"/>
                <w:lang w:val="lv-LV"/>
              </w:rPr>
              <w:t>akšpunktam</w:t>
            </w:r>
            <w:r w:rsidR="00FC046A" w:rsidRPr="00CE51DC">
              <w:rPr>
                <w:rFonts w:ascii="Times New Roman" w:hAnsi="Times New Roman"/>
                <w:i/>
                <w:color w:val="000000"/>
                <w:lang w:val="lv-LV"/>
              </w:rPr>
              <w:t>.</w:t>
            </w:r>
          </w:p>
        </w:tc>
        <w:tc>
          <w:tcPr>
            <w:tcW w:w="769" w:type="dxa"/>
          </w:tcPr>
          <w:p w14:paraId="59A139AB"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D71F1C" w14:paraId="404C1921" w14:textId="77777777" w:rsidTr="1F3A934B">
        <w:tc>
          <w:tcPr>
            <w:tcW w:w="576" w:type="dxa"/>
          </w:tcPr>
          <w:p w14:paraId="1E086B4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7.</w:t>
            </w:r>
          </w:p>
        </w:tc>
        <w:tc>
          <w:tcPr>
            <w:tcW w:w="3388" w:type="dxa"/>
          </w:tcPr>
          <w:p w14:paraId="50F27A67" w14:textId="3BC718C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projekts atbi</w:t>
            </w:r>
            <w:r w:rsidR="00E15705" w:rsidRPr="00CE51DC">
              <w:rPr>
                <w:rFonts w:ascii="Times New Roman" w:hAnsi="Times New Roman"/>
                <w:lang w:val="lv-LV"/>
              </w:rPr>
              <w:t>lst noteikumu 2.1. apakšpunktam</w:t>
            </w:r>
          </w:p>
          <w:p w14:paraId="44095A44" w14:textId="50F11F8D"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19.7.</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35D8AEC2" w14:textId="6F2D2F50"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CE51DC">
              <w:rPr>
                <w:rFonts w:ascii="Times New Roman" w:hAnsi="Times New Roman"/>
                <w:i/>
                <w:lang w:val="lv-LV"/>
              </w:rPr>
              <w:t xml:space="preserve">Padome </w:t>
            </w:r>
            <w:r w:rsidR="00032E50" w:rsidRPr="00CE51DC">
              <w:rPr>
                <w:rFonts w:ascii="Times New Roman" w:hAnsi="Times New Roman"/>
                <w:i/>
                <w:lang w:val="lv-LV"/>
              </w:rPr>
              <w:t>pārbauda, vai p</w:t>
            </w:r>
            <w:r w:rsidR="003068F9" w:rsidRPr="00CE51DC">
              <w:rPr>
                <w:rFonts w:ascii="Times New Roman" w:hAnsi="Times New Roman"/>
                <w:i/>
                <w:lang w:val="lv-LV"/>
              </w:rPr>
              <w:t xml:space="preserve">rojekta iesniedzējs un sadarbības partneris ir iesniedzis datus par </w:t>
            </w:r>
            <w:r w:rsidR="00F96327" w:rsidRPr="00CE51DC">
              <w:rPr>
                <w:rFonts w:ascii="Times New Roman" w:hAnsi="Times New Roman"/>
                <w:i/>
                <w:lang w:val="lv-LV"/>
              </w:rPr>
              <w:t xml:space="preserve">projekta pieteikuma ietvaros paredzētajām </w:t>
            </w:r>
            <w:r w:rsidR="003068F9" w:rsidRPr="00CE51DC">
              <w:rPr>
                <w:rFonts w:ascii="Times New Roman" w:hAnsi="Times New Roman"/>
                <w:i/>
                <w:lang w:val="lv-LV"/>
              </w:rPr>
              <w:t>darbīb</w:t>
            </w:r>
            <w:r w:rsidR="00F96327" w:rsidRPr="00CE51DC">
              <w:rPr>
                <w:rFonts w:ascii="Times New Roman" w:hAnsi="Times New Roman"/>
                <w:i/>
                <w:lang w:val="lv-LV"/>
              </w:rPr>
              <w:t xml:space="preserve">ām, kurām nav </w:t>
            </w:r>
            <w:r w:rsidR="00727B11" w:rsidRPr="00CE51DC">
              <w:rPr>
                <w:rFonts w:ascii="Times New Roman" w:hAnsi="Times New Roman"/>
                <w:i/>
                <w:lang w:val="lv-LV"/>
              </w:rPr>
              <w:t xml:space="preserve">saimnieciska </w:t>
            </w:r>
            <w:r w:rsidR="00F96327" w:rsidRPr="00CE51DC">
              <w:rPr>
                <w:rFonts w:ascii="Times New Roman" w:hAnsi="Times New Roman"/>
                <w:i/>
                <w:lang w:val="lv-LV"/>
              </w:rPr>
              <w:t>rakstur</w:t>
            </w:r>
            <w:r w:rsidR="004D38EF" w:rsidRPr="00CE51DC">
              <w:rPr>
                <w:rFonts w:ascii="Times New Roman" w:hAnsi="Times New Roman"/>
                <w:i/>
                <w:lang w:val="lv-LV"/>
              </w:rPr>
              <w:t xml:space="preserve">a, </w:t>
            </w:r>
            <w:r w:rsidR="00032E50" w:rsidRPr="00CE51DC">
              <w:rPr>
                <w:rFonts w:ascii="Times New Roman" w:hAnsi="Times New Roman"/>
                <w:i/>
                <w:lang w:val="lv-LV"/>
              </w:rPr>
              <w:t>atbilstoši projekta pieteikuma H daļai “</w:t>
            </w:r>
            <w:r w:rsidR="004D38EF" w:rsidRPr="00CE51DC">
              <w:rPr>
                <w:rFonts w:ascii="Times New Roman" w:hAnsi="Times New Roman"/>
                <w:i/>
                <w:lang w:val="lv-LV"/>
              </w:rPr>
              <w:t>Darbības, kurām nav saimnieciska rakstura</w:t>
            </w:r>
            <w:r w:rsidR="00032E50" w:rsidRPr="00CE51DC">
              <w:rPr>
                <w:rFonts w:ascii="Times New Roman" w:hAnsi="Times New Roman"/>
                <w:i/>
                <w:lang w:val="lv-LV"/>
              </w:rPr>
              <w:t>”</w:t>
            </w:r>
            <w:r w:rsidR="003068F9" w:rsidRPr="00CE51DC">
              <w:rPr>
                <w:rFonts w:ascii="Times New Roman" w:hAnsi="Times New Roman"/>
                <w:i/>
                <w:lang w:val="lv-LV"/>
              </w:rPr>
              <w:t xml:space="preserve">. </w:t>
            </w:r>
            <w:r w:rsidR="00F96327" w:rsidRPr="00CE51DC">
              <w:rPr>
                <w:rFonts w:ascii="Times New Roman" w:hAnsi="Times New Roman"/>
                <w:i/>
                <w:lang w:val="lv-LV"/>
              </w:rPr>
              <w:t>Minētās d</w:t>
            </w:r>
            <w:r w:rsidR="003068F9" w:rsidRPr="00CE51DC">
              <w:rPr>
                <w:rFonts w:ascii="Times New Roman" w:hAnsi="Times New Roman"/>
                <w:i/>
                <w:lang w:val="lv-LV"/>
              </w:rPr>
              <w:t>arbības atbilst</w:t>
            </w:r>
            <w:r w:rsidR="00ED2ED8">
              <w:rPr>
                <w:rFonts w:ascii="Times New Roman" w:hAnsi="Times New Roman"/>
                <w:i/>
                <w:lang w:val="lv-LV"/>
              </w:rPr>
              <w:t xml:space="preserve"> MK</w:t>
            </w:r>
            <w:r w:rsidR="003068F9" w:rsidRPr="00CE51DC">
              <w:rPr>
                <w:rFonts w:ascii="Times New Roman" w:hAnsi="Times New Roman"/>
                <w:i/>
                <w:lang w:val="lv-LV"/>
              </w:rPr>
              <w:t xml:space="preserve"> noteikumu 11. punktā noteiktajām darbībām, kā arī ir savietojamas ar </w:t>
            </w:r>
            <w:r w:rsidR="00ED2ED8">
              <w:rPr>
                <w:rFonts w:ascii="Times New Roman" w:hAnsi="Times New Roman"/>
                <w:i/>
                <w:lang w:val="lv-LV"/>
              </w:rPr>
              <w:t xml:space="preserve">MK </w:t>
            </w:r>
            <w:r w:rsidR="003068F9" w:rsidRPr="00CE51DC">
              <w:rPr>
                <w:rFonts w:ascii="Times New Roman" w:hAnsi="Times New Roman"/>
                <w:i/>
                <w:lang w:val="lv-LV"/>
              </w:rPr>
              <w:t xml:space="preserve">noteikumu </w:t>
            </w:r>
            <w:r w:rsidR="00460D8F">
              <w:rPr>
                <w:rFonts w:ascii="Times New Roman" w:hAnsi="Times New Roman"/>
                <w:i/>
                <w:lang w:val="lv-LV"/>
              </w:rPr>
              <w:t xml:space="preserve">2.1 un </w:t>
            </w:r>
            <w:r w:rsidR="003068F9" w:rsidRPr="00CE51DC">
              <w:rPr>
                <w:rFonts w:ascii="Times New Roman" w:hAnsi="Times New Roman"/>
                <w:i/>
                <w:lang w:val="lv-LV"/>
              </w:rPr>
              <w:t>2.2. apakšpunktā noteikt</w:t>
            </w:r>
            <w:r w:rsidR="00F96327" w:rsidRPr="00CE51DC">
              <w:rPr>
                <w:rFonts w:ascii="Times New Roman" w:hAnsi="Times New Roman"/>
                <w:i/>
                <w:lang w:val="lv-LV"/>
              </w:rPr>
              <w:t xml:space="preserve">o </w:t>
            </w:r>
            <w:r w:rsidR="00032E50" w:rsidRPr="00CE51DC">
              <w:rPr>
                <w:rFonts w:ascii="Times New Roman" w:hAnsi="Times New Roman"/>
                <w:i/>
                <w:lang w:val="lv-LV"/>
              </w:rPr>
              <w:t>darbību</w:t>
            </w:r>
            <w:r w:rsidR="00F96327" w:rsidRPr="00CE51DC">
              <w:rPr>
                <w:rFonts w:ascii="Times New Roman" w:hAnsi="Times New Roman"/>
                <w:i/>
                <w:lang w:val="lv-LV"/>
              </w:rPr>
              <w:t>, kur</w:t>
            </w:r>
            <w:r w:rsidR="004F7C27" w:rsidRPr="00CE51DC">
              <w:rPr>
                <w:rFonts w:ascii="Times New Roman" w:hAnsi="Times New Roman"/>
                <w:i/>
                <w:lang w:val="lv-LV"/>
              </w:rPr>
              <w:t>ā</w:t>
            </w:r>
            <w:r w:rsidR="00F96327" w:rsidRPr="00CE51DC">
              <w:rPr>
                <w:rFonts w:ascii="Times New Roman" w:hAnsi="Times New Roman"/>
                <w:i/>
                <w:lang w:val="lv-LV"/>
              </w:rPr>
              <w:t>m nav saimniecisk</w:t>
            </w:r>
            <w:r w:rsidR="004D38EF" w:rsidRPr="00CE51DC">
              <w:rPr>
                <w:rFonts w:ascii="Times New Roman" w:hAnsi="Times New Roman"/>
                <w:i/>
                <w:lang w:val="lv-LV"/>
              </w:rPr>
              <w:t>a</w:t>
            </w:r>
            <w:r w:rsidR="00F96327" w:rsidRPr="00CE51DC">
              <w:rPr>
                <w:rFonts w:ascii="Times New Roman" w:hAnsi="Times New Roman"/>
                <w:i/>
                <w:lang w:val="lv-LV"/>
              </w:rPr>
              <w:t xml:space="preserve"> </w:t>
            </w:r>
            <w:r w:rsidR="004D38EF" w:rsidRPr="00CE51DC">
              <w:rPr>
                <w:rFonts w:ascii="Times New Roman" w:hAnsi="Times New Roman"/>
                <w:i/>
                <w:lang w:val="lv-LV"/>
              </w:rPr>
              <w:t>rakstura</w:t>
            </w:r>
            <w:r w:rsidR="00F96327" w:rsidRPr="00CE51DC">
              <w:rPr>
                <w:rFonts w:ascii="Times New Roman" w:hAnsi="Times New Roman"/>
                <w:i/>
                <w:lang w:val="lv-LV"/>
              </w:rPr>
              <w:t>,</w:t>
            </w:r>
            <w:r w:rsidR="00032E50" w:rsidRPr="00CE51DC">
              <w:rPr>
                <w:rFonts w:ascii="Times New Roman" w:hAnsi="Times New Roman"/>
                <w:i/>
                <w:lang w:val="lv-LV"/>
              </w:rPr>
              <w:t xml:space="preserve"> veidiem</w:t>
            </w:r>
            <w:r w:rsidR="00FC046A" w:rsidRPr="00CE51DC">
              <w:rPr>
                <w:rFonts w:ascii="Times New Roman" w:hAnsi="Times New Roman"/>
                <w:i/>
                <w:lang w:val="lv-LV"/>
              </w:rPr>
              <w:t>.</w:t>
            </w:r>
          </w:p>
        </w:tc>
        <w:tc>
          <w:tcPr>
            <w:tcW w:w="769" w:type="dxa"/>
          </w:tcPr>
          <w:p w14:paraId="54B509F7"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D71F1C" w14:paraId="3C223FF5" w14:textId="77777777" w:rsidTr="1F3A934B">
        <w:tc>
          <w:tcPr>
            <w:tcW w:w="576" w:type="dxa"/>
          </w:tcPr>
          <w:p w14:paraId="426CDD02"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8.</w:t>
            </w:r>
          </w:p>
        </w:tc>
        <w:tc>
          <w:tcPr>
            <w:tcW w:w="3388" w:type="dxa"/>
          </w:tcPr>
          <w:p w14:paraId="600E6F4B" w14:textId="5B3A2E34"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 xml:space="preserve">dubultā finansējuma riska </w:t>
            </w:r>
            <w:r w:rsidR="00D966AC">
              <w:rPr>
                <w:rFonts w:ascii="Times New Roman" w:hAnsi="Times New Roman"/>
                <w:lang w:val="lv-LV"/>
              </w:rPr>
              <w:t>neesīb</w:t>
            </w:r>
            <w:r w:rsidR="00D966AC" w:rsidRPr="00CE51DC">
              <w:rPr>
                <w:rFonts w:ascii="Times New Roman" w:hAnsi="Times New Roman"/>
                <w:lang w:val="lv-LV"/>
              </w:rPr>
              <w:t xml:space="preserve">a </w:t>
            </w:r>
            <w:r w:rsidRPr="00CE51DC">
              <w:rPr>
                <w:rFonts w:ascii="Times New Roman" w:hAnsi="Times New Roman"/>
                <w:lang w:val="lv-LV"/>
              </w:rPr>
              <w:t>ar citiem publiskajiem finansēšanas avotiem, tai skaitā ar Eiropas Savienības fondu finansējumu, ko apliecina projekta iesniedzēja projekta pieteikumam pievienots apliecinājums</w:t>
            </w:r>
          </w:p>
          <w:p w14:paraId="65675D48" w14:textId="74A5CE29"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19.8.</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lastRenderedPageBreak/>
              <w:t>apakšpunkts)</w:t>
            </w:r>
          </w:p>
        </w:tc>
        <w:tc>
          <w:tcPr>
            <w:tcW w:w="5103" w:type="dxa"/>
          </w:tcPr>
          <w:p w14:paraId="654FEBAF" w14:textId="7615868D" w:rsidR="003176CF"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lastRenderedPageBreak/>
              <w:t xml:space="preserve">Padome </w:t>
            </w:r>
            <w:r w:rsidR="00032E50" w:rsidRPr="00CE51DC">
              <w:rPr>
                <w:rFonts w:ascii="Times New Roman" w:hAnsi="Times New Roman"/>
                <w:i/>
                <w:color w:val="000000"/>
                <w:lang w:val="lv-LV"/>
              </w:rPr>
              <w:t>pārbauda, vai p</w:t>
            </w:r>
            <w:r w:rsidR="000D6537" w:rsidRPr="00CE51DC">
              <w:rPr>
                <w:rFonts w:ascii="Times New Roman" w:hAnsi="Times New Roman"/>
                <w:i/>
                <w:color w:val="000000"/>
                <w:lang w:val="lv-LV"/>
              </w:rPr>
              <w:t xml:space="preserve">rojekta iesniedzēja un sadarbības partnera </w:t>
            </w:r>
            <w:r w:rsidR="00032E50" w:rsidRPr="00CE51DC">
              <w:rPr>
                <w:rFonts w:ascii="Times New Roman" w:hAnsi="Times New Roman"/>
                <w:i/>
                <w:color w:val="000000"/>
                <w:lang w:val="lv-LV"/>
              </w:rPr>
              <w:t xml:space="preserve">(ja attiecināms) </w:t>
            </w:r>
            <w:r w:rsidR="000D6537" w:rsidRPr="00CE51DC">
              <w:rPr>
                <w:rFonts w:ascii="Times New Roman" w:hAnsi="Times New Roman"/>
                <w:i/>
                <w:color w:val="000000"/>
                <w:lang w:val="lv-LV"/>
              </w:rPr>
              <w:t xml:space="preserve">apliecinājumā </w:t>
            </w:r>
            <w:r w:rsidR="004D38EF" w:rsidRPr="00CE51DC">
              <w:rPr>
                <w:rFonts w:ascii="Times New Roman" w:hAnsi="Times New Roman"/>
                <w:i/>
                <w:color w:val="000000"/>
                <w:lang w:val="lv-LV"/>
              </w:rPr>
              <w:t xml:space="preserve">(projekta pieteikuma </w:t>
            </w:r>
            <w:r w:rsidR="008B5EE3" w:rsidRPr="00CE51DC">
              <w:rPr>
                <w:rFonts w:ascii="Times New Roman" w:hAnsi="Times New Roman"/>
                <w:i/>
                <w:color w:val="000000"/>
                <w:lang w:val="lv-LV"/>
              </w:rPr>
              <w:t xml:space="preserve">D daļa “Projekta iesniedzēja apliecinājums”, </w:t>
            </w:r>
            <w:r w:rsidR="004D38EF" w:rsidRPr="00CE51DC">
              <w:rPr>
                <w:rFonts w:ascii="Times New Roman" w:hAnsi="Times New Roman"/>
                <w:i/>
                <w:color w:val="000000"/>
                <w:lang w:val="lv-LV"/>
              </w:rPr>
              <w:t xml:space="preserve">projekta pieteikuma E daļa “Projekta sadarbības partnera-zinātniskās institūcijas apliecinājums” vai projekta pieteikuma F daļa “Projekta sadarbības partnera-valsts institūcijas apliecinājums”) </w:t>
            </w:r>
            <w:r w:rsidR="000D6537" w:rsidRPr="00CE51DC">
              <w:rPr>
                <w:rFonts w:ascii="Times New Roman" w:hAnsi="Times New Roman"/>
                <w:i/>
                <w:color w:val="000000"/>
                <w:lang w:val="lv-LV"/>
              </w:rPr>
              <w:t xml:space="preserve">ir </w:t>
            </w:r>
            <w:r w:rsidR="00032E50" w:rsidRPr="00CE51DC">
              <w:rPr>
                <w:rFonts w:ascii="Times New Roman" w:hAnsi="Times New Roman"/>
                <w:i/>
                <w:color w:val="000000"/>
                <w:lang w:val="lv-LV"/>
              </w:rPr>
              <w:t>apliecināts</w:t>
            </w:r>
            <w:r w:rsidR="000D6537" w:rsidRPr="00CE51DC">
              <w:rPr>
                <w:rFonts w:ascii="Times New Roman" w:hAnsi="Times New Roman"/>
                <w:i/>
                <w:color w:val="000000"/>
                <w:lang w:val="lv-LV"/>
              </w:rPr>
              <w:t>, ka projektā nepastāv dubultā finansējuma risks</w:t>
            </w:r>
            <w:r w:rsidR="00032E50" w:rsidRPr="00CE51DC">
              <w:rPr>
                <w:rFonts w:ascii="Times New Roman" w:hAnsi="Times New Roman"/>
                <w:i/>
                <w:color w:val="000000"/>
                <w:lang w:val="lv-LV"/>
              </w:rPr>
              <w:t xml:space="preserve">. </w:t>
            </w:r>
          </w:p>
          <w:p w14:paraId="49727EE7" w14:textId="36C2E2A1" w:rsidR="0006732D" w:rsidRPr="00CE51DC" w:rsidRDefault="0003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lastRenderedPageBreak/>
              <w:t>Apliecinājumiem jābūt parakstītiem</w:t>
            </w:r>
            <w:r w:rsidR="008B5EE3" w:rsidRPr="00CE51DC">
              <w:rPr>
                <w:rFonts w:ascii="Times New Roman" w:hAnsi="Times New Roman"/>
                <w:i/>
                <w:color w:val="000000"/>
                <w:lang w:val="lv-LV"/>
              </w:rPr>
              <w:t xml:space="preserve"> ar atbilstošo institūciju vadības drošu elektronisko parakstu vai nogādāti padomē līdz projektu pieteikumu iesniegšanas termiņa beigām, kas noteikts nolikuma </w:t>
            </w:r>
            <w:r w:rsidR="000A242A" w:rsidRPr="00CE51DC">
              <w:rPr>
                <w:rFonts w:ascii="Times New Roman" w:hAnsi="Times New Roman"/>
                <w:i/>
                <w:color w:val="000000"/>
                <w:lang w:val="lv-LV"/>
              </w:rPr>
              <w:t>8</w:t>
            </w:r>
            <w:r w:rsidR="008B5EE3" w:rsidRPr="00CE51DC">
              <w:rPr>
                <w:rFonts w:ascii="Times New Roman" w:hAnsi="Times New Roman"/>
                <w:i/>
                <w:color w:val="000000"/>
                <w:lang w:val="lv-LV"/>
              </w:rPr>
              <w:t>. punktā.</w:t>
            </w:r>
          </w:p>
        </w:tc>
        <w:tc>
          <w:tcPr>
            <w:tcW w:w="769" w:type="dxa"/>
          </w:tcPr>
          <w:p w14:paraId="487B4566"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D71F1C" w14:paraId="1A183FF3" w14:textId="77777777" w:rsidTr="00CE51DC">
        <w:tc>
          <w:tcPr>
            <w:tcW w:w="576" w:type="dxa"/>
          </w:tcPr>
          <w:p w14:paraId="08FC750C"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9.</w:t>
            </w:r>
          </w:p>
        </w:tc>
        <w:tc>
          <w:tcPr>
            <w:tcW w:w="3388" w:type="dxa"/>
          </w:tcPr>
          <w:p w14:paraId="168FCBF0" w14:textId="05814C67" w:rsidR="0006732D" w:rsidRPr="000B4CB7" w:rsidRDefault="001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eop"/>
                <w:rFonts w:ascii="Times New Roman" w:hAnsi="Times New Roman"/>
                <w:shd w:val="clear" w:color="auto" w:fill="FFFFFF"/>
                <w:lang w:val="lv-LV"/>
              </w:rPr>
            </w:pPr>
            <w:r w:rsidRPr="00CE51DC">
              <w:rPr>
                <w:rStyle w:val="normaltextrun"/>
                <w:rFonts w:ascii="Times New Roman" w:eastAsiaTheme="majorEastAsia" w:hAnsi="Times New Roman"/>
                <w:color w:val="000000"/>
                <w:shd w:val="clear" w:color="auto" w:fill="FFFFFF"/>
                <w:lang w:val="lv-LV"/>
              </w:rPr>
              <w:t xml:space="preserve">projekta pieteikums aptver </w:t>
            </w:r>
            <w:r w:rsidR="0051464D" w:rsidRPr="00CE51DC">
              <w:rPr>
                <w:rStyle w:val="normaltextrun"/>
                <w:rFonts w:ascii="Times New Roman" w:eastAsiaTheme="majorEastAsia" w:hAnsi="Times New Roman"/>
                <w:color w:val="000000"/>
                <w:shd w:val="clear" w:color="auto" w:fill="FFFFFF"/>
                <w:lang w:val="lv-LV"/>
              </w:rPr>
              <w:t xml:space="preserve">Ministru kabineta </w:t>
            </w:r>
            <w:r w:rsidR="0051464D" w:rsidRPr="0094622F">
              <w:rPr>
                <w:rStyle w:val="normaltextrun"/>
                <w:rFonts w:ascii="Times New Roman" w:eastAsiaTheme="majorEastAsia" w:hAnsi="Times New Roman"/>
                <w:shd w:val="clear" w:color="auto" w:fill="FFFFFF"/>
                <w:lang w:val="lv-LV"/>
              </w:rPr>
              <w:t xml:space="preserve">07.07.2021 </w:t>
            </w:r>
            <w:r w:rsidRPr="0094622F">
              <w:rPr>
                <w:rStyle w:val="normaltextrun"/>
                <w:rFonts w:ascii="Times New Roman" w:eastAsiaTheme="majorEastAsia" w:hAnsi="Times New Roman"/>
                <w:shd w:val="clear" w:color="auto" w:fill="FFFFFF"/>
                <w:lang w:val="lv-LV"/>
              </w:rPr>
              <w:t>rīkojuma</w:t>
            </w:r>
            <w:r w:rsidR="0051464D" w:rsidRPr="0094622F">
              <w:rPr>
                <w:rStyle w:val="normaltextrun"/>
                <w:rFonts w:ascii="Times New Roman" w:eastAsiaTheme="majorEastAsia" w:hAnsi="Times New Roman"/>
                <w:shd w:val="clear" w:color="auto" w:fill="FFFFFF"/>
                <w:lang w:val="lv-LV"/>
              </w:rPr>
              <w:t xml:space="preserve"> Nr. 475 “Par valsts pētījumu programmu “</w:t>
            </w:r>
            <w:r w:rsidR="0051464D" w:rsidRPr="0094622F">
              <w:rPr>
                <w:rFonts w:ascii="Times New Roman" w:hAnsi="Times New Roman"/>
                <w:lang w:val="lv-LV"/>
              </w:rPr>
              <w:t>Letonika latviskas un eiropeiskas sabiedrības attīstībai”</w:t>
            </w:r>
            <w:r w:rsidR="00ED2ED8" w:rsidRPr="0094622F">
              <w:rPr>
                <w:rFonts w:ascii="Times New Roman" w:hAnsi="Times New Roman"/>
                <w:lang w:val="lv-LV"/>
              </w:rPr>
              <w:t>”</w:t>
            </w:r>
            <w:r w:rsidR="0051464D" w:rsidRPr="0094622F">
              <w:rPr>
                <w:rFonts w:ascii="Times New Roman" w:hAnsi="Times New Roman"/>
                <w:lang w:val="lv-LV"/>
              </w:rPr>
              <w:t xml:space="preserve"> (turpmāk</w:t>
            </w:r>
            <w:r w:rsidR="00CE51DC" w:rsidRPr="0094622F">
              <w:rPr>
                <w:rFonts w:ascii="Times New Roman" w:hAnsi="Times New Roman"/>
                <w:lang w:val="lv-LV"/>
              </w:rPr>
              <w:t xml:space="preserve"> </w:t>
            </w:r>
            <w:r w:rsidR="00ED2ED8" w:rsidRPr="0094622F">
              <w:rPr>
                <w:rFonts w:ascii="Times New Roman" w:hAnsi="Times New Roman"/>
                <w:lang w:val="lv-LV"/>
              </w:rPr>
              <w:t>–</w:t>
            </w:r>
            <w:r w:rsidR="0051464D" w:rsidRPr="0094622F">
              <w:rPr>
                <w:rFonts w:ascii="Times New Roman" w:hAnsi="Times New Roman"/>
                <w:lang w:val="lv-LV"/>
              </w:rPr>
              <w:t xml:space="preserve"> </w:t>
            </w:r>
            <w:r w:rsidR="00ED2ED8" w:rsidRPr="0094622F">
              <w:rPr>
                <w:rFonts w:ascii="Times New Roman" w:hAnsi="Times New Roman"/>
                <w:lang w:val="lv-LV"/>
              </w:rPr>
              <w:t xml:space="preserve">MK </w:t>
            </w:r>
            <w:r w:rsidR="0051464D" w:rsidRPr="0094622F">
              <w:rPr>
                <w:rFonts w:ascii="Times New Roman" w:hAnsi="Times New Roman"/>
                <w:lang w:val="lv-LV"/>
              </w:rPr>
              <w:t>rīkojums)</w:t>
            </w:r>
            <w:r w:rsidRPr="0094622F">
              <w:rPr>
                <w:rStyle w:val="normaltextrun"/>
                <w:rFonts w:ascii="Times New Roman" w:eastAsiaTheme="majorEastAsia" w:hAnsi="Times New Roman"/>
                <w:shd w:val="clear" w:color="auto" w:fill="FFFFFF"/>
                <w:lang w:val="lv-LV"/>
              </w:rPr>
              <w:t xml:space="preserve"> 7. punktā </w:t>
            </w:r>
            <w:r w:rsidR="0097342C" w:rsidRPr="00CE51DC">
              <w:rPr>
                <w:rStyle w:val="normaltextrun"/>
                <w:rFonts w:ascii="Times New Roman" w:eastAsiaTheme="majorEastAsia" w:hAnsi="Times New Roman"/>
                <w:color w:val="000000"/>
                <w:shd w:val="clear" w:color="auto" w:fill="FFFFFF"/>
                <w:lang w:val="lv-LV"/>
              </w:rPr>
              <w:t xml:space="preserve">visus </w:t>
            </w:r>
            <w:r w:rsidRPr="00CE51DC">
              <w:rPr>
                <w:rStyle w:val="normaltextrun"/>
                <w:rFonts w:ascii="Times New Roman" w:eastAsiaTheme="majorEastAsia" w:hAnsi="Times New Roman"/>
                <w:color w:val="000000"/>
                <w:shd w:val="clear" w:color="auto" w:fill="FFFFFF"/>
                <w:lang w:val="lv-LV"/>
              </w:rPr>
              <w:t>noteiktos programmas horizontālos uzdevumus</w:t>
            </w:r>
            <w:r w:rsidRPr="00CE51DC">
              <w:rPr>
                <w:rStyle w:val="eop"/>
                <w:rFonts w:ascii="Times New Roman" w:hAnsi="Times New Roman"/>
                <w:color w:val="000000"/>
                <w:shd w:val="clear" w:color="auto" w:fill="FFFFFF"/>
                <w:lang w:val="lv-LV"/>
              </w:rPr>
              <w:t> </w:t>
            </w:r>
            <w:r w:rsidR="00717685" w:rsidRPr="00717685">
              <w:rPr>
                <w:rStyle w:val="eop"/>
                <w:rFonts w:ascii="Times New Roman" w:hAnsi="Times New Roman"/>
                <w:color w:val="000000"/>
                <w:shd w:val="clear" w:color="auto" w:fill="FFFFFF"/>
                <w:lang w:val="lv-LV"/>
              </w:rPr>
              <w:t>u</w:t>
            </w:r>
            <w:r w:rsidR="00717685" w:rsidRPr="000B4CB7">
              <w:rPr>
                <w:rStyle w:val="eop"/>
                <w:rFonts w:ascii="Times New Roman" w:hAnsi="Times New Roman"/>
                <w:shd w:val="clear" w:color="auto" w:fill="FFFFFF"/>
                <w:lang w:val="lv-LV"/>
              </w:rPr>
              <w:t>n 8. punktā noteiktos</w:t>
            </w:r>
            <w:r w:rsidR="00E5145D" w:rsidRPr="000B4CB7">
              <w:rPr>
                <w:rStyle w:val="eop"/>
                <w:rFonts w:ascii="Times New Roman" w:hAnsi="Times New Roman"/>
                <w:shd w:val="clear" w:color="auto" w:fill="FFFFFF"/>
                <w:lang w:val="lv-LV"/>
              </w:rPr>
              <w:t xml:space="preserve"> sasniedzamos</w:t>
            </w:r>
            <w:r w:rsidR="00717685" w:rsidRPr="000B4CB7">
              <w:rPr>
                <w:rStyle w:val="eop"/>
                <w:rFonts w:ascii="Times New Roman" w:hAnsi="Times New Roman"/>
                <w:shd w:val="clear" w:color="auto" w:fill="FFFFFF"/>
                <w:lang w:val="lv-LV"/>
              </w:rPr>
              <w:t xml:space="preserve"> rezultātus</w:t>
            </w:r>
          </w:p>
          <w:p w14:paraId="5822F512" w14:textId="3489C397" w:rsidR="002A7932" w:rsidRPr="00CE51DC" w:rsidRDefault="009B39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highlight w:val="yellow"/>
                <w:lang w:val="lv-LV"/>
              </w:rPr>
            </w:pPr>
            <w:r>
              <w:rPr>
                <w:rFonts w:ascii="Times New Roman" w:hAnsi="Times New Roman"/>
                <w:i/>
                <w:color w:val="000000"/>
                <w:lang w:val="lv-LV"/>
              </w:rPr>
              <w:t>(</w:t>
            </w:r>
            <w:r w:rsidR="002A7932">
              <w:rPr>
                <w:rFonts w:ascii="Times New Roman" w:hAnsi="Times New Roman"/>
                <w:i/>
                <w:color w:val="000000"/>
                <w:lang w:val="lv-LV"/>
              </w:rPr>
              <w:t xml:space="preserve">MK </w:t>
            </w:r>
            <w:r w:rsidR="002A7932" w:rsidRPr="00CE51DC">
              <w:rPr>
                <w:rFonts w:ascii="Times New Roman" w:hAnsi="Times New Roman"/>
                <w:i/>
                <w:color w:val="000000"/>
                <w:lang w:val="lv-LV"/>
              </w:rPr>
              <w:t>noteikumu 19.8. apakšpunkts</w:t>
            </w:r>
            <w:r w:rsidR="00E5145D">
              <w:rPr>
                <w:rFonts w:ascii="Times New Roman" w:hAnsi="Times New Roman"/>
                <w:i/>
                <w:color w:val="000000"/>
                <w:lang w:val="lv-LV"/>
              </w:rPr>
              <w:t xml:space="preserve"> un nolikuma 31.2.apakšpunkts)</w:t>
            </w:r>
          </w:p>
        </w:tc>
        <w:tc>
          <w:tcPr>
            <w:tcW w:w="5103" w:type="dxa"/>
            <w:shd w:val="clear" w:color="auto" w:fill="auto"/>
          </w:tcPr>
          <w:p w14:paraId="502097B8" w14:textId="11E47E0C" w:rsidR="005D6EBC" w:rsidRPr="00CE51DC" w:rsidRDefault="37346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iCs/>
                <w:highlight w:val="yellow"/>
                <w:lang w:val="lv-LV"/>
              </w:rPr>
            </w:pPr>
            <w:r w:rsidRPr="00CE51DC">
              <w:rPr>
                <w:rFonts w:ascii="Times New Roman" w:hAnsi="Times New Roman"/>
                <w:i/>
                <w:iCs/>
                <w:lang w:val="lv-LV"/>
              </w:rPr>
              <w:t>P</w:t>
            </w:r>
            <w:r w:rsidR="00F4112E" w:rsidRPr="00CE51DC">
              <w:rPr>
                <w:rFonts w:ascii="Times New Roman" w:hAnsi="Times New Roman"/>
                <w:i/>
                <w:iCs/>
                <w:lang w:val="lv-LV"/>
              </w:rPr>
              <w:t>adome pārbauda, vai p</w:t>
            </w:r>
            <w:r w:rsidRPr="00CE51DC">
              <w:rPr>
                <w:rFonts w:ascii="Times New Roman" w:hAnsi="Times New Roman"/>
                <w:i/>
                <w:iCs/>
                <w:lang w:val="lv-LV"/>
              </w:rPr>
              <w:t>rojekta pieteikum</w:t>
            </w:r>
            <w:r w:rsidR="40970FA7" w:rsidRPr="00CE51DC">
              <w:rPr>
                <w:rFonts w:ascii="Times New Roman" w:hAnsi="Times New Roman"/>
                <w:i/>
                <w:iCs/>
                <w:lang w:val="lv-LV"/>
              </w:rPr>
              <w:t>ā</w:t>
            </w:r>
            <w:r w:rsidR="00ED2ED8">
              <w:rPr>
                <w:rFonts w:ascii="Times New Roman" w:hAnsi="Times New Roman"/>
                <w:i/>
                <w:iCs/>
                <w:lang w:val="lv-LV"/>
              </w:rPr>
              <w:t xml:space="preserve"> (sevišķi projekta pieteikuma I daļā “</w:t>
            </w:r>
            <w:r w:rsidR="00ED2ED8" w:rsidRPr="00ED2ED8">
              <w:rPr>
                <w:rFonts w:ascii="Times New Roman" w:hAnsi="Times New Roman"/>
                <w:i/>
                <w:iCs/>
                <w:lang w:val="lv-LV"/>
              </w:rPr>
              <w:t>Horizontālie uzdevumi un sasniedzamie rezultāti</w:t>
            </w:r>
            <w:r w:rsidR="00ED2ED8">
              <w:rPr>
                <w:rFonts w:ascii="Times New Roman" w:hAnsi="Times New Roman"/>
                <w:i/>
                <w:iCs/>
                <w:lang w:val="lv-LV"/>
              </w:rPr>
              <w:t>”</w:t>
            </w:r>
            <w:r w:rsidR="40970FA7" w:rsidRPr="00CE51DC">
              <w:rPr>
                <w:rFonts w:ascii="Times New Roman" w:hAnsi="Times New Roman"/>
                <w:i/>
                <w:iCs/>
                <w:lang w:val="lv-LV"/>
              </w:rPr>
              <w:t xml:space="preserve"> ir </w:t>
            </w:r>
            <w:r w:rsidR="00ED2ED8" w:rsidRPr="00CE51DC">
              <w:rPr>
                <w:rFonts w:ascii="Times New Roman" w:hAnsi="Times New Roman"/>
                <w:i/>
                <w:iCs/>
                <w:lang w:val="lv-LV"/>
              </w:rPr>
              <w:t>ietvert</w:t>
            </w:r>
            <w:r w:rsidR="00ED2ED8">
              <w:rPr>
                <w:rFonts w:ascii="Times New Roman" w:hAnsi="Times New Roman"/>
                <w:i/>
                <w:iCs/>
                <w:lang w:val="lv-LV"/>
              </w:rPr>
              <w:t>s</w:t>
            </w:r>
            <w:r w:rsidR="00ED2ED8" w:rsidRPr="00CE51DC">
              <w:rPr>
                <w:rFonts w:ascii="Times New Roman" w:hAnsi="Times New Roman"/>
                <w:i/>
                <w:iCs/>
                <w:lang w:val="lv-LV"/>
              </w:rPr>
              <w:t xml:space="preserve"> </w:t>
            </w:r>
            <w:r w:rsidR="40970FA7" w:rsidRPr="00CE51DC">
              <w:rPr>
                <w:rFonts w:ascii="Times New Roman" w:hAnsi="Times New Roman"/>
                <w:i/>
                <w:iCs/>
                <w:lang w:val="lv-LV"/>
              </w:rPr>
              <w:t>visu</w:t>
            </w:r>
            <w:r w:rsidR="00CE51DC" w:rsidRPr="00CE51DC">
              <w:rPr>
                <w:rFonts w:ascii="Times New Roman" w:hAnsi="Times New Roman"/>
                <w:i/>
                <w:iCs/>
                <w:lang w:val="lv-LV"/>
              </w:rPr>
              <w:t xml:space="preserve"> </w:t>
            </w:r>
            <w:r w:rsidR="00D81EFD">
              <w:rPr>
                <w:rFonts w:ascii="Times New Roman" w:hAnsi="Times New Roman"/>
                <w:i/>
                <w:iCs/>
                <w:lang w:val="lv-LV"/>
              </w:rPr>
              <w:t xml:space="preserve">MK </w:t>
            </w:r>
            <w:r w:rsidR="00CE51DC" w:rsidRPr="00CE51DC">
              <w:rPr>
                <w:rFonts w:ascii="Times New Roman" w:hAnsi="Times New Roman"/>
                <w:i/>
                <w:iCs/>
                <w:lang w:val="lv-LV"/>
              </w:rPr>
              <w:t>rīkojuma</w:t>
            </w:r>
            <w:r w:rsidR="40970FA7" w:rsidRPr="00CE51DC">
              <w:rPr>
                <w:rFonts w:ascii="Times New Roman" w:hAnsi="Times New Roman"/>
                <w:i/>
                <w:iCs/>
                <w:lang w:val="lv-LV"/>
              </w:rPr>
              <w:t xml:space="preserve"> </w:t>
            </w:r>
            <w:r w:rsidR="0AC4FAA2" w:rsidRPr="00CE51DC">
              <w:rPr>
                <w:rFonts w:ascii="Times New Roman" w:hAnsi="Times New Roman"/>
                <w:i/>
                <w:iCs/>
                <w:lang w:val="lv-LV"/>
              </w:rPr>
              <w:t>7</w:t>
            </w:r>
            <w:r w:rsidR="40970FA7" w:rsidRPr="00CE51DC">
              <w:rPr>
                <w:rFonts w:ascii="Times New Roman" w:hAnsi="Times New Roman"/>
                <w:i/>
                <w:iCs/>
                <w:lang w:val="lv-LV"/>
              </w:rPr>
              <w:t xml:space="preserve">. punktā noteikto </w:t>
            </w:r>
            <w:r w:rsidR="00ED2ED8">
              <w:rPr>
                <w:rFonts w:ascii="Times New Roman" w:hAnsi="Times New Roman"/>
                <w:i/>
                <w:iCs/>
                <w:lang w:val="lv-LV"/>
              </w:rPr>
              <w:t xml:space="preserve">horizontālo </w:t>
            </w:r>
            <w:r w:rsidR="40970FA7" w:rsidRPr="00CE51DC">
              <w:rPr>
                <w:rFonts w:ascii="Times New Roman" w:hAnsi="Times New Roman"/>
                <w:i/>
                <w:iCs/>
                <w:lang w:val="lv-LV"/>
              </w:rPr>
              <w:t>uzdevumu</w:t>
            </w:r>
            <w:r w:rsidR="00717685">
              <w:rPr>
                <w:rFonts w:ascii="Times New Roman" w:hAnsi="Times New Roman"/>
                <w:i/>
                <w:iCs/>
                <w:lang w:val="lv-LV"/>
              </w:rPr>
              <w:t xml:space="preserve"> izpilde</w:t>
            </w:r>
            <w:r w:rsidR="00ED2ED8">
              <w:rPr>
                <w:rFonts w:ascii="Times New Roman" w:hAnsi="Times New Roman"/>
                <w:i/>
                <w:iCs/>
                <w:lang w:val="lv-LV"/>
              </w:rPr>
              <w:t>s apraksts</w:t>
            </w:r>
            <w:r w:rsidR="00717685">
              <w:rPr>
                <w:rFonts w:ascii="Times New Roman" w:hAnsi="Times New Roman"/>
                <w:i/>
                <w:iCs/>
                <w:lang w:val="lv-LV"/>
              </w:rPr>
              <w:t xml:space="preserve"> un </w:t>
            </w:r>
            <w:r w:rsidR="00ED2ED8">
              <w:rPr>
                <w:rFonts w:ascii="Times New Roman" w:hAnsi="Times New Roman"/>
                <w:i/>
                <w:iCs/>
                <w:lang w:val="lv-LV"/>
              </w:rPr>
              <w:t xml:space="preserve">MK </w:t>
            </w:r>
            <w:r w:rsidR="00717685">
              <w:rPr>
                <w:rFonts w:ascii="Times New Roman" w:hAnsi="Times New Roman"/>
                <w:i/>
                <w:iCs/>
                <w:lang w:val="lv-LV"/>
              </w:rPr>
              <w:t>rīkojuma 8. punktā noteikto rezultātu</w:t>
            </w:r>
            <w:r w:rsidR="40970FA7" w:rsidRPr="00CE51DC">
              <w:rPr>
                <w:rFonts w:ascii="Times New Roman" w:hAnsi="Times New Roman"/>
                <w:i/>
                <w:iCs/>
                <w:lang w:val="lv-LV"/>
              </w:rPr>
              <w:t xml:space="preserve"> izpilde</w:t>
            </w:r>
            <w:r w:rsidR="00ED2ED8">
              <w:rPr>
                <w:rFonts w:ascii="Times New Roman" w:hAnsi="Times New Roman"/>
                <w:i/>
                <w:iCs/>
                <w:lang w:val="lv-LV"/>
              </w:rPr>
              <w:t>s apraksts</w:t>
            </w:r>
            <w:r w:rsidR="40970FA7" w:rsidRPr="00CE51DC">
              <w:rPr>
                <w:rFonts w:ascii="Times New Roman" w:hAnsi="Times New Roman"/>
                <w:i/>
                <w:iCs/>
                <w:lang w:val="lv-LV"/>
              </w:rPr>
              <w:t>.</w:t>
            </w:r>
          </w:p>
        </w:tc>
        <w:tc>
          <w:tcPr>
            <w:tcW w:w="769" w:type="dxa"/>
          </w:tcPr>
          <w:p w14:paraId="0D69421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bl>
    <w:p w14:paraId="2F5A027A" w14:textId="5158A618" w:rsidR="0006732D" w:rsidRPr="00CE51DC" w:rsidRDefault="0006732D">
      <w:pPr>
        <w:contextualSpacing/>
        <w:jc w:val="both"/>
        <w:rPr>
          <w:rFonts w:ascii="Times New Roman" w:eastAsia="Calibri" w:hAnsi="Times New Roman"/>
          <w:lang w:val="lv-LV" w:bidi="ar-SA"/>
        </w:rPr>
      </w:pPr>
      <w:bookmarkStart w:id="0" w:name="_GoBack"/>
      <w:bookmarkEnd w:id="0"/>
    </w:p>
    <w:sectPr w:rsidR="0006732D" w:rsidRPr="00CE51DC" w:rsidSect="00E4152B">
      <w:headerReference w:type="default" r:id="rId11"/>
      <w:pgSz w:w="11906" w:h="16838"/>
      <w:pgMar w:top="851" w:right="1134" w:bottom="851" w:left="1134"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96BE3C" w16cex:dateUtc="2021-07-12T10:12:00Z"/>
  <w16cex:commentExtensible w16cex:durableId="2496BF55" w16cex:dateUtc="2021-07-12T10:12:00Z"/>
  <w16cex:commentExtensible w16cex:durableId="13842D68" w16cex:dateUtc="2021-07-13T08:52:22.91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26599" w14:textId="77777777" w:rsidR="00EC5D4A" w:rsidRDefault="00EC5D4A" w:rsidP="00036815">
      <w:r>
        <w:separator/>
      </w:r>
    </w:p>
  </w:endnote>
  <w:endnote w:type="continuationSeparator" w:id="0">
    <w:p w14:paraId="1BF39C03" w14:textId="77777777" w:rsidR="00EC5D4A" w:rsidRDefault="00EC5D4A"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B30E" w14:textId="77777777" w:rsidR="00EC5D4A" w:rsidRDefault="00EC5D4A" w:rsidP="00036815">
      <w:r>
        <w:separator/>
      </w:r>
    </w:p>
  </w:footnote>
  <w:footnote w:type="continuationSeparator" w:id="0">
    <w:p w14:paraId="1A515EF2" w14:textId="77777777" w:rsidR="00EC5D4A" w:rsidRDefault="00EC5D4A"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8FBBB" w14:textId="77777777" w:rsidR="0094622F" w:rsidRPr="00EB5F20" w:rsidRDefault="0094622F" w:rsidP="00A849D1">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65363E0E"/>
    <w:lvl w:ilvl="0" w:tplc="3196A51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0727F"/>
    <w:rsid w:val="00011C27"/>
    <w:rsid w:val="00015A0F"/>
    <w:rsid w:val="0003134F"/>
    <w:rsid w:val="00032E50"/>
    <w:rsid w:val="00036815"/>
    <w:rsid w:val="00040D6C"/>
    <w:rsid w:val="000429D8"/>
    <w:rsid w:val="000503D1"/>
    <w:rsid w:val="00054030"/>
    <w:rsid w:val="00055081"/>
    <w:rsid w:val="00057390"/>
    <w:rsid w:val="0006732D"/>
    <w:rsid w:val="0006795D"/>
    <w:rsid w:val="00075E39"/>
    <w:rsid w:val="00082EA6"/>
    <w:rsid w:val="00092B3B"/>
    <w:rsid w:val="000A242A"/>
    <w:rsid w:val="000A6D70"/>
    <w:rsid w:val="000A71ED"/>
    <w:rsid w:val="000B4CB7"/>
    <w:rsid w:val="000D0277"/>
    <w:rsid w:val="000D6537"/>
    <w:rsid w:val="000F0740"/>
    <w:rsid w:val="000F76B8"/>
    <w:rsid w:val="00102C98"/>
    <w:rsid w:val="00105251"/>
    <w:rsid w:val="00106D99"/>
    <w:rsid w:val="00107544"/>
    <w:rsid w:val="00113994"/>
    <w:rsid w:val="00114B87"/>
    <w:rsid w:val="00127860"/>
    <w:rsid w:val="00154A7B"/>
    <w:rsid w:val="0016347F"/>
    <w:rsid w:val="00164CF9"/>
    <w:rsid w:val="00182851"/>
    <w:rsid w:val="001A2F78"/>
    <w:rsid w:val="001B0EE1"/>
    <w:rsid w:val="001B3552"/>
    <w:rsid w:val="001D1670"/>
    <w:rsid w:val="001F2143"/>
    <w:rsid w:val="001F40AD"/>
    <w:rsid w:val="001F663B"/>
    <w:rsid w:val="001F6E86"/>
    <w:rsid w:val="00200AD5"/>
    <w:rsid w:val="002035E1"/>
    <w:rsid w:val="00245FB4"/>
    <w:rsid w:val="00251093"/>
    <w:rsid w:val="002663D3"/>
    <w:rsid w:val="002800A8"/>
    <w:rsid w:val="00282DCB"/>
    <w:rsid w:val="00283712"/>
    <w:rsid w:val="002A521C"/>
    <w:rsid w:val="002A7932"/>
    <w:rsid w:val="002B0408"/>
    <w:rsid w:val="002B7668"/>
    <w:rsid w:val="002C3BC4"/>
    <w:rsid w:val="002C5A1A"/>
    <w:rsid w:val="002D0659"/>
    <w:rsid w:val="002F7DA7"/>
    <w:rsid w:val="003068F9"/>
    <w:rsid w:val="003176CF"/>
    <w:rsid w:val="00321811"/>
    <w:rsid w:val="00322974"/>
    <w:rsid w:val="003251FF"/>
    <w:rsid w:val="003368FF"/>
    <w:rsid w:val="00361667"/>
    <w:rsid w:val="00372C5B"/>
    <w:rsid w:val="003755FE"/>
    <w:rsid w:val="0037574E"/>
    <w:rsid w:val="0038075E"/>
    <w:rsid w:val="00385F62"/>
    <w:rsid w:val="003A578B"/>
    <w:rsid w:val="003D0A60"/>
    <w:rsid w:val="003D69E4"/>
    <w:rsid w:val="003F1C3F"/>
    <w:rsid w:val="00403B3B"/>
    <w:rsid w:val="004165D0"/>
    <w:rsid w:val="00440B51"/>
    <w:rsid w:val="00460D8F"/>
    <w:rsid w:val="00474B7C"/>
    <w:rsid w:val="00497F01"/>
    <w:rsid w:val="004B595B"/>
    <w:rsid w:val="004C5700"/>
    <w:rsid w:val="004D38EF"/>
    <w:rsid w:val="004E562B"/>
    <w:rsid w:val="004F7C27"/>
    <w:rsid w:val="0050551A"/>
    <w:rsid w:val="00505B14"/>
    <w:rsid w:val="0051464D"/>
    <w:rsid w:val="0051481E"/>
    <w:rsid w:val="00514ABF"/>
    <w:rsid w:val="00535C51"/>
    <w:rsid w:val="005367C5"/>
    <w:rsid w:val="005559C4"/>
    <w:rsid w:val="00555D60"/>
    <w:rsid w:val="00562455"/>
    <w:rsid w:val="00584D8B"/>
    <w:rsid w:val="005A34B2"/>
    <w:rsid w:val="005A70BD"/>
    <w:rsid w:val="005B3481"/>
    <w:rsid w:val="005B6083"/>
    <w:rsid w:val="005B7C05"/>
    <w:rsid w:val="005C7E80"/>
    <w:rsid w:val="005D6EBC"/>
    <w:rsid w:val="005E0E9E"/>
    <w:rsid w:val="005E6C89"/>
    <w:rsid w:val="00615469"/>
    <w:rsid w:val="006304CD"/>
    <w:rsid w:val="00631214"/>
    <w:rsid w:val="006574F3"/>
    <w:rsid w:val="006629FD"/>
    <w:rsid w:val="006802CF"/>
    <w:rsid w:val="006B2CC4"/>
    <w:rsid w:val="006B6754"/>
    <w:rsid w:val="006D1FDE"/>
    <w:rsid w:val="006D21C5"/>
    <w:rsid w:val="006E1392"/>
    <w:rsid w:val="006E65B9"/>
    <w:rsid w:val="00707771"/>
    <w:rsid w:val="007102A2"/>
    <w:rsid w:val="00714D68"/>
    <w:rsid w:val="00715C5F"/>
    <w:rsid w:val="00717685"/>
    <w:rsid w:val="00726901"/>
    <w:rsid w:val="00727B11"/>
    <w:rsid w:val="00744625"/>
    <w:rsid w:val="00744F7A"/>
    <w:rsid w:val="00756C6C"/>
    <w:rsid w:val="007645C9"/>
    <w:rsid w:val="00786388"/>
    <w:rsid w:val="007A212D"/>
    <w:rsid w:val="007A25C9"/>
    <w:rsid w:val="007A3CF0"/>
    <w:rsid w:val="007B1C2B"/>
    <w:rsid w:val="007D448D"/>
    <w:rsid w:val="007E5F68"/>
    <w:rsid w:val="007E6E59"/>
    <w:rsid w:val="00814503"/>
    <w:rsid w:val="008158F4"/>
    <w:rsid w:val="00821E3E"/>
    <w:rsid w:val="008258D7"/>
    <w:rsid w:val="00852418"/>
    <w:rsid w:val="00853D32"/>
    <w:rsid w:val="00854026"/>
    <w:rsid w:val="0087421F"/>
    <w:rsid w:val="0088119A"/>
    <w:rsid w:val="00884520"/>
    <w:rsid w:val="0088664F"/>
    <w:rsid w:val="008A1097"/>
    <w:rsid w:val="008A186E"/>
    <w:rsid w:val="008B294A"/>
    <w:rsid w:val="008B5EE3"/>
    <w:rsid w:val="008D0ACA"/>
    <w:rsid w:val="0091739A"/>
    <w:rsid w:val="00935458"/>
    <w:rsid w:val="00936EDE"/>
    <w:rsid w:val="009437D4"/>
    <w:rsid w:val="00943C7A"/>
    <w:rsid w:val="0094622F"/>
    <w:rsid w:val="00961010"/>
    <w:rsid w:val="009638BF"/>
    <w:rsid w:val="00971335"/>
    <w:rsid w:val="00972FB2"/>
    <w:rsid w:val="0097342C"/>
    <w:rsid w:val="00975716"/>
    <w:rsid w:val="00976732"/>
    <w:rsid w:val="00997393"/>
    <w:rsid w:val="009A3932"/>
    <w:rsid w:val="009B39DD"/>
    <w:rsid w:val="009E3411"/>
    <w:rsid w:val="009E4953"/>
    <w:rsid w:val="009E7FC8"/>
    <w:rsid w:val="00A14383"/>
    <w:rsid w:val="00A15F38"/>
    <w:rsid w:val="00A21134"/>
    <w:rsid w:val="00A31893"/>
    <w:rsid w:val="00A53F15"/>
    <w:rsid w:val="00A715ED"/>
    <w:rsid w:val="00A849D1"/>
    <w:rsid w:val="00A92B51"/>
    <w:rsid w:val="00A94768"/>
    <w:rsid w:val="00A95D2B"/>
    <w:rsid w:val="00AA3351"/>
    <w:rsid w:val="00AA64AB"/>
    <w:rsid w:val="00AB075A"/>
    <w:rsid w:val="00AB5101"/>
    <w:rsid w:val="00AB7502"/>
    <w:rsid w:val="00AC09E6"/>
    <w:rsid w:val="00AC75DD"/>
    <w:rsid w:val="00AD7FA3"/>
    <w:rsid w:val="00AE5724"/>
    <w:rsid w:val="00AE7141"/>
    <w:rsid w:val="00B10B8E"/>
    <w:rsid w:val="00B1393C"/>
    <w:rsid w:val="00B2487D"/>
    <w:rsid w:val="00B32747"/>
    <w:rsid w:val="00B7732B"/>
    <w:rsid w:val="00B907FE"/>
    <w:rsid w:val="00BA2A1F"/>
    <w:rsid w:val="00BA4842"/>
    <w:rsid w:val="00BD40B8"/>
    <w:rsid w:val="00BF2CF8"/>
    <w:rsid w:val="00C0530B"/>
    <w:rsid w:val="00C17404"/>
    <w:rsid w:val="00C22481"/>
    <w:rsid w:val="00C24E35"/>
    <w:rsid w:val="00C476EA"/>
    <w:rsid w:val="00C52AA0"/>
    <w:rsid w:val="00C55680"/>
    <w:rsid w:val="00C640C4"/>
    <w:rsid w:val="00C6432A"/>
    <w:rsid w:val="00C727D6"/>
    <w:rsid w:val="00C80E80"/>
    <w:rsid w:val="00C9627F"/>
    <w:rsid w:val="00CA1E0E"/>
    <w:rsid w:val="00CB0931"/>
    <w:rsid w:val="00CB4465"/>
    <w:rsid w:val="00CC4FE2"/>
    <w:rsid w:val="00CE51DC"/>
    <w:rsid w:val="00CF34C6"/>
    <w:rsid w:val="00CF64AB"/>
    <w:rsid w:val="00D073CB"/>
    <w:rsid w:val="00D271E0"/>
    <w:rsid w:val="00D44FEA"/>
    <w:rsid w:val="00D71F1C"/>
    <w:rsid w:val="00D81EFD"/>
    <w:rsid w:val="00D907A5"/>
    <w:rsid w:val="00D90FB8"/>
    <w:rsid w:val="00D94009"/>
    <w:rsid w:val="00D966AC"/>
    <w:rsid w:val="00DA4EBC"/>
    <w:rsid w:val="00DC22E9"/>
    <w:rsid w:val="00DC3019"/>
    <w:rsid w:val="00DC320A"/>
    <w:rsid w:val="00DD179D"/>
    <w:rsid w:val="00DD3E04"/>
    <w:rsid w:val="00E12516"/>
    <w:rsid w:val="00E125C7"/>
    <w:rsid w:val="00E15705"/>
    <w:rsid w:val="00E21F03"/>
    <w:rsid w:val="00E342EB"/>
    <w:rsid w:val="00E34508"/>
    <w:rsid w:val="00E40FD5"/>
    <w:rsid w:val="00E4152B"/>
    <w:rsid w:val="00E5145D"/>
    <w:rsid w:val="00E54CF1"/>
    <w:rsid w:val="00E57B15"/>
    <w:rsid w:val="00E762EF"/>
    <w:rsid w:val="00E80CD6"/>
    <w:rsid w:val="00EB5F20"/>
    <w:rsid w:val="00EC5D4A"/>
    <w:rsid w:val="00ED2ED8"/>
    <w:rsid w:val="00ED3755"/>
    <w:rsid w:val="00ED4549"/>
    <w:rsid w:val="00EF0614"/>
    <w:rsid w:val="00EF1CA2"/>
    <w:rsid w:val="00EF1EF8"/>
    <w:rsid w:val="00F07C85"/>
    <w:rsid w:val="00F172C3"/>
    <w:rsid w:val="00F33E45"/>
    <w:rsid w:val="00F375AD"/>
    <w:rsid w:val="00F4112E"/>
    <w:rsid w:val="00F464B7"/>
    <w:rsid w:val="00F503BE"/>
    <w:rsid w:val="00F54704"/>
    <w:rsid w:val="00F626B9"/>
    <w:rsid w:val="00F919EB"/>
    <w:rsid w:val="00F96327"/>
    <w:rsid w:val="00FB1EE2"/>
    <w:rsid w:val="00FB2795"/>
    <w:rsid w:val="00FC046A"/>
    <w:rsid w:val="00FC35DB"/>
    <w:rsid w:val="00FD45B3"/>
    <w:rsid w:val="00FD5E14"/>
    <w:rsid w:val="00FE502C"/>
    <w:rsid w:val="0AC4FAA2"/>
    <w:rsid w:val="1F3A934B"/>
    <w:rsid w:val="3734639A"/>
    <w:rsid w:val="40970FA7"/>
    <w:rsid w:val="49A98F47"/>
    <w:rsid w:val="53223DBE"/>
    <w:rsid w:val="624E9F61"/>
    <w:rsid w:val="688E466F"/>
    <w:rsid w:val="713C910E"/>
    <w:rsid w:val="71925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docId w15:val="{19885A54-82FA-4D24-8CBA-9A0561F3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9DD"/>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321811"/>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paragraph" w:styleId="FootnoteText">
    <w:name w:val="footnote text"/>
    <w:basedOn w:val="Normal"/>
    <w:link w:val="FootnoteTextChar"/>
    <w:uiPriority w:val="99"/>
    <w:semiHidden/>
    <w:unhideWhenUsed/>
    <w:rsid w:val="006802CF"/>
    <w:pPr>
      <w:jc w:val="both"/>
    </w:pPr>
    <w:rPr>
      <w:rFonts w:ascii="Times New Roman" w:eastAsia="Calibri" w:hAnsi="Times New Roman"/>
      <w:sz w:val="20"/>
      <w:szCs w:val="20"/>
      <w:lang w:val="lv-LV" w:bidi="ar-SA"/>
    </w:rPr>
  </w:style>
  <w:style w:type="character" w:customStyle="1" w:styleId="FootnoteTextChar">
    <w:name w:val="Footnote Text Char"/>
    <w:basedOn w:val="DefaultParagraphFont"/>
    <w:link w:val="FootnoteText"/>
    <w:uiPriority w:val="99"/>
    <w:semiHidden/>
    <w:rsid w:val="006802CF"/>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6802CF"/>
    <w:rPr>
      <w:vertAlign w:val="superscript"/>
    </w:rPr>
  </w:style>
  <w:style w:type="character" w:styleId="CommentReference">
    <w:name w:val="annotation reference"/>
    <w:basedOn w:val="DefaultParagraphFont"/>
    <w:uiPriority w:val="99"/>
    <w:semiHidden/>
    <w:unhideWhenUsed/>
    <w:rsid w:val="00853D32"/>
    <w:rPr>
      <w:sz w:val="16"/>
      <w:szCs w:val="16"/>
    </w:rPr>
  </w:style>
  <w:style w:type="paragraph" w:styleId="CommentText">
    <w:name w:val="annotation text"/>
    <w:basedOn w:val="Normal"/>
    <w:link w:val="CommentTextChar"/>
    <w:uiPriority w:val="99"/>
    <w:semiHidden/>
    <w:unhideWhenUsed/>
    <w:rsid w:val="00853D32"/>
    <w:rPr>
      <w:sz w:val="20"/>
      <w:szCs w:val="20"/>
    </w:rPr>
  </w:style>
  <w:style w:type="character" w:customStyle="1" w:styleId="CommentTextChar">
    <w:name w:val="Comment Text Char"/>
    <w:basedOn w:val="DefaultParagraphFont"/>
    <w:link w:val="CommentText"/>
    <w:uiPriority w:val="99"/>
    <w:semiHidden/>
    <w:rsid w:val="00853D32"/>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853D32"/>
    <w:rPr>
      <w:b/>
      <w:bCs/>
    </w:rPr>
  </w:style>
  <w:style w:type="character" w:customStyle="1" w:styleId="CommentSubjectChar">
    <w:name w:val="Comment Subject Char"/>
    <w:basedOn w:val="CommentTextChar"/>
    <w:link w:val="CommentSubject"/>
    <w:uiPriority w:val="99"/>
    <w:semiHidden/>
    <w:rsid w:val="00853D32"/>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2C5A1A"/>
    <w:rPr>
      <w:color w:val="808080"/>
    </w:rPr>
  </w:style>
  <w:style w:type="character" w:customStyle="1" w:styleId="UnresolvedMention1">
    <w:name w:val="Unresolved Mention1"/>
    <w:basedOn w:val="DefaultParagraphFont"/>
    <w:uiPriority w:val="99"/>
    <w:semiHidden/>
    <w:unhideWhenUsed/>
    <w:rsid w:val="00B2487D"/>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1B3552"/>
  </w:style>
  <w:style w:type="character" w:customStyle="1" w:styleId="eop">
    <w:name w:val="eop"/>
    <w:basedOn w:val="DefaultParagraphFont"/>
    <w:rsid w:val="001B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6429B00-9F34-4B11-AB19-C2DFC817EA0A}"/>
      </w:docPartPr>
      <w:docPartBody>
        <w:p w:rsidR="0092661B" w:rsidRDefault="00F33E45">
          <w:r w:rsidRPr="004D6DF3">
            <w:rPr>
              <w:rStyle w:val="PlaceholderText"/>
            </w:rPr>
            <w:t>Click or tap here to enter text.</w:t>
          </w:r>
        </w:p>
      </w:docPartBody>
    </w:docPart>
    <w:docPart>
      <w:docPartPr>
        <w:name w:val="FE776668408F4CEC85D3E6DAD2153075"/>
        <w:category>
          <w:name w:val="General"/>
          <w:gallery w:val="placeholder"/>
        </w:category>
        <w:types>
          <w:type w:val="bbPlcHdr"/>
        </w:types>
        <w:behaviors>
          <w:behavior w:val="content"/>
        </w:behaviors>
        <w:guid w:val="{E85F8E56-42FF-4A6A-B612-CB386B3D1909}"/>
      </w:docPartPr>
      <w:docPartBody>
        <w:p w:rsidR="00286437" w:rsidRDefault="00CA47DC" w:rsidP="00CA47DC">
          <w:pPr>
            <w:pStyle w:val="FE776668408F4CEC85D3E6DAD2153075"/>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E45"/>
    <w:rsid w:val="00286437"/>
    <w:rsid w:val="00346DA7"/>
    <w:rsid w:val="003A2E80"/>
    <w:rsid w:val="00433D7B"/>
    <w:rsid w:val="004578CD"/>
    <w:rsid w:val="004E38D1"/>
    <w:rsid w:val="005737C8"/>
    <w:rsid w:val="00591C14"/>
    <w:rsid w:val="006B41E1"/>
    <w:rsid w:val="0092661B"/>
    <w:rsid w:val="0094298D"/>
    <w:rsid w:val="009556A8"/>
    <w:rsid w:val="00964190"/>
    <w:rsid w:val="009F42EC"/>
    <w:rsid w:val="00B14441"/>
    <w:rsid w:val="00B41646"/>
    <w:rsid w:val="00B475C2"/>
    <w:rsid w:val="00BB3969"/>
    <w:rsid w:val="00CA47DC"/>
    <w:rsid w:val="00F33E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7DC"/>
    <w:rPr>
      <w:color w:val="808080"/>
    </w:rPr>
  </w:style>
  <w:style w:type="paragraph" w:customStyle="1" w:styleId="FE776668408F4CEC85D3E6DAD2153075">
    <w:name w:val="FE776668408F4CEC85D3E6DAD2153075"/>
    <w:rsid w:val="00CA4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1DDBF-E595-43E4-987A-073AF11C28C9}">
  <ds:schemaRefs>
    <ds:schemaRef ds:uri="http://schemas.microsoft.com/sharepoint/v3/contenttype/forms"/>
  </ds:schemaRefs>
</ds:datastoreItem>
</file>

<file path=customXml/itemProps2.xml><?xml version="1.0" encoding="utf-8"?>
<ds:datastoreItem xmlns:ds="http://schemas.openxmlformats.org/officeDocument/2006/customXml" ds:itemID="{C6892245-2BC8-4C9C-AF2E-41095561D386}">
  <ds:schemaRefs>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df49a756-3c4b-43ae-9123-7673bb107b25"/>
    <ds:schemaRef ds:uri="http://purl.org/dc/elements/1.1/"/>
  </ds:schemaRefs>
</ds:datastoreItem>
</file>

<file path=customXml/itemProps3.xml><?xml version="1.0" encoding="utf-8"?>
<ds:datastoreItem xmlns:ds="http://schemas.openxmlformats.org/officeDocument/2006/customXml" ds:itemID="{6A2F2C24-C2A2-46D3-B9D3-C0AB7E423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192F8-AEFD-4E53-9B49-9C0C5C65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7661</Words>
  <Characters>4368</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Blazarene</dc:creator>
  <cp:keywords/>
  <dc:description/>
  <cp:lastModifiedBy>Inguna Paredne</cp:lastModifiedBy>
  <cp:revision>6</cp:revision>
  <dcterms:created xsi:type="dcterms:W3CDTF">2022-01-25T15:26:00Z</dcterms:created>
  <dcterms:modified xsi:type="dcterms:W3CDTF">2022-08-23T11:27:00Z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