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111CC" w14:textId="35BD91AB" w:rsidR="006A4F26" w:rsidRPr="00E16917" w:rsidRDefault="00241FDA" w:rsidP="006A4F26">
      <w:pPr>
        <w:jc w:val="right"/>
        <w:rPr>
          <w:rFonts w:ascii="Times New Roman" w:hAnsi="Times New Roman"/>
          <w:b/>
          <w:lang w:val="lv-LV"/>
        </w:rPr>
      </w:pPr>
      <w:r>
        <w:rPr>
          <w:rFonts w:ascii="Times New Roman" w:hAnsi="Times New Roman"/>
          <w:b/>
          <w:lang w:val="lv-LV"/>
        </w:rPr>
        <w:t>10</w:t>
      </w:r>
      <w:r w:rsidR="006A4F26" w:rsidRPr="00E16917">
        <w:rPr>
          <w:rFonts w:ascii="Times New Roman" w:hAnsi="Times New Roman"/>
          <w:b/>
          <w:lang w:val="lv-LV"/>
        </w:rPr>
        <w:t>. pielikums</w:t>
      </w:r>
    </w:p>
    <w:p w14:paraId="454B72A8" w14:textId="77777777" w:rsidR="006D1EDD" w:rsidRPr="00615739" w:rsidRDefault="006D1EDD" w:rsidP="006D1EDD">
      <w:pPr>
        <w:jc w:val="right"/>
        <w:rPr>
          <w:rFonts w:ascii="Times New Roman" w:eastAsia="MS Mincho" w:hAnsi="Times New Roman"/>
        </w:rPr>
      </w:pPr>
      <w:r w:rsidRPr="00615739">
        <w:rPr>
          <w:rFonts w:ascii="Times New Roman" w:eastAsia="MS Mincho" w:hAnsi="Times New Roman"/>
        </w:rPr>
        <w:t xml:space="preserve">Valsts pētījumu programmas </w:t>
      </w:r>
    </w:p>
    <w:p w14:paraId="7A7A61E2" w14:textId="77777777" w:rsidR="006D1EDD" w:rsidRDefault="006D1EDD" w:rsidP="006D1EDD">
      <w:pPr>
        <w:tabs>
          <w:tab w:val="center" w:pos="4320"/>
          <w:tab w:val="right" w:pos="8640"/>
        </w:tabs>
        <w:jc w:val="right"/>
        <w:rPr>
          <w:rFonts w:ascii="Times New Roman" w:eastAsia="MS Mincho" w:hAnsi="Times New Roman"/>
        </w:rPr>
      </w:pPr>
      <w:r w:rsidRPr="00615739">
        <w:rPr>
          <w:rFonts w:ascii="Times New Roman" w:eastAsia="MS Mincho" w:hAnsi="Times New Roman"/>
        </w:rPr>
        <w:t>“</w:t>
      </w:r>
      <w:bookmarkStart w:id="0" w:name="_Hlk140070864"/>
      <w:sdt>
        <w:sdtPr>
          <w:rPr>
            <w:rFonts w:ascii="Times New Roman" w:hAnsi="Times New Roman"/>
          </w:rPr>
          <w:id w:val="2060594541"/>
          <w:placeholder>
            <w:docPart w:val="05621172B15243A4A0ECDFDEC936D206"/>
          </w:placeholder>
        </w:sdtPr>
        <w:sdtEndPr/>
        <w:sdtContent>
          <w:sdt>
            <w:sdtPr>
              <w:rPr>
                <w:rFonts w:ascii="Times New Roman" w:hAnsi="Times New Roman"/>
              </w:rPr>
              <w:id w:val="1148559251"/>
              <w:placeholder>
                <w:docPart w:val="8D503D80CE6945FB99544A34C9878CEF"/>
              </w:placeholder>
            </w:sdtPr>
            <w:sdtEndPr/>
            <w:sdtContent>
              <w:r w:rsidRPr="00896B0B">
                <w:rPr>
                  <w:rFonts w:ascii="Times New Roman" w:hAnsi="Times New Roman"/>
                </w:rPr>
                <w:t>Lauksaimniecības un meža resursu izpēte drošas un noturīgas Latvijas attīstībai</w:t>
              </w:r>
            </w:sdtContent>
          </w:sdt>
        </w:sdtContent>
      </w:sdt>
      <w:bookmarkEnd w:id="0"/>
      <w:r w:rsidRPr="00615739">
        <w:rPr>
          <w:rFonts w:ascii="Times New Roman" w:eastAsia="MS Mincho" w:hAnsi="Times New Roman"/>
        </w:rPr>
        <w:t>”</w:t>
      </w:r>
    </w:p>
    <w:p w14:paraId="440A068C" w14:textId="305235E3" w:rsidR="006D1EDD" w:rsidRPr="007F2F72" w:rsidRDefault="006D1EDD" w:rsidP="006D1EDD">
      <w:pPr>
        <w:tabs>
          <w:tab w:val="center" w:pos="4320"/>
          <w:tab w:val="right" w:pos="8640"/>
        </w:tabs>
        <w:jc w:val="right"/>
        <w:rPr>
          <w:rFonts w:ascii="Times New Roman" w:eastAsia="MS Mincho" w:hAnsi="Times New Roman"/>
          <w:lang w:val="sv-SE"/>
        </w:rPr>
      </w:pPr>
      <w:r w:rsidRPr="007F2F72">
        <w:rPr>
          <w:rFonts w:ascii="Times New Roman" w:hAnsi="Times New Roman"/>
          <w:color w:val="000000"/>
          <w:lang w:val="sv-SE"/>
        </w:rPr>
        <w:t>2026.–2028. gadam</w:t>
      </w:r>
    </w:p>
    <w:p w14:paraId="4FAA14FB" w14:textId="77777777" w:rsidR="006D1EDD" w:rsidRPr="007F2F72" w:rsidRDefault="006D1EDD" w:rsidP="006D1EDD">
      <w:pPr>
        <w:tabs>
          <w:tab w:val="center" w:pos="4320"/>
          <w:tab w:val="right" w:pos="8640"/>
        </w:tabs>
        <w:jc w:val="right"/>
        <w:rPr>
          <w:rFonts w:ascii="Times New Roman" w:eastAsia="MS Mincho" w:hAnsi="Times New Roman"/>
          <w:lang w:val="sv-SE"/>
        </w:rPr>
      </w:pPr>
      <w:r w:rsidRPr="007F2F72">
        <w:rPr>
          <w:rFonts w:ascii="Times New Roman" w:eastAsia="MS Mincho" w:hAnsi="Times New Roman"/>
          <w:lang w:val="sv-SE"/>
        </w:rPr>
        <w:t>projektu pieteikumu atklātā konkursa nolikumam</w:t>
      </w:r>
    </w:p>
    <w:p w14:paraId="6FA27213" w14:textId="77777777" w:rsidR="006A4F26" w:rsidRPr="007F2F72" w:rsidRDefault="006A4F26" w:rsidP="00EB6FFD">
      <w:pPr>
        <w:jc w:val="center"/>
        <w:rPr>
          <w:rFonts w:ascii="Times New Roman" w:hAnsi="Times New Roman"/>
          <w:lang w:val="sv-SE"/>
        </w:rPr>
      </w:pPr>
    </w:p>
    <w:p w14:paraId="6CC9B409" w14:textId="0376AE0F" w:rsidR="00EB6FFD" w:rsidRPr="007B1C2B" w:rsidRDefault="006A4F26" w:rsidP="00910F7F">
      <w:pPr>
        <w:spacing w:before="240" w:after="240"/>
        <w:jc w:val="center"/>
        <w:rPr>
          <w:rFonts w:ascii="Times New Roman" w:hAnsi="Times New Roman"/>
          <w:b/>
          <w:lang w:val="lv-LV"/>
        </w:rPr>
      </w:pPr>
      <w:r w:rsidRPr="00251D56" w:rsidDel="006A4F26">
        <w:rPr>
          <w:rFonts w:ascii="Times New Roman" w:hAnsi="Times New Roman"/>
          <w:lang w:val="lv-LV"/>
        </w:rPr>
        <w:t xml:space="preserve"> </w:t>
      </w:r>
      <w:r w:rsidR="000C77C5">
        <w:rPr>
          <w:rFonts w:ascii="Times New Roman" w:hAnsi="Times New Roman"/>
          <w:b/>
          <w:lang w:val="lv-LV"/>
        </w:rPr>
        <w:t>Individuālā/kopējā n</w:t>
      </w:r>
      <w:r w:rsidR="00204ED8" w:rsidRPr="00204ED8">
        <w:rPr>
          <w:rFonts w:ascii="Times New Roman" w:hAnsi="Times New Roman"/>
          <w:b/>
          <w:lang w:val="lv-LV"/>
        </w:rPr>
        <w:t>ozares specifisk</w:t>
      </w:r>
      <w:r w:rsidR="00204ED8">
        <w:rPr>
          <w:rFonts w:ascii="Times New Roman" w:hAnsi="Times New Roman"/>
          <w:b/>
          <w:lang w:val="lv-LV"/>
        </w:rPr>
        <w:t>o</w:t>
      </w:r>
      <w:r w:rsidR="00204ED8" w:rsidRPr="00204ED8">
        <w:rPr>
          <w:rFonts w:ascii="Times New Roman" w:hAnsi="Times New Roman"/>
          <w:b/>
          <w:lang w:val="lv-LV"/>
        </w:rPr>
        <w:t xml:space="preserve"> </w:t>
      </w:r>
      <w:r>
        <w:rPr>
          <w:rFonts w:ascii="Times New Roman" w:hAnsi="Times New Roman"/>
          <w:b/>
          <w:lang w:val="lv-LV"/>
        </w:rPr>
        <w:t>kritēriju</w:t>
      </w:r>
      <w:r w:rsidR="000C77C5">
        <w:rPr>
          <w:rFonts w:ascii="Times New Roman" w:hAnsi="Times New Roman"/>
          <w:b/>
          <w:lang w:val="lv-LV"/>
        </w:rPr>
        <w:t xml:space="preserve"> </w:t>
      </w:r>
      <w:r w:rsidR="006150B4">
        <w:rPr>
          <w:rFonts w:ascii="Times New Roman" w:hAnsi="Times New Roman"/>
          <w:b/>
          <w:lang w:val="lv-LV"/>
        </w:rPr>
        <w:t>vērtēšanas</w:t>
      </w:r>
      <w:r w:rsidR="006150B4" w:rsidRPr="007B1C2B">
        <w:rPr>
          <w:rFonts w:ascii="Times New Roman" w:hAnsi="Times New Roman"/>
          <w:b/>
          <w:lang w:val="lv-LV"/>
        </w:rPr>
        <w:t xml:space="preserve"> </w:t>
      </w:r>
      <w:r w:rsidR="00EB6FFD" w:rsidRPr="007B1C2B">
        <w:rPr>
          <w:rFonts w:ascii="Times New Roman" w:hAnsi="Times New Roman"/>
          <w:b/>
          <w:lang w:val="lv-LV"/>
        </w:rPr>
        <w:t>veidlapa</w:t>
      </w: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388"/>
        <w:gridCol w:w="1418"/>
        <w:gridCol w:w="4454"/>
      </w:tblGrid>
      <w:tr w:rsidR="00744625" w:rsidRPr="00495EE3" w14:paraId="72AB2634" w14:textId="77777777" w:rsidTr="00EB6FFD">
        <w:tc>
          <w:tcPr>
            <w:tcW w:w="9836" w:type="dxa"/>
            <w:gridSpan w:val="4"/>
          </w:tcPr>
          <w:p w14:paraId="106F622A" w14:textId="77777777" w:rsidR="00744625" w:rsidRDefault="00744625" w:rsidP="00910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olor w:val="000000"/>
                <w:lang w:val="lv-LV"/>
              </w:rPr>
            </w:pPr>
            <w:r>
              <w:rPr>
                <w:rFonts w:ascii="Times New Roman" w:hAnsi="Times New Roman"/>
                <w:color w:val="000000"/>
                <w:lang w:val="lv-LV"/>
              </w:rPr>
              <w:t>Projekta</w:t>
            </w:r>
            <w:r w:rsidR="006A4F26">
              <w:rPr>
                <w:rFonts w:ascii="Times New Roman" w:hAnsi="Times New Roman"/>
                <w:color w:val="000000"/>
                <w:lang w:val="lv-LV"/>
              </w:rPr>
              <w:t xml:space="preserve"> pieteikuma</w:t>
            </w:r>
            <w:r>
              <w:rPr>
                <w:rFonts w:ascii="Times New Roman" w:hAnsi="Times New Roman"/>
                <w:color w:val="000000"/>
                <w:lang w:val="lv-LV"/>
              </w:rPr>
              <w:t xml:space="preserve"> Nr.:</w:t>
            </w:r>
          </w:p>
          <w:p w14:paraId="1C159FC8" w14:textId="77777777" w:rsidR="00744625" w:rsidRDefault="00744625" w:rsidP="00910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olor w:val="000000"/>
                <w:lang w:val="lv-LV"/>
              </w:rPr>
            </w:pPr>
            <w:r>
              <w:rPr>
                <w:rFonts w:ascii="Times New Roman" w:hAnsi="Times New Roman"/>
                <w:color w:val="000000"/>
                <w:lang w:val="lv-LV"/>
              </w:rPr>
              <w:t xml:space="preserve">Projekta </w:t>
            </w:r>
            <w:r w:rsidR="006A4F26">
              <w:rPr>
                <w:rFonts w:ascii="Times New Roman" w:hAnsi="Times New Roman"/>
                <w:color w:val="000000"/>
                <w:lang w:val="lv-LV"/>
              </w:rPr>
              <w:t xml:space="preserve">pieteikuma </w:t>
            </w:r>
            <w:r>
              <w:rPr>
                <w:rFonts w:ascii="Times New Roman" w:hAnsi="Times New Roman"/>
                <w:color w:val="000000"/>
                <w:lang w:val="lv-LV"/>
              </w:rPr>
              <w:t xml:space="preserve">nosaukums: </w:t>
            </w:r>
          </w:p>
          <w:p w14:paraId="049F69D1" w14:textId="5B1B22DD" w:rsidR="00416BAE" w:rsidRPr="00106D99" w:rsidRDefault="00416BAE" w:rsidP="00910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olor w:val="000000"/>
                <w:lang w:val="lv-LV"/>
              </w:rPr>
            </w:pPr>
            <w:r>
              <w:rPr>
                <w:rFonts w:ascii="Times New Roman" w:hAnsi="Times New Roman"/>
                <w:color w:val="000000"/>
                <w:lang w:val="lv-LV"/>
              </w:rPr>
              <w:t>Projekta pieteikuma iesniedzēj</w:t>
            </w:r>
            <w:r w:rsidR="00E16917">
              <w:rPr>
                <w:rFonts w:ascii="Times New Roman" w:hAnsi="Times New Roman"/>
                <w:color w:val="000000"/>
                <w:lang w:val="lv-LV"/>
              </w:rPr>
              <w:t>s:</w:t>
            </w:r>
          </w:p>
        </w:tc>
      </w:tr>
      <w:tr w:rsidR="00173048" w:rsidRPr="00106D99" w14:paraId="6231D801" w14:textId="77777777" w:rsidTr="00D7462F">
        <w:tc>
          <w:tcPr>
            <w:tcW w:w="576" w:type="dxa"/>
          </w:tcPr>
          <w:p w14:paraId="2AE58A55" w14:textId="77777777" w:rsidR="00173048" w:rsidRPr="00106D99" w:rsidRDefault="00173048"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06D99">
              <w:rPr>
                <w:rFonts w:ascii="Times New Roman" w:hAnsi="Times New Roman"/>
                <w:color w:val="000000"/>
                <w:lang w:val="lv-LV"/>
              </w:rPr>
              <w:t>Nr. p.k.</w:t>
            </w:r>
          </w:p>
        </w:tc>
        <w:tc>
          <w:tcPr>
            <w:tcW w:w="3388" w:type="dxa"/>
            <w:vAlign w:val="center"/>
          </w:tcPr>
          <w:p w14:paraId="42F8B905" w14:textId="0098E5E9" w:rsidR="00173048" w:rsidRPr="00106D99" w:rsidRDefault="00173048" w:rsidP="00FD03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sidRPr="00106D99">
              <w:rPr>
                <w:rFonts w:ascii="Times New Roman" w:hAnsi="Times New Roman"/>
                <w:color w:val="000000"/>
                <w:lang w:val="lv-LV"/>
              </w:rPr>
              <w:t>Kritērij</w:t>
            </w:r>
            <w:r>
              <w:rPr>
                <w:rFonts w:ascii="Times New Roman" w:hAnsi="Times New Roman"/>
                <w:color w:val="000000"/>
                <w:lang w:val="lv-LV"/>
              </w:rPr>
              <w:t>i</w:t>
            </w:r>
          </w:p>
        </w:tc>
        <w:tc>
          <w:tcPr>
            <w:tcW w:w="1418" w:type="dxa"/>
            <w:vAlign w:val="center"/>
          </w:tcPr>
          <w:p w14:paraId="6B4E3AEF" w14:textId="77777777" w:rsidR="00173048" w:rsidRPr="00106D99" w:rsidRDefault="00173048" w:rsidP="00FD03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Vērtējums, punkti</w:t>
            </w:r>
          </w:p>
        </w:tc>
        <w:tc>
          <w:tcPr>
            <w:tcW w:w="4454" w:type="dxa"/>
            <w:vAlign w:val="center"/>
          </w:tcPr>
          <w:p w14:paraId="2DDF14E8" w14:textId="0DE1BFE7" w:rsidR="00173048" w:rsidRPr="00106D99" w:rsidRDefault="00173048" w:rsidP="00FD03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olor w:val="000000"/>
                <w:lang w:val="lv-LV"/>
              </w:rPr>
            </w:pPr>
            <w:r>
              <w:rPr>
                <w:rFonts w:ascii="Times New Roman" w:hAnsi="Times New Roman"/>
                <w:color w:val="000000"/>
                <w:lang w:val="lv-LV"/>
              </w:rPr>
              <w:t>Vērtējuma pamatojums</w:t>
            </w:r>
          </w:p>
        </w:tc>
      </w:tr>
      <w:tr w:rsidR="00173048" w:rsidRPr="00BB2E15" w14:paraId="1996D045" w14:textId="77777777" w:rsidTr="00A42A34">
        <w:trPr>
          <w:trHeight w:val="481"/>
        </w:trPr>
        <w:tc>
          <w:tcPr>
            <w:tcW w:w="576" w:type="dxa"/>
          </w:tcPr>
          <w:p w14:paraId="2D388265" w14:textId="77777777" w:rsidR="00173048" w:rsidRPr="00106D99" w:rsidRDefault="00173048"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sidRPr="00106D99">
              <w:rPr>
                <w:rFonts w:ascii="Times New Roman" w:hAnsi="Times New Roman"/>
                <w:color w:val="000000"/>
                <w:lang w:val="lv-LV"/>
              </w:rPr>
              <w:t>1.</w:t>
            </w:r>
          </w:p>
        </w:tc>
        <w:tc>
          <w:tcPr>
            <w:tcW w:w="9260" w:type="dxa"/>
            <w:gridSpan w:val="3"/>
          </w:tcPr>
          <w:p w14:paraId="501D92D5" w14:textId="27BE5E48" w:rsidR="00173048" w:rsidRPr="00173048" w:rsidRDefault="00173048"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i/>
                <w:lang w:val="lv-LV"/>
              </w:rPr>
            </w:pPr>
            <w:r>
              <w:rPr>
                <w:rFonts w:ascii="Times New Roman" w:hAnsi="Times New Roman"/>
                <w:lang w:val="lv-LV"/>
              </w:rPr>
              <w:t>Projekta pieteikumā plānoto rīcību un rezultātu vērtējums</w:t>
            </w:r>
            <w:r w:rsidRPr="00D9615A">
              <w:rPr>
                <w:rFonts w:ascii="Times New Roman" w:hAnsi="Times New Roman"/>
                <w:lang w:val="lv-LV"/>
              </w:rPr>
              <w:t xml:space="preserve"> </w:t>
            </w:r>
            <w:r w:rsidRPr="00CC79E6">
              <w:rPr>
                <w:rFonts w:ascii="Times New Roman" w:hAnsi="Times New Roman"/>
                <w:i/>
                <w:lang w:val="lv-LV"/>
              </w:rPr>
              <w:t>(nolikuma 4</w:t>
            </w:r>
            <w:r w:rsidR="002C4763">
              <w:rPr>
                <w:rFonts w:ascii="Times New Roman" w:hAnsi="Times New Roman"/>
                <w:i/>
                <w:lang w:val="lv-LV"/>
              </w:rPr>
              <w:t>7</w:t>
            </w:r>
            <w:r w:rsidRPr="00CC79E6">
              <w:rPr>
                <w:rFonts w:ascii="Times New Roman" w:hAnsi="Times New Roman"/>
                <w:i/>
                <w:lang w:val="lv-LV"/>
              </w:rPr>
              <w:t>.1.</w:t>
            </w:r>
            <w:r w:rsidR="00D7462F">
              <w:rPr>
                <w:rFonts w:ascii="Times New Roman" w:hAnsi="Times New Roman"/>
                <w:i/>
                <w:lang w:val="lv-LV"/>
              </w:rPr>
              <w:t> </w:t>
            </w:r>
            <w:r w:rsidRPr="00CC79E6">
              <w:rPr>
                <w:rFonts w:ascii="Times New Roman" w:hAnsi="Times New Roman"/>
                <w:i/>
                <w:lang w:val="lv-LV"/>
              </w:rPr>
              <w:t>apakšpunkts)</w:t>
            </w:r>
            <w:r>
              <w:rPr>
                <w:rFonts w:ascii="Times New Roman" w:hAnsi="Times New Roman"/>
                <w:i/>
                <w:lang w:val="lv-LV"/>
              </w:rPr>
              <w:t xml:space="preserve">, </w:t>
            </w:r>
            <w:r w:rsidRPr="007714E4">
              <w:rPr>
                <w:rFonts w:ascii="Times New Roman" w:hAnsi="Times New Roman"/>
                <w:iCs/>
                <w:lang w:val="lv-LV"/>
              </w:rPr>
              <w:t>tai skaitā:</w:t>
            </w:r>
          </w:p>
        </w:tc>
      </w:tr>
      <w:tr w:rsidR="00173048" w:rsidRPr="00173048" w14:paraId="55751E38" w14:textId="77777777" w:rsidTr="00D7462F">
        <w:trPr>
          <w:trHeight w:val="481"/>
        </w:trPr>
        <w:tc>
          <w:tcPr>
            <w:tcW w:w="576" w:type="dxa"/>
          </w:tcPr>
          <w:p w14:paraId="1E9176D0" w14:textId="2DDB5941" w:rsidR="00173048" w:rsidRPr="00106D99" w:rsidRDefault="00173048"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1.1.</w:t>
            </w:r>
          </w:p>
        </w:tc>
        <w:tc>
          <w:tcPr>
            <w:tcW w:w="3388" w:type="dxa"/>
          </w:tcPr>
          <w:p w14:paraId="4D87D11F" w14:textId="398C57F2" w:rsidR="00173048" w:rsidRDefault="002B48A0"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173048" w:rsidRPr="00173048">
              <w:rPr>
                <w:rFonts w:ascii="Times New Roman" w:hAnsi="Times New Roman"/>
                <w:lang w:val="lv-LV"/>
              </w:rPr>
              <w:t>lānotās rīcības ir atbilstīgas nolikumā noteiktajiem uzdevumiem un apakšuzdevumiem, un paredzēta datos un pierādījumos balstītu metodoloģisko pieeju izmantošana, kas varētu palīdzēt sasniegt definēto programmas mērķ</w:t>
            </w:r>
            <w:r w:rsidR="009345A3">
              <w:rPr>
                <w:rFonts w:ascii="Times New Roman" w:hAnsi="Times New Roman"/>
                <w:lang w:val="lv-LV"/>
              </w:rPr>
              <w:t>i</w:t>
            </w:r>
            <w:r>
              <w:rPr>
                <w:rFonts w:ascii="Times New Roman" w:hAnsi="Times New Roman"/>
                <w:lang w:val="lv-LV"/>
              </w:rPr>
              <w:t>;</w:t>
            </w:r>
          </w:p>
        </w:tc>
        <w:tc>
          <w:tcPr>
            <w:tcW w:w="1418" w:type="dxa"/>
          </w:tcPr>
          <w:p w14:paraId="6E6E6607" w14:textId="024ECFB3" w:rsidR="00173048" w:rsidRDefault="00173048" w:rsidP="007714E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t>0</w:t>
            </w:r>
            <w:r w:rsidR="007F2F72" w:rsidRPr="007F2F72">
              <w:rPr>
                <w:rFonts w:ascii="Times New Roman" w:hAnsi="Times New Roman"/>
                <w:lang w:val="lv-LV"/>
              </w:rPr>
              <w:t>–</w:t>
            </w:r>
            <w:r w:rsidR="009345A3">
              <w:rPr>
                <w:rFonts w:ascii="Times New Roman" w:hAnsi="Times New Roman"/>
                <w:lang w:val="lv-LV"/>
              </w:rPr>
              <w:t>0,5</w:t>
            </w:r>
          </w:p>
        </w:tc>
        <w:tc>
          <w:tcPr>
            <w:tcW w:w="4454" w:type="dxa"/>
          </w:tcPr>
          <w:p w14:paraId="1C4D1D98" w14:textId="77777777" w:rsidR="00173048" w:rsidRPr="00106D99" w:rsidRDefault="00173048" w:rsidP="00EB6FF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2A6018" w:rsidRPr="00173048" w14:paraId="088992E4" w14:textId="77777777" w:rsidTr="00D7462F">
        <w:trPr>
          <w:trHeight w:val="481"/>
        </w:trPr>
        <w:tc>
          <w:tcPr>
            <w:tcW w:w="576" w:type="dxa"/>
          </w:tcPr>
          <w:p w14:paraId="3BCB9DAD" w14:textId="4C827534" w:rsidR="002A6018" w:rsidRPr="00106D99" w:rsidRDefault="002A6018"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1.2.</w:t>
            </w:r>
          </w:p>
        </w:tc>
        <w:tc>
          <w:tcPr>
            <w:tcW w:w="3388" w:type="dxa"/>
          </w:tcPr>
          <w:p w14:paraId="0D6CBB4F" w14:textId="35BE218D" w:rsidR="002A6018" w:rsidRPr="009345A3" w:rsidRDefault="002B48A0"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9345A3" w:rsidRPr="009345A3">
              <w:rPr>
                <w:rFonts w:ascii="Times New Roman" w:hAnsi="Times New Roman"/>
                <w:lang w:val="lv-LV"/>
              </w:rPr>
              <w:t>lānotās rīcības ir izstrādātas, ņemot vērā situāciju konkrētajā nozarē, balstoties uz aktualitātēm, problemātiku un tendencēm attiecīgā uzdevuma un apakšuzdevuma jomā</w:t>
            </w:r>
            <w:r>
              <w:rPr>
                <w:rFonts w:ascii="Times New Roman" w:hAnsi="Times New Roman"/>
                <w:lang w:val="lv-LV"/>
              </w:rPr>
              <w:t>;</w:t>
            </w:r>
          </w:p>
        </w:tc>
        <w:tc>
          <w:tcPr>
            <w:tcW w:w="1418" w:type="dxa"/>
          </w:tcPr>
          <w:p w14:paraId="1F5A87CA" w14:textId="6DB97291" w:rsidR="002A6018" w:rsidRDefault="002A6018"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t>0</w:t>
            </w:r>
            <w:r w:rsidR="007F2F72" w:rsidRPr="007F2F72">
              <w:rPr>
                <w:rFonts w:ascii="Times New Roman" w:hAnsi="Times New Roman"/>
                <w:lang w:val="lv-LV"/>
              </w:rPr>
              <w:t>–</w:t>
            </w:r>
            <w:r w:rsidR="009345A3">
              <w:rPr>
                <w:rFonts w:ascii="Times New Roman" w:hAnsi="Times New Roman"/>
                <w:lang w:val="lv-LV"/>
              </w:rPr>
              <w:t>0,5</w:t>
            </w:r>
          </w:p>
        </w:tc>
        <w:tc>
          <w:tcPr>
            <w:tcW w:w="4454" w:type="dxa"/>
          </w:tcPr>
          <w:p w14:paraId="6F180BCC" w14:textId="77777777" w:rsidR="002A6018" w:rsidRPr="00106D99" w:rsidRDefault="002A6018"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2A6018" w:rsidRPr="00173048" w14:paraId="03098EBA" w14:textId="77777777" w:rsidTr="00D7462F">
        <w:trPr>
          <w:trHeight w:val="481"/>
        </w:trPr>
        <w:tc>
          <w:tcPr>
            <w:tcW w:w="576" w:type="dxa"/>
          </w:tcPr>
          <w:p w14:paraId="5031B91A" w14:textId="3AAC77C0" w:rsidR="002A6018" w:rsidRPr="00106D99" w:rsidRDefault="002A6018"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1.3.</w:t>
            </w:r>
          </w:p>
        </w:tc>
        <w:tc>
          <w:tcPr>
            <w:tcW w:w="3388" w:type="dxa"/>
          </w:tcPr>
          <w:p w14:paraId="1E96FC4E" w14:textId="599800DF" w:rsidR="002A6018" w:rsidRPr="009345A3" w:rsidRDefault="002B48A0"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9345A3" w:rsidRPr="009345A3">
              <w:rPr>
                <w:rFonts w:ascii="Times New Roman" w:hAnsi="Times New Roman"/>
                <w:lang w:val="lv-LV"/>
              </w:rPr>
              <w:t>rojekta pieteikuma iesniedzējam vai tā sadarbības partnerim ir iepriekšēja pieredze nozares problemātisko jautājumu risināšanā, piemēram, īstenojot attiecīgo stratēģisko specializāciju, veicot lietišķos pētījumus, iesaistoties nozares darba grupās, sadarbojoties ar nozares sabiedriskajām organizācijām</w:t>
            </w:r>
            <w:r>
              <w:rPr>
                <w:rFonts w:ascii="Times New Roman" w:hAnsi="Times New Roman"/>
                <w:lang w:val="lv-LV"/>
              </w:rPr>
              <w:t>;</w:t>
            </w:r>
          </w:p>
        </w:tc>
        <w:tc>
          <w:tcPr>
            <w:tcW w:w="1418" w:type="dxa"/>
          </w:tcPr>
          <w:p w14:paraId="2159F85B" w14:textId="4F2F60B6" w:rsidR="002A6018" w:rsidRDefault="002A6018"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t>0</w:t>
            </w:r>
            <w:r w:rsidR="007F2F72" w:rsidRPr="007F2F72">
              <w:rPr>
                <w:rFonts w:ascii="Times New Roman" w:hAnsi="Times New Roman"/>
                <w:lang w:val="lv-LV"/>
              </w:rPr>
              <w:t>–</w:t>
            </w:r>
            <w:r w:rsidR="009345A3">
              <w:rPr>
                <w:rFonts w:ascii="Times New Roman" w:hAnsi="Times New Roman"/>
                <w:lang w:val="lv-LV"/>
              </w:rPr>
              <w:t>0,5</w:t>
            </w:r>
          </w:p>
        </w:tc>
        <w:tc>
          <w:tcPr>
            <w:tcW w:w="4454" w:type="dxa"/>
          </w:tcPr>
          <w:p w14:paraId="1399817F" w14:textId="77777777" w:rsidR="002A6018" w:rsidRPr="00106D99" w:rsidRDefault="002A6018"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B2E15" w:rsidRPr="00173048" w14:paraId="44992E53" w14:textId="77777777" w:rsidTr="00D7462F">
        <w:trPr>
          <w:trHeight w:val="481"/>
        </w:trPr>
        <w:tc>
          <w:tcPr>
            <w:tcW w:w="576" w:type="dxa"/>
          </w:tcPr>
          <w:p w14:paraId="0043D8C5" w14:textId="5AF5D9D5"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1.4.</w:t>
            </w:r>
          </w:p>
        </w:tc>
        <w:tc>
          <w:tcPr>
            <w:tcW w:w="3388" w:type="dxa"/>
          </w:tcPr>
          <w:p w14:paraId="45DFA49B" w14:textId="4948962E" w:rsidR="00BB2E15" w:rsidRPr="001A140C" w:rsidRDefault="002B48A0"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1A140C" w:rsidRPr="001A140C">
              <w:rPr>
                <w:rFonts w:ascii="Times New Roman" w:hAnsi="Times New Roman"/>
                <w:lang w:val="lv-LV"/>
              </w:rPr>
              <w:t>lānoto rīcību veikšanai paredzēts izmantot atbilstīgus materiāltehniskos resursus</w:t>
            </w:r>
            <w:r>
              <w:rPr>
                <w:rFonts w:ascii="Times New Roman" w:hAnsi="Times New Roman"/>
                <w:lang w:val="lv-LV"/>
              </w:rPr>
              <w:t>;</w:t>
            </w:r>
          </w:p>
        </w:tc>
        <w:tc>
          <w:tcPr>
            <w:tcW w:w="1418" w:type="dxa"/>
          </w:tcPr>
          <w:p w14:paraId="2FBA9A24" w14:textId="77D70D21"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t>0</w:t>
            </w:r>
            <w:r w:rsidRPr="007F2F72">
              <w:rPr>
                <w:rFonts w:ascii="Times New Roman" w:hAnsi="Times New Roman"/>
                <w:lang w:val="lv-LV"/>
              </w:rPr>
              <w:t>–</w:t>
            </w:r>
            <w:r>
              <w:rPr>
                <w:rFonts w:ascii="Times New Roman" w:hAnsi="Times New Roman"/>
                <w:lang w:val="lv-LV"/>
              </w:rPr>
              <w:t>0,5</w:t>
            </w:r>
          </w:p>
        </w:tc>
        <w:tc>
          <w:tcPr>
            <w:tcW w:w="4454" w:type="dxa"/>
          </w:tcPr>
          <w:p w14:paraId="24B8120C" w14:textId="77777777" w:rsidR="00BB2E15" w:rsidRPr="00106D99" w:rsidRDefault="00BB2E15"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B2E15" w:rsidRPr="009345A3" w14:paraId="468A918F" w14:textId="77777777" w:rsidTr="00D7462F">
        <w:trPr>
          <w:trHeight w:val="481"/>
        </w:trPr>
        <w:tc>
          <w:tcPr>
            <w:tcW w:w="576" w:type="dxa"/>
          </w:tcPr>
          <w:p w14:paraId="1261430B" w14:textId="6EBC60B3"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1.5.</w:t>
            </w:r>
          </w:p>
        </w:tc>
        <w:tc>
          <w:tcPr>
            <w:tcW w:w="3388" w:type="dxa"/>
          </w:tcPr>
          <w:p w14:paraId="3855C095" w14:textId="36903C3D" w:rsidR="00BB2E15" w:rsidRPr="001A140C" w:rsidRDefault="002B48A0"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1A140C" w:rsidRPr="001A140C">
              <w:rPr>
                <w:rFonts w:ascii="Times New Roman" w:hAnsi="Times New Roman"/>
                <w:lang w:val="lv-LV"/>
              </w:rPr>
              <w:t xml:space="preserve">rojekta pieteikuma īstenotājam ir atbilstīga pētnieciskā kompetence un pieredze (ar parakstu apstiprināts projekta vadītāja un galveno izpildītāju dzīvesgājuma apraksts, kas pievienots projekta pieteikuma C </w:t>
            </w:r>
            <w:r w:rsidR="001A140C" w:rsidRPr="001A140C">
              <w:rPr>
                <w:rFonts w:ascii="Times New Roman" w:hAnsi="Times New Roman"/>
                <w:lang w:val="lv-LV"/>
              </w:rPr>
              <w:lastRenderedPageBreak/>
              <w:t>daļā “Curriculum Vitae”, un projekta īstenošanā iesaistīto citu institūciju pārstāvju, ja tādi tiek plānoti, ar paraksttiesīgās personas parakstu apstiprinātas ieteikumu vēstules, kas pievienotas projekta pieteikuma J daļā “Citi dokumenti”)</w:t>
            </w:r>
            <w:r>
              <w:rPr>
                <w:rFonts w:ascii="Times New Roman" w:hAnsi="Times New Roman"/>
                <w:lang w:val="lv-LV"/>
              </w:rPr>
              <w:t>;</w:t>
            </w:r>
          </w:p>
        </w:tc>
        <w:tc>
          <w:tcPr>
            <w:tcW w:w="1418" w:type="dxa"/>
          </w:tcPr>
          <w:p w14:paraId="4CC9E7D3" w14:textId="5159C7A5"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lastRenderedPageBreak/>
              <w:t>0</w:t>
            </w:r>
            <w:r w:rsidRPr="007F2F72">
              <w:rPr>
                <w:rFonts w:ascii="Times New Roman" w:hAnsi="Times New Roman"/>
                <w:lang w:val="lv-LV"/>
              </w:rPr>
              <w:t>–</w:t>
            </w:r>
            <w:r>
              <w:rPr>
                <w:rFonts w:ascii="Times New Roman" w:hAnsi="Times New Roman"/>
                <w:lang w:val="lv-LV"/>
              </w:rPr>
              <w:t>0,5</w:t>
            </w:r>
          </w:p>
        </w:tc>
        <w:tc>
          <w:tcPr>
            <w:tcW w:w="4454" w:type="dxa"/>
          </w:tcPr>
          <w:p w14:paraId="78CF5F5E" w14:textId="77777777" w:rsidR="00BB2E15" w:rsidRPr="00106D99" w:rsidRDefault="00BB2E15"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B2E15" w:rsidRPr="00173048" w14:paraId="005EC8C5" w14:textId="77777777" w:rsidTr="00D7462F">
        <w:trPr>
          <w:trHeight w:val="481"/>
        </w:trPr>
        <w:tc>
          <w:tcPr>
            <w:tcW w:w="576" w:type="dxa"/>
          </w:tcPr>
          <w:p w14:paraId="02435F6F" w14:textId="44873A66"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1.6.</w:t>
            </w:r>
          </w:p>
        </w:tc>
        <w:tc>
          <w:tcPr>
            <w:tcW w:w="3388" w:type="dxa"/>
          </w:tcPr>
          <w:p w14:paraId="6DB0D341" w14:textId="6B7E8D5C" w:rsidR="00BB2E15" w:rsidRPr="001A140C" w:rsidRDefault="002B48A0"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1A140C" w:rsidRPr="001A140C">
              <w:rPr>
                <w:rFonts w:ascii="Times New Roman" w:hAnsi="Times New Roman"/>
                <w:lang w:val="lv-LV"/>
              </w:rPr>
              <w:t>lānota īsā cikla augstākās profesionālās izglītības programmās studējošo iesaiste</w:t>
            </w:r>
            <w:r>
              <w:rPr>
                <w:rFonts w:ascii="Times New Roman" w:hAnsi="Times New Roman"/>
                <w:lang w:val="lv-LV"/>
              </w:rPr>
              <w:t>;</w:t>
            </w:r>
          </w:p>
        </w:tc>
        <w:tc>
          <w:tcPr>
            <w:tcW w:w="1418" w:type="dxa"/>
          </w:tcPr>
          <w:p w14:paraId="33A54BB8" w14:textId="783FA38A"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t>0</w:t>
            </w:r>
            <w:r w:rsidRPr="007F2F72">
              <w:rPr>
                <w:rFonts w:ascii="Times New Roman" w:hAnsi="Times New Roman"/>
                <w:lang w:val="lv-LV"/>
              </w:rPr>
              <w:t>–</w:t>
            </w:r>
            <w:r>
              <w:rPr>
                <w:rFonts w:ascii="Times New Roman" w:hAnsi="Times New Roman"/>
                <w:lang w:val="lv-LV"/>
              </w:rPr>
              <w:t>0,5</w:t>
            </w:r>
          </w:p>
        </w:tc>
        <w:tc>
          <w:tcPr>
            <w:tcW w:w="4454" w:type="dxa"/>
          </w:tcPr>
          <w:p w14:paraId="675699FF" w14:textId="77777777" w:rsidR="00BB2E15" w:rsidRPr="00106D99" w:rsidRDefault="00BB2E15"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BB2E15" w:rsidRPr="00173048" w14:paraId="5EAEBCF5" w14:textId="77777777" w:rsidTr="00D7462F">
        <w:trPr>
          <w:trHeight w:val="481"/>
        </w:trPr>
        <w:tc>
          <w:tcPr>
            <w:tcW w:w="576" w:type="dxa"/>
          </w:tcPr>
          <w:p w14:paraId="268E8E4C" w14:textId="2E7607A2"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1.7.</w:t>
            </w:r>
          </w:p>
        </w:tc>
        <w:tc>
          <w:tcPr>
            <w:tcW w:w="3388" w:type="dxa"/>
          </w:tcPr>
          <w:p w14:paraId="45F5BEC5" w14:textId="5F79F803" w:rsidR="00BB2E15" w:rsidRPr="00C5756F" w:rsidRDefault="002B48A0"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lang w:val="lv-LV"/>
              </w:rPr>
            </w:pPr>
            <w:r>
              <w:rPr>
                <w:rFonts w:ascii="Times New Roman" w:hAnsi="Times New Roman"/>
                <w:lang w:val="lv-LV"/>
              </w:rPr>
              <w:t>p</w:t>
            </w:r>
            <w:r w:rsidR="001A140C" w:rsidRPr="001A140C">
              <w:rPr>
                <w:rFonts w:ascii="Times New Roman" w:hAnsi="Times New Roman"/>
                <w:lang w:val="lv-LV"/>
              </w:rPr>
              <w:t>lānota sadarbība ar Ekonomiskās sadarbības un attīstības organizācijas jeb OECD valstu sekretariātu 9.1.1.4.3.</w:t>
            </w:r>
            <w:r w:rsidR="001A140C">
              <w:rPr>
                <w:rFonts w:ascii="Times New Roman" w:hAnsi="Times New Roman"/>
                <w:lang w:val="lv-LV"/>
              </w:rPr>
              <w:t> </w:t>
            </w:r>
            <w:r w:rsidR="001A140C" w:rsidRPr="001A140C">
              <w:rPr>
                <w:rFonts w:ascii="Times New Roman" w:hAnsi="Times New Roman"/>
                <w:lang w:val="lv-LV"/>
              </w:rPr>
              <w:t>uzdevuma izpildes nodrošināšanai</w:t>
            </w:r>
            <w:r>
              <w:rPr>
                <w:rFonts w:ascii="Times New Roman" w:hAnsi="Times New Roman"/>
                <w:lang w:val="lv-LV"/>
              </w:rPr>
              <w:t>.</w:t>
            </w:r>
          </w:p>
        </w:tc>
        <w:tc>
          <w:tcPr>
            <w:tcW w:w="1418" w:type="dxa"/>
          </w:tcPr>
          <w:p w14:paraId="7FA45824" w14:textId="460B8135" w:rsidR="00BB2E15" w:rsidRDefault="009345A3"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lang w:val="lv-LV"/>
              </w:rPr>
            </w:pPr>
            <w:r>
              <w:rPr>
                <w:rFonts w:ascii="Times New Roman" w:hAnsi="Times New Roman"/>
                <w:lang w:val="lv-LV"/>
              </w:rPr>
              <w:t>0</w:t>
            </w:r>
            <w:r w:rsidRPr="007F2F72">
              <w:rPr>
                <w:rFonts w:ascii="Times New Roman" w:hAnsi="Times New Roman"/>
                <w:lang w:val="lv-LV"/>
              </w:rPr>
              <w:t>–</w:t>
            </w:r>
            <w:r>
              <w:rPr>
                <w:rFonts w:ascii="Times New Roman" w:hAnsi="Times New Roman"/>
                <w:lang w:val="lv-LV"/>
              </w:rPr>
              <w:t>0,5</w:t>
            </w:r>
          </w:p>
        </w:tc>
        <w:tc>
          <w:tcPr>
            <w:tcW w:w="4454" w:type="dxa"/>
          </w:tcPr>
          <w:p w14:paraId="5ED64F58" w14:textId="77777777" w:rsidR="00BB2E15" w:rsidRPr="00106D99" w:rsidRDefault="00BB2E15" w:rsidP="002A601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7714E4" w:rsidRPr="00BB2E15" w14:paraId="726595AC" w14:textId="77777777" w:rsidTr="00085D7E">
        <w:trPr>
          <w:trHeight w:val="309"/>
        </w:trPr>
        <w:tc>
          <w:tcPr>
            <w:tcW w:w="576" w:type="dxa"/>
          </w:tcPr>
          <w:p w14:paraId="502730A4" w14:textId="457C93BF" w:rsidR="007714E4" w:rsidRPr="00106D99" w:rsidRDefault="007714E4" w:rsidP="0017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w:t>
            </w:r>
          </w:p>
        </w:tc>
        <w:tc>
          <w:tcPr>
            <w:tcW w:w="9260" w:type="dxa"/>
            <w:gridSpan w:val="3"/>
          </w:tcPr>
          <w:p w14:paraId="18B8536F" w14:textId="5238C297" w:rsidR="007714E4" w:rsidRPr="00106D99" w:rsidRDefault="007714E4" w:rsidP="0017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 xml:space="preserve">Projekta pieteikumā paredzēto rezultātu vērtējums </w:t>
            </w:r>
            <w:r w:rsidRPr="007714E4">
              <w:rPr>
                <w:rFonts w:ascii="Times New Roman" w:hAnsi="Times New Roman"/>
                <w:color w:val="000000"/>
                <w:lang w:val="lv-LV"/>
              </w:rPr>
              <w:t>(</w:t>
            </w:r>
            <w:r w:rsidRPr="007714E4">
              <w:rPr>
                <w:rFonts w:ascii="Times New Roman" w:hAnsi="Times New Roman"/>
                <w:i/>
                <w:iCs/>
                <w:color w:val="000000"/>
                <w:lang w:val="lv-LV"/>
              </w:rPr>
              <w:t>nolikuma 4</w:t>
            </w:r>
            <w:r w:rsidR="002C4763">
              <w:rPr>
                <w:rFonts w:ascii="Times New Roman" w:hAnsi="Times New Roman"/>
                <w:i/>
                <w:iCs/>
                <w:color w:val="000000"/>
                <w:lang w:val="lv-LV"/>
              </w:rPr>
              <w:t>7</w:t>
            </w:r>
            <w:r w:rsidRPr="007714E4">
              <w:rPr>
                <w:rFonts w:ascii="Times New Roman" w:hAnsi="Times New Roman"/>
                <w:i/>
                <w:iCs/>
                <w:color w:val="000000"/>
                <w:lang w:val="lv-LV"/>
              </w:rPr>
              <w:t>.2.</w:t>
            </w:r>
            <w:r w:rsidR="00D7462F">
              <w:rPr>
                <w:rFonts w:ascii="Times New Roman" w:hAnsi="Times New Roman"/>
                <w:i/>
                <w:iCs/>
                <w:color w:val="000000"/>
                <w:lang w:val="lv-LV"/>
              </w:rPr>
              <w:t> </w:t>
            </w:r>
            <w:r w:rsidRPr="007714E4">
              <w:rPr>
                <w:rFonts w:ascii="Times New Roman" w:hAnsi="Times New Roman"/>
                <w:i/>
                <w:iCs/>
                <w:color w:val="000000"/>
                <w:lang w:val="lv-LV"/>
              </w:rPr>
              <w:t>apakšpunkts</w:t>
            </w:r>
            <w:r w:rsidRPr="007714E4">
              <w:rPr>
                <w:rFonts w:ascii="Times New Roman" w:hAnsi="Times New Roman"/>
                <w:color w:val="000000"/>
                <w:lang w:val="lv-LV"/>
              </w:rPr>
              <w:t>), tai skaitā:</w:t>
            </w:r>
          </w:p>
        </w:tc>
      </w:tr>
      <w:tr w:rsidR="00173048" w:rsidRPr="007714E4" w14:paraId="7BEFEEC5" w14:textId="77777777" w:rsidTr="00D7462F">
        <w:trPr>
          <w:trHeight w:val="309"/>
        </w:trPr>
        <w:tc>
          <w:tcPr>
            <w:tcW w:w="576" w:type="dxa"/>
          </w:tcPr>
          <w:p w14:paraId="4D2824FA" w14:textId="3C87DB5F" w:rsidR="00173048" w:rsidRDefault="007714E4" w:rsidP="0017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2.1.</w:t>
            </w:r>
          </w:p>
        </w:tc>
        <w:tc>
          <w:tcPr>
            <w:tcW w:w="3388" w:type="dxa"/>
          </w:tcPr>
          <w:p w14:paraId="181F6C01" w14:textId="76A5E67C" w:rsidR="00173048" w:rsidRPr="00BB2E15" w:rsidRDefault="002B48A0" w:rsidP="00173048">
            <w:pPr>
              <w:jc w:val="both"/>
              <w:rPr>
                <w:rFonts w:ascii="Times New Roman" w:hAnsi="Times New Roman"/>
                <w:color w:val="000000"/>
                <w:lang w:val="lv-LV"/>
              </w:rPr>
            </w:pPr>
            <w:r>
              <w:rPr>
                <w:rFonts w:ascii="Times New Roman" w:hAnsi="Times New Roman"/>
                <w:color w:val="000000"/>
                <w:lang w:val="lv-LV"/>
              </w:rPr>
              <w:t>p</w:t>
            </w:r>
            <w:r w:rsidR="007714E4" w:rsidRPr="007714E4">
              <w:rPr>
                <w:rFonts w:ascii="Times New Roman" w:hAnsi="Times New Roman"/>
                <w:color w:val="000000"/>
                <w:lang w:val="lv-LV"/>
              </w:rPr>
              <w:t xml:space="preserve">ētījumu rezultātā paredzēts sagatavot un iesniegt </w:t>
            </w:r>
            <w:r w:rsidR="00BB2E15" w:rsidRPr="00BB2E15">
              <w:rPr>
                <w:rFonts w:ascii="Times New Roman" w:hAnsi="Times New Roman"/>
                <w:lang w:val="lv-LV"/>
              </w:rPr>
              <w:t>Zemkopības ministrijai ziņojum</w:t>
            </w:r>
            <w:r w:rsidR="00BB2E15">
              <w:rPr>
                <w:rFonts w:ascii="Times New Roman" w:hAnsi="Times New Roman"/>
                <w:lang w:val="lv-LV"/>
              </w:rPr>
              <w:t>u</w:t>
            </w:r>
            <w:r w:rsidR="00BB2E15" w:rsidRPr="00BB2E15">
              <w:rPr>
                <w:rFonts w:ascii="Times New Roman" w:hAnsi="Times New Roman"/>
                <w:lang w:val="lv-LV"/>
              </w:rPr>
              <w:t>, priekšlikum</w:t>
            </w:r>
            <w:r w:rsidR="00BB2E15">
              <w:rPr>
                <w:rFonts w:ascii="Times New Roman" w:hAnsi="Times New Roman"/>
                <w:lang w:val="lv-LV"/>
              </w:rPr>
              <w:t>us</w:t>
            </w:r>
            <w:r w:rsidR="00BB2E15" w:rsidRPr="00BB2E15">
              <w:rPr>
                <w:rFonts w:ascii="Times New Roman" w:hAnsi="Times New Roman"/>
                <w:lang w:val="lv-LV"/>
              </w:rPr>
              <w:t>, risinājum</w:t>
            </w:r>
            <w:r w:rsidR="00BB2E15">
              <w:rPr>
                <w:rFonts w:ascii="Times New Roman" w:hAnsi="Times New Roman"/>
                <w:lang w:val="lv-LV"/>
              </w:rPr>
              <w:t>us</w:t>
            </w:r>
            <w:r w:rsidR="00BB2E15" w:rsidRPr="00BB2E15">
              <w:rPr>
                <w:rFonts w:ascii="Times New Roman" w:hAnsi="Times New Roman"/>
                <w:lang w:val="lv-LV"/>
              </w:rPr>
              <w:t>, vadlīnijas u.c. katra konkrēta apakšuzdevuma ietvaros noteiktajam, ņemot vērā nacionālās, Eiropas Savienības un starptautiskās politikas iniciatīvas un tendences attiecīgā uzdevuma un apakšuzdevuma jomā</w:t>
            </w:r>
            <w:r>
              <w:rPr>
                <w:rFonts w:ascii="Times New Roman" w:hAnsi="Times New Roman"/>
                <w:lang w:val="lv-LV"/>
              </w:rPr>
              <w:t>;</w:t>
            </w:r>
          </w:p>
        </w:tc>
        <w:tc>
          <w:tcPr>
            <w:tcW w:w="1418" w:type="dxa"/>
          </w:tcPr>
          <w:p w14:paraId="087F2C65" w14:textId="7293727A" w:rsidR="00173048" w:rsidRPr="006A4F26" w:rsidRDefault="007714E4" w:rsidP="007714E4">
            <w:pPr>
              <w:jc w:val="center"/>
              <w:rPr>
                <w:rFonts w:ascii="Times New Roman" w:hAnsi="Times New Roman"/>
                <w:lang w:val="lv-LV"/>
              </w:rPr>
            </w:pPr>
            <w:r>
              <w:rPr>
                <w:rFonts w:ascii="Times New Roman" w:hAnsi="Times New Roman"/>
                <w:lang w:val="lv-LV"/>
              </w:rPr>
              <w:t>0</w:t>
            </w:r>
            <w:r w:rsidR="007F2F72" w:rsidRPr="007F2F72">
              <w:rPr>
                <w:rFonts w:ascii="Times New Roman" w:hAnsi="Times New Roman"/>
                <w:lang w:val="lv-LV"/>
              </w:rPr>
              <w:t>–</w:t>
            </w:r>
            <w:r w:rsidR="00BB2E15">
              <w:rPr>
                <w:rFonts w:ascii="Times New Roman" w:hAnsi="Times New Roman"/>
                <w:lang w:val="lv-LV"/>
              </w:rPr>
              <w:t>0,5</w:t>
            </w:r>
          </w:p>
        </w:tc>
        <w:tc>
          <w:tcPr>
            <w:tcW w:w="4454" w:type="dxa"/>
          </w:tcPr>
          <w:p w14:paraId="11D6E3DA" w14:textId="77777777" w:rsidR="00173048" w:rsidRPr="00106D99" w:rsidRDefault="00173048" w:rsidP="0017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173048" w:rsidRPr="007714E4" w14:paraId="0C2C09ED" w14:textId="77777777" w:rsidTr="00D7462F">
        <w:trPr>
          <w:trHeight w:val="309"/>
        </w:trPr>
        <w:tc>
          <w:tcPr>
            <w:tcW w:w="576" w:type="dxa"/>
          </w:tcPr>
          <w:p w14:paraId="6354F319" w14:textId="6F3E1334" w:rsidR="00173048" w:rsidRDefault="007714E4" w:rsidP="0017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r>
              <w:rPr>
                <w:rFonts w:ascii="Times New Roman" w:hAnsi="Times New Roman"/>
                <w:color w:val="000000"/>
                <w:lang w:val="lv-LV"/>
              </w:rPr>
              <w:t>2.2.</w:t>
            </w:r>
          </w:p>
        </w:tc>
        <w:tc>
          <w:tcPr>
            <w:tcW w:w="3388" w:type="dxa"/>
          </w:tcPr>
          <w:p w14:paraId="4CFEF127" w14:textId="0F22ECB4" w:rsidR="00173048" w:rsidRPr="00204ED8" w:rsidRDefault="002B48A0" w:rsidP="00173048">
            <w:pPr>
              <w:jc w:val="both"/>
              <w:rPr>
                <w:rFonts w:ascii="Times New Roman" w:hAnsi="Times New Roman"/>
                <w:color w:val="000000"/>
                <w:lang w:val="lv-LV"/>
              </w:rPr>
            </w:pPr>
            <w:r>
              <w:rPr>
                <w:rFonts w:ascii="Times New Roman" w:hAnsi="Times New Roman"/>
                <w:color w:val="000000"/>
                <w:lang w:val="lv-LV"/>
              </w:rPr>
              <w:t>p</w:t>
            </w:r>
            <w:r w:rsidR="007714E4" w:rsidRPr="007714E4">
              <w:rPr>
                <w:rFonts w:ascii="Times New Roman" w:hAnsi="Times New Roman"/>
                <w:color w:val="000000"/>
                <w:lang w:val="lv-LV"/>
              </w:rPr>
              <w:t>ētījumu rezultātā paredzēta noteiktajam uzdevumam atbilstīgu oriģinālu risinājumu, jaunu pakalpojumu, produktu un inovatīvu tehnoloģiju izstrāde, ņemot vērā ierobežoto izpildes laiku</w:t>
            </w:r>
            <w:r>
              <w:rPr>
                <w:rFonts w:ascii="Times New Roman" w:hAnsi="Times New Roman"/>
                <w:color w:val="000000"/>
                <w:lang w:val="lv-LV"/>
              </w:rPr>
              <w:t>.</w:t>
            </w:r>
          </w:p>
        </w:tc>
        <w:tc>
          <w:tcPr>
            <w:tcW w:w="1418" w:type="dxa"/>
          </w:tcPr>
          <w:p w14:paraId="6B7654A9" w14:textId="6A642219" w:rsidR="00173048" w:rsidRPr="006A4F26" w:rsidRDefault="007714E4" w:rsidP="007714E4">
            <w:pPr>
              <w:jc w:val="center"/>
              <w:rPr>
                <w:rFonts w:ascii="Times New Roman" w:hAnsi="Times New Roman"/>
                <w:lang w:val="lv-LV"/>
              </w:rPr>
            </w:pPr>
            <w:r>
              <w:rPr>
                <w:rFonts w:ascii="Times New Roman" w:hAnsi="Times New Roman"/>
                <w:lang w:val="lv-LV"/>
              </w:rPr>
              <w:t>0</w:t>
            </w:r>
            <w:r w:rsidR="007F2F72" w:rsidRPr="007F2F72">
              <w:rPr>
                <w:rFonts w:ascii="Times New Roman" w:hAnsi="Times New Roman"/>
                <w:lang w:val="lv-LV"/>
              </w:rPr>
              <w:t>–</w:t>
            </w:r>
            <w:r>
              <w:rPr>
                <w:rFonts w:ascii="Times New Roman" w:hAnsi="Times New Roman"/>
                <w:lang w:val="lv-LV"/>
              </w:rPr>
              <w:t>0,5</w:t>
            </w:r>
          </w:p>
        </w:tc>
        <w:tc>
          <w:tcPr>
            <w:tcW w:w="4454" w:type="dxa"/>
          </w:tcPr>
          <w:p w14:paraId="359ABC06" w14:textId="77777777" w:rsidR="00173048" w:rsidRPr="00106D99" w:rsidRDefault="00173048" w:rsidP="001730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imes New Roman" w:hAnsi="Times New Roman"/>
                <w:color w:val="000000"/>
                <w:lang w:val="lv-LV"/>
              </w:rPr>
            </w:pPr>
          </w:p>
        </w:tc>
      </w:tr>
      <w:tr w:rsidR="00173048" w:rsidRPr="00BB2E15" w14:paraId="0D2B7A58" w14:textId="77777777" w:rsidTr="00EB6FFD">
        <w:tc>
          <w:tcPr>
            <w:tcW w:w="9836" w:type="dxa"/>
            <w:gridSpan w:val="4"/>
          </w:tcPr>
          <w:p w14:paraId="2983DA01" w14:textId="57E4AD86" w:rsidR="00173048" w:rsidRDefault="00173048" w:rsidP="00910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olor w:val="000000"/>
                <w:lang w:val="lv-LV"/>
              </w:rPr>
            </w:pPr>
            <w:r>
              <w:rPr>
                <w:rFonts w:ascii="Times New Roman" w:hAnsi="Times New Roman"/>
                <w:color w:val="000000"/>
                <w:lang w:val="lv-LV"/>
              </w:rPr>
              <w:t>N</w:t>
            </w:r>
            <w:r w:rsidRPr="00FD03F6">
              <w:rPr>
                <w:rFonts w:ascii="Times New Roman" w:hAnsi="Times New Roman"/>
                <w:color w:val="000000"/>
                <w:lang w:val="lv-LV"/>
              </w:rPr>
              <w:t>ozares specifisko</w:t>
            </w:r>
            <w:r>
              <w:rPr>
                <w:rFonts w:ascii="Times New Roman" w:hAnsi="Times New Roman"/>
                <w:color w:val="000000"/>
                <w:lang w:val="lv-LV"/>
              </w:rPr>
              <w:t>s kritērijus izvērtēja:</w:t>
            </w:r>
          </w:p>
          <w:p w14:paraId="17D2CDBD" w14:textId="6FA4DDA4" w:rsidR="00173048" w:rsidRPr="00113994" w:rsidRDefault="00173048" w:rsidP="00910F7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after="120"/>
              <w:jc w:val="both"/>
              <w:rPr>
                <w:rFonts w:ascii="Times New Roman" w:hAnsi="Times New Roman"/>
                <w:color w:val="000000"/>
                <w:lang w:val="lv-LV"/>
              </w:rPr>
            </w:pPr>
            <w:r>
              <w:rPr>
                <w:rFonts w:ascii="Times New Roman" w:hAnsi="Times New Roman"/>
                <w:color w:val="000000"/>
                <w:lang w:val="lv-LV"/>
              </w:rPr>
              <w:t>Datums:</w:t>
            </w:r>
          </w:p>
        </w:tc>
      </w:tr>
    </w:tbl>
    <w:p w14:paraId="58013BAA" w14:textId="77777777" w:rsidR="007B1C2B" w:rsidRDefault="00744625" w:rsidP="00971335">
      <w:pPr>
        <w:jc w:val="center"/>
        <w:rPr>
          <w:rFonts w:ascii="Times New Roman" w:hAnsi="Times New Roman"/>
          <w:b/>
          <w:sz w:val="28"/>
          <w:szCs w:val="28"/>
          <w:lang w:val="lv-LV"/>
        </w:rPr>
      </w:pPr>
      <w:r w:rsidRPr="00E4152B">
        <w:rPr>
          <w:rFonts w:ascii="Times New Roman" w:hAnsi="Times New Roman"/>
          <w:b/>
          <w:sz w:val="28"/>
          <w:szCs w:val="28"/>
          <w:lang w:val="lv-LV"/>
        </w:rPr>
        <w:t xml:space="preserve"> </w:t>
      </w:r>
    </w:p>
    <w:p w14:paraId="425ABD5A" w14:textId="77777777" w:rsidR="00EB6FFD" w:rsidRPr="007B1C2B" w:rsidRDefault="00EB6FFD">
      <w:pPr>
        <w:jc w:val="center"/>
        <w:rPr>
          <w:rFonts w:ascii="Times New Roman" w:hAnsi="Times New Roman"/>
          <w:b/>
          <w:lang w:val="lv-LV"/>
        </w:rPr>
      </w:pPr>
    </w:p>
    <w:sectPr w:rsidR="00EB6FFD" w:rsidRPr="007B1C2B" w:rsidSect="00E4152B">
      <w:headerReference w:type="default" r:id="rId10"/>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0E768" w14:textId="77777777" w:rsidR="00F358CB" w:rsidRDefault="00F358CB" w:rsidP="00036815">
      <w:r>
        <w:separator/>
      </w:r>
    </w:p>
  </w:endnote>
  <w:endnote w:type="continuationSeparator" w:id="0">
    <w:p w14:paraId="1EF0B3A1" w14:textId="77777777" w:rsidR="00F358CB" w:rsidRDefault="00F358CB" w:rsidP="0003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C8EA" w14:textId="77777777" w:rsidR="00F358CB" w:rsidRDefault="00F358CB" w:rsidP="00036815">
      <w:r>
        <w:separator/>
      </w:r>
    </w:p>
  </w:footnote>
  <w:footnote w:type="continuationSeparator" w:id="0">
    <w:p w14:paraId="64EC5A2E" w14:textId="77777777" w:rsidR="00F358CB" w:rsidRDefault="00F358CB" w:rsidP="0003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4A48" w14:textId="77777777" w:rsidR="00036815" w:rsidRPr="00EB5F20" w:rsidRDefault="00036815" w:rsidP="00A849D1">
    <w:pPr>
      <w:pStyle w:val="Galvene"/>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1F5457"/>
    <w:multiLevelType w:val="hybridMultilevel"/>
    <w:tmpl w:val="C43851EC"/>
    <w:lvl w:ilvl="0" w:tplc="3A9AA6B2">
      <w:start w:val="1"/>
      <w:numFmt w:val="decimal"/>
      <w:pStyle w:val="Sarakstarindkop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4825660"/>
    <w:multiLevelType w:val="multilevel"/>
    <w:tmpl w:val="C1822F98"/>
    <w:lvl w:ilvl="0">
      <w:start w:val="1"/>
      <w:numFmt w:val="bullet"/>
      <w:lvlText w:val=""/>
      <w:lvlJc w:val="left"/>
      <w:pPr>
        <w:tabs>
          <w:tab w:val="num" w:pos="3196"/>
        </w:tabs>
        <w:ind w:left="319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9374370">
    <w:abstractNumId w:val="0"/>
  </w:num>
  <w:num w:numId="2" w16cid:durableId="2040084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0A8"/>
    <w:rsid w:val="00011C27"/>
    <w:rsid w:val="0003134F"/>
    <w:rsid w:val="00036815"/>
    <w:rsid w:val="00040D6C"/>
    <w:rsid w:val="000429D8"/>
    <w:rsid w:val="00075E39"/>
    <w:rsid w:val="00076D0C"/>
    <w:rsid w:val="00081F5E"/>
    <w:rsid w:val="00082EA6"/>
    <w:rsid w:val="00092B3B"/>
    <w:rsid w:val="000A6D70"/>
    <w:rsid w:val="000C77C5"/>
    <w:rsid w:val="000F0740"/>
    <w:rsid w:val="000F76B8"/>
    <w:rsid w:val="00106D99"/>
    <w:rsid w:val="00113994"/>
    <w:rsid w:val="00134432"/>
    <w:rsid w:val="00156E29"/>
    <w:rsid w:val="00173048"/>
    <w:rsid w:val="00190619"/>
    <w:rsid w:val="001A140C"/>
    <w:rsid w:val="001A2F78"/>
    <w:rsid w:val="001B0EE1"/>
    <w:rsid w:val="001F2143"/>
    <w:rsid w:val="00204ED8"/>
    <w:rsid w:val="002302EF"/>
    <w:rsid w:val="00241FDA"/>
    <w:rsid w:val="00251D56"/>
    <w:rsid w:val="002800A8"/>
    <w:rsid w:val="002A6018"/>
    <w:rsid w:val="002B0408"/>
    <w:rsid w:val="002B48A0"/>
    <w:rsid w:val="002B67C3"/>
    <w:rsid w:val="002C4763"/>
    <w:rsid w:val="002D0659"/>
    <w:rsid w:val="003064FC"/>
    <w:rsid w:val="00322974"/>
    <w:rsid w:val="00347A01"/>
    <w:rsid w:val="0038075E"/>
    <w:rsid w:val="00380A2F"/>
    <w:rsid w:val="003A578B"/>
    <w:rsid w:val="003B6B8C"/>
    <w:rsid w:val="003F7B45"/>
    <w:rsid w:val="004037E3"/>
    <w:rsid w:val="00416BAE"/>
    <w:rsid w:val="00432025"/>
    <w:rsid w:val="00435865"/>
    <w:rsid w:val="00440B51"/>
    <w:rsid w:val="00471CE5"/>
    <w:rsid w:val="00474B7C"/>
    <w:rsid w:val="00491B36"/>
    <w:rsid w:val="00495EE3"/>
    <w:rsid w:val="00497F01"/>
    <w:rsid w:val="004B5322"/>
    <w:rsid w:val="0050551A"/>
    <w:rsid w:val="00505B14"/>
    <w:rsid w:val="0052392D"/>
    <w:rsid w:val="005559C4"/>
    <w:rsid w:val="00555D60"/>
    <w:rsid w:val="00562455"/>
    <w:rsid w:val="00584D8B"/>
    <w:rsid w:val="005A58A0"/>
    <w:rsid w:val="005B3481"/>
    <w:rsid w:val="005B6083"/>
    <w:rsid w:val="005B7C05"/>
    <w:rsid w:val="005F34C6"/>
    <w:rsid w:val="006150B4"/>
    <w:rsid w:val="00616000"/>
    <w:rsid w:val="006304CD"/>
    <w:rsid w:val="006574F3"/>
    <w:rsid w:val="00670391"/>
    <w:rsid w:val="006A4F26"/>
    <w:rsid w:val="006B05F1"/>
    <w:rsid w:val="006B2CC4"/>
    <w:rsid w:val="006D1EDD"/>
    <w:rsid w:val="006D1FDE"/>
    <w:rsid w:val="006D21C5"/>
    <w:rsid w:val="006F26D0"/>
    <w:rsid w:val="00704F4E"/>
    <w:rsid w:val="00707771"/>
    <w:rsid w:val="00720791"/>
    <w:rsid w:val="00744625"/>
    <w:rsid w:val="00744F7A"/>
    <w:rsid w:val="00762F53"/>
    <w:rsid w:val="007714E4"/>
    <w:rsid w:val="00786388"/>
    <w:rsid w:val="00787E0E"/>
    <w:rsid w:val="007B1C2B"/>
    <w:rsid w:val="007B69E0"/>
    <w:rsid w:val="007C065F"/>
    <w:rsid w:val="007D448D"/>
    <w:rsid w:val="007E6E59"/>
    <w:rsid w:val="007F2F72"/>
    <w:rsid w:val="00812EA3"/>
    <w:rsid w:val="00814503"/>
    <w:rsid w:val="008158F4"/>
    <w:rsid w:val="008258D7"/>
    <w:rsid w:val="008459FA"/>
    <w:rsid w:val="00852418"/>
    <w:rsid w:val="0087421F"/>
    <w:rsid w:val="008A186E"/>
    <w:rsid w:val="008B294A"/>
    <w:rsid w:val="008D46AB"/>
    <w:rsid w:val="008D5871"/>
    <w:rsid w:val="00903FBB"/>
    <w:rsid w:val="00910F7F"/>
    <w:rsid w:val="00924857"/>
    <w:rsid w:val="009345A3"/>
    <w:rsid w:val="00935458"/>
    <w:rsid w:val="009638BF"/>
    <w:rsid w:val="00971335"/>
    <w:rsid w:val="00976732"/>
    <w:rsid w:val="009A23D6"/>
    <w:rsid w:val="009B0755"/>
    <w:rsid w:val="009E4953"/>
    <w:rsid w:val="009E7FC8"/>
    <w:rsid w:val="009F5AB0"/>
    <w:rsid w:val="00A148B0"/>
    <w:rsid w:val="00A17C30"/>
    <w:rsid w:val="00A21134"/>
    <w:rsid w:val="00A61CA3"/>
    <w:rsid w:val="00A715ED"/>
    <w:rsid w:val="00A77F5B"/>
    <w:rsid w:val="00A849D1"/>
    <w:rsid w:val="00A92B51"/>
    <w:rsid w:val="00AA3351"/>
    <w:rsid w:val="00AA64AB"/>
    <w:rsid w:val="00AB075A"/>
    <w:rsid w:val="00AB5101"/>
    <w:rsid w:val="00AB7502"/>
    <w:rsid w:val="00AD7FA3"/>
    <w:rsid w:val="00AE5724"/>
    <w:rsid w:val="00AE7141"/>
    <w:rsid w:val="00B10B8E"/>
    <w:rsid w:val="00B1393C"/>
    <w:rsid w:val="00B13B53"/>
    <w:rsid w:val="00B80E67"/>
    <w:rsid w:val="00B907FE"/>
    <w:rsid w:val="00BA2A1F"/>
    <w:rsid w:val="00BB2E15"/>
    <w:rsid w:val="00BF2CF8"/>
    <w:rsid w:val="00C17404"/>
    <w:rsid w:val="00C30778"/>
    <w:rsid w:val="00C3572E"/>
    <w:rsid w:val="00C44F42"/>
    <w:rsid w:val="00C5756F"/>
    <w:rsid w:val="00C6432A"/>
    <w:rsid w:val="00C727D6"/>
    <w:rsid w:val="00C80E80"/>
    <w:rsid w:val="00C9649C"/>
    <w:rsid w:val="00C972C1"/>
    <w:rsid w:val="00CA1E0E"/>
    <w:rsid w:val="00CB0931"/>
    <w:rsid w:val="00CB4465"/>
    <w:rsid w:val="00CC79E6"/>
    <w:rsid w:val="00D31240"/>
    <w:rsid w:val="00D712A2"/>
    <w:rsid w:val="00D7462F"/>
    <w:rsid w:val="00D90FB8"/>
    <w:rsid w:val="00D94009"/>
    <w:rsid w:val="00D9615A"/>
    <w:rsid w:val="00DA1C61"/>
    <w:rsid w:val="00DC3019"/>
    <w:rsid w:val="00DD179D"/>
    <w:rsid w:val="00DD3E04"/>
    <w:rsid w:val="00E16240"/>
    <w:rsid w:val="00E16917"/>
    <w:rsid w:val="00E40FD5"/>
    <w:rsid w:val="00E4152B"/>
    <w:rsid w:val="00E420C2"/>
    <w:rsid w:val="00E5155F"/>
    <w:rsid w:val="00E54CF1"/>
    <w:rsid w:val="00E73CE6"/>
    <w:rsid w:val="00E76BD2"/>
    <w:rsid w:val="00E80CD6"/>
    <w:rsid w:val="00EB5F20"/>
    <w:rsid w:val="00EB6FFD"/>
    <w:rsid w:val="00EC3B5C"/>
    <w:rsid w:val="00ED3755"/>
    <w:rsid w:val="00EE2222"/>
    <w:rsid w:val="00EF5412"/>
    <w:rsid w:val="00F0738C"/>
    <w:rsid w:val="00F07C85"/>
    <w:rsid w:val="00F172C3"/>
    <w:rsid w:val="00F358CB"/>
    <w:rsid w:val="00F503BE"/>
    <w:rsid w:val="00F96433"/>
    <w:rsid w:val="00FA43D1"/>
    <w:rsid w:val="00FB2795"/>
    <w:rsid w:val="00FC35DB"/>
    <w:rsid w:val="00FC5776"/>
    <w:rsid w:val="00FD03F6"/>
    <w:rsid w:val="00FD395E"/>
    <w:rsid w:val="00FD5E14"/>
    <w:rsid w:val="00FF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F8EE"/>
  <w15:docId w15:val="{39A3BE13-34CC-4A45-926D-638A85BC0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2B3B"/>
    <w:pPr>
      <w:spacing w:after="0" w:line="240" w:lineRule="auto"/>
    </w:pPr>
    <w:rPr>
      <w:rFonts w:ascii="Calibri" w:eastAsia="Times New Roman" w:hAnsi="Calibri" w:cs="Times New Roman"/>
      <w:sz w:val="24"/>
      <w:szCs w:val="24"/>
      <w:lang w:val="en-US" w:bidi="en-US"/>
    </w:rPr>
  </w:style>
  <w:style w:type="paragraph" w:styleId="Virsraksts1">
    <w:name w:val="heading 1"/>
    <w:basedOn w:val="Parasts"/>
    <w:next w:val="Parasts"/>
    <w:link w:val="Virsraksts1Rakstz"/>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Virsraksts2">
    <w:name w:val="heading 2"/>
    <w:basedOn w:val="Parasts"/>
    <w:next w:val="Parasts"/>
    <w:link w:val="Virsraksts2Rakstz"/>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Virsraksts4">
    <w:name w:val="heading 4"/>
    <w:basedOn w:val="Parasts"/>
    <w:next w:val="Parasts"/>
    <w:link w:val="Virsraksts4Rakstz"/>
    <w:autoRedefine/>
    <w:uiPriority w:val="9"/>
    <w:semiHidden/>
    <w:unhideWhenUsed/>
    <w:qFormat/>
    <w:rsid w:val="00FB2795"/>
    <w:pPr>
      <w:keepNext/>
      <w:keepLines/>
      <w:spacing w:before="40"/>
      <w:outlineLvl w:val="3"/>
    </w:pPr>
    <w:rPr>
      <w:rFonts w:eastAsiaTheme="majorEastAsia" w:cstheme="majorBidi"/>
      <w:i/>
      <w:i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E4953"/>
    <w:rPr>
      <w:rFonts w:eastAsiaTheme="majorEastAsia" w:cstheme="majorBidi"/>
      <w:b/>
      <w:bCs/>
      <w:kern w:val="32"/>
      <w:sz w:val="28"/>
      <w:szCs w:val="32"/>
      <w:lang w:val="lv-LV"/>
    </w:rPr>
  </w:style>
  <w:style w:type="character" w:customStyle="1" w:styleId="Virsraksts2Rakstz">
    <w:name w:val="Virsraksts 2 Rakstz."/>
    <w:basedOn w:val="Noklusjumarindkopasfonts"/>
    <w:link w:val="Virsraksts2"/>
    <w:uiPriority w:val="9"/>
    <w:rsid w:val="00FB2795"/>
    <w:rPr>
      <w:rFonts w:ascii="Times New Roman" w:eastAsiaTheme="majorEastAsia" w:hAnsi="Times New Roman" w:cstheme="majorBidi"/>
      <w:b/>
      <w:sz w:val="28"/>
      <w:szCs w:val="26"/>
      <w:lang w:val="en-US" w:bidi="en-US"/>
    </w:rPr>
  </w:style>
  <w:style w:type="character" w:customStyle="1" w:styleId="Virsraksts4Rakstz">
    <w:name w:val="Virsraksts 4 Rakstz."/>
    <w:basedOn w:val="Noklusjumarindkopasfonts"/>
    <w:link w:val="Virsraksts4"/>
    <w:uiPriority w:val="9"/>
    <w:semiHidden/>
    <w:rsid w:val="00FB2795"/>
    <w:rPr>
      <w:rFonts w:ascii="Times New Roman" w:eastAsiaTheme="majorEastAsia" w:hAnsi="Times New Roman" w:cstheme="majorBidi"/>
      <w:i/>
      <w:iCs/>
      <w:sz w:val="24"/>
      <w:szCs w:val="24"/>
      <w:lang w:val="en-US" w:bidi="en-US"/>
    </w:rPr>
  </w:style>
  <w:style w:type="paragraph" w:styleId="Sarakstarindkopa">
    <w:name w:val="List Paragraph"/>
    <w:basedOn w:val="Parasts"/>
    <w:autoRedefine/>
    <w:qFormat/>
    <w:rsid w:val="00DC3019"/>
    <w:pPr>
      <w:numPr>
        <w:numId w:val="1"/>
      </w:numPr>
      <w:contextualSpacing/>
    </w:pPr>
  </w:style>
  <w:style w:type="paragraph" w:customStyle="1" w:styleId="Default">
    <w:name w:val="Default"/>
    <w:rsid w:val="00092B3B"/>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character" w:styleId="Hipersaite">
    <w:name w:val="Hyperlink"/>
    <w:uiPriority w:val="99"/>
    <w:unhideWhenUsed/>
    <w:rsid w:val="00092B3B"/>
    <w:rPr>
      <w:color w:val="0000FF"/>
      <w:u w:val="single"/>
    </w:rPr>
  </w:style>
  <w:style w:type="paragraph" w:styleId="Galvene">
    <w:name w:val="header"/>
    <w:basedOn w:val="Parasts"/>
    <w:link w:val="GalveneRakstz"/>
    <w:uiPriority w:val="99"/>
    <w:unhideWhenUsed/>
    <w:rsid w:val="00036815"/>
    <w:pPr>
      <w:tabs>
        <w:tab w:val="center" w:pos="4513"/>
        <w:tab w:val="right" w:pos="9026"/>
      </w:tabs>
    </w:pPr>
  </w:style>
  <w:style w:type="character" w:customStyle="1" w:styleId="GalveneRakstz">
    <w:name w:val="Galvene Rakstz."/>
    <w:basedOn w:val="Noklusjumarindkopasfonts"/>
    <w:link w:val="Galvene"/>
    <w:uiPriority w:val="99"/>
    <w:rsid w:val="00036815"/>
    <w:rPr>
      <w:rFonts w:ascii="Calibri" w:eastAsia="Times New Roman" w:hAnsi="Calibri" w:cs="Times New Roman"/>
      <w:sz w:val="24"/>
      <w:szCs w:val="24"/>
      <w:lang w:val="en-US" w:bidi="en-US"/>
    </w:rPr>
  </w:style>
  <w:style w:type="paragraph" w:styleId="Kjene">
    <w:name w:val="footer"/>
    <w:basedOn w:val="Parasts"/>
    <w:link w:val="KjeneRakstz"/>
    <w:uiPriority w:val="99"/>
    <w:unhideWhenUsed/>
    <w:rsid w:val="00036815"/>
    <w:pPr>
      <w:tabs>
        <w:tab w:val="center" w:pos="4513"/>
        <w:tab w:val="right" w:pos="9026"/>
      </w:tabs>
    </w:pPr>
  </w:style>
  <w:style w:type="character" w:customStyle="1" w:styleId="KjeneRakstz">
    <w:name w:val="Kājene Rakstz."/>
    <w:basedOn w:val="Noklusjumarindkopasfonts"/>
    <w:link w:val="Kjene"/>
    <w:uiPriority w:val="99"/>
    <w:rsid w:val="00036815"/>
    <w:rPr>
      <w:rFonts w:ascii="Calibri" w:eastAsia="Times New Roman" w:hAnsi="Calibri" w:cs="Times New Roman"/>
      <w:sz w:val="24"/>
      <w:szCs w:val="24"/>
      <w:lang w:val="en-US" w:bidi="en-US"/>
    </w:rPr>
  </w:style>
  <w:style w:type="paragraph" w:styleId="Balonteksts">
    <w:name w:val="Balloon Text"/>
    <w:basedOn w:val="Parasts"/>
    <w:link w:val="BalontekstsRakstz"/>
    <w:uiPriority w:val="99"/>
    <w:semiHidden/>
    <w:unhideWhenUsed/>
    <w:rsid w:val="00744F7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44F7A"/>
    <w:rPr>
      <w:rFonts w:ascii="Segoe UI" w:eastAsia="Times New Roman" w:hAnsi="Segoe UI" w:cs="Segoe UI"/>
      <w:sz w:val="18"/>
      <w:szCs w:val="18"/>
      <w:lang w:val="en-US" w:bidi="en-US"/>
    </w:rPr>
  </w:style>
  <w:style w:type="character" w:styleId="Komentraatsauce">
    <w:name w:val="annotation reference"/>
    <w:basedOn w:val="Noklusjumarindkopasfonts"/>
    <w:uiPriority w:val="99"/>
    <w:semiHidden/>
    <w:unhideWhenUsed/>
    <w:rsid w:val="006A4F26"/>
    <w:rPr>
      <w:sz w:val="16"/>
      <w:szCs w:val="16"/>
    </w:rPr>
  </w:style>
  <w:style w:type="paragraph" w:styleId="Komentrateksts">
    <w:name w:val="annotation text"/>
    <w:basedOn w:val="Parasts"/>
    <w:link w:val="KomentratekstsRakstz"/>
    <w:uiPriority w:val="99"/>
    <w:unhideWhenUsed/>
    <w:rsid w:val="006A4F26"/>
    <w:rPr>
      <w:sz w:val="20"/>
      <w:szCs w:val="20"/>
    </w:rPr>
  </w:style>
  <w:style w:type="character" w:customStyle="1" w:styleId="KomentratekstsRakstz">
    <w:name w:val="Komentāra teksts Rakstz."/>
    <w:basedOn w:val="Noklusjumarindkopasfonts"/>
    <w:link w:val="Komentrateksts"/>
    <w:uiPriority w:val="99"/>
    <w:rsid w:val="006A4F26"/>
    <w:rPr>
      <w:rFonts w:ascii="Calibri" w:eastAsia="Times New Roman" w:hAnsi="Calibri" w:cs="Times New Roman"/>
      <w:sz w:val="20"/>
      <w:szCs w:val="20"/>
      <w:lang w:val="en-US" w:bidi="en-US"/>
    </w:rPr>
  </w:style>
  <w:style w:type="paragraph" w:styleId="Komentratma">
    <w:name w:val="annotation subject"/>
    <w:basedOn w:val="Komentrateksts"/>
    <w:next w:val="Komentrateksts"/>
    <w:link w:val="KomentratmaRakstz"/>
    <w:uiPriority w:val="99"/>
    <w:semiHidden/>
    <w:unhideWhenUsed/>
    <w:rsid w:val="006A4F26"/>
    <w:rPr>
      <w:b/>
      <w:bCs/>
    </w:rPr>
  </w:style>
  <w:style w:type="character" w:customStyle="1" w:styleId="KomentratmaRakstz">
    <w:name w:val="Komentāra tēma Rakstz."/>
    <w:basedOn w:val="KomentratekstsRakstz"/>
    <w:link w:val="Komentratma"/>
    <w:uiPriority w:val="99"/>
    <w:semiHidden/>
    <w:rsid w:val="006A4F26"/>
    <w:rPr>
      <w:rFonts w:ascii="Calibri" w:eastAsia="Times New Roman" w:hAnsi="Calibri" w:cs="Times New Roman"/>
      <w:b/>
      <w:bCs/>
      <w:sz w:val="20"/>
      <w:szCs w:val="20"/>
      <w:lang w:val="en-US" w:bidi="en-US"/>
    </w:rPr>
  </w:style>
  <w:style w:type="paragraph" w:styleId="Prskatjums">
    <w:name w:val="Revision"/>
    <w:hidden/>
    <w:uiPriority w:val="99"/>
    <w:semiHidden/>
    <w:rsid w:val="00812EA3"/>
    <w:pPr>
      <w:spacing w:after="0" w:line="240" w:lineRule="auto"/>
    </w:pPr>
    <w:rPr>
      <w:rFonts w:ascii="Calibri" w:eastAsia="Times New Roman" w:hAnsi="Calibri"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621172B15243A4A0ECDFDEC936D206"/>
        <w:category>
          <w:name w:val="Vispārīgi"/>
          <w:gallery w:val="placeholder"/>
        </w:category>
        <w:types>
          <w:type w:val="bbPlcHdr"/>
        </w:types>
        <w:behaviors>
          <w:behavior w:val="content"/>
        </w:behaviors>
        <w:guid w:val="{E0530A35-7CF8-4A4D-A8DC-55B691E45218}"/>
      </w:docPartPr>
      <w:docPartBody>
        <w:p w:rsidR="005B74F0" w:rsidRDefault="005B74F0" w:rsidP="005B74F0">
          <w:pPr>
            <w:pStyle w:val="05621172B15243A4A0ECDFDEC936D206"/>
          </w:pPr>
          <w:r>
            <w:rPr>
              <w:rStyle w:val="Vietturateksts"/>
            </w:rPr>
            <w:t>Click or tap here to enter text.</w:t>
          </w:r>
        </w:p>
      </w:docPartBody>
    </w:docPart>
    <w:docPart>
      <w:docPartPr>
        <w:name w:val="8D503D80CE6945FB99544A34C9878CEF"/>
        <w:category>
          <w:name w:val="Vispārīgi"/>
          <w:gallery w:val="placeholder"/>
        </w:category>
        <w:types>
          <w:type w:val="bbPlcHdr"/>
        </w:types>
        <w:behaviors>
          <w:behavior w:val="content"/>
        </w:behaviors>
        <w:guid w:val="{4BF32F0C-5DCF-420C-9321-6376D57A664C}"/>
      </w:docPartPr>
      <w:docPartBody>
        <w:p w:rsidR="005B74F0" w:rsidRDefault="005B74F0" w:rsidP="005B74F0">
          <w:pPr>
            <w:pStyle w:val="8D503D80CE6945FB99544A34C9878CEF"/>
          </w:pPr>
          <w:r>
            <w:rPr>
              <w:rStyle w:val="Vietturatekst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F0"/>
    <w:rsid w:val="005B74F0"/>
    <w:rsid w:val="006B05F1"/>
    <w:rsid w:val="00720791"/>
    <w:rsid w:val="00A17C30"/>
    <w:rsid w:val="00B13B53"/>
    <w:rsid w:val="00EF5412"/>
    <w:rsid w:val="00F0738C"/>
    <w:rsid w:val="00F964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5B74F0"/>
  </w:style>
  <w:style w:type="paragraph" w:customStyle="1" w:styleId="05621172B15243A4A0ECDFDEC936D206">
    <w:name w:val="05621172B15243A4A0ECDFDEC936D206"/>
    <w:rsid w:val="005B74F0"/>
  </w:style>
  <w:style w:type="paragraph" w:customStyle="1" w:styleId="8D503D80CE6945FB99544A34C9878CEF">
    <w:name w:val="8D503D80CE6945FB99544A34C9878CEF"/>
    <w:rsid w:val="005B7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9C9E0-4CE9-4E84-9807-CD14B32E54E6}">
  <ds:schemaRefs>
    <ds:schemaRef ds:uri="http://purl.org/dc/elements/1.1/"/>
    <ds:schemaRef ds:uri="http://www.w3.org/XML/1998/namespace"/>
    <ds:schemaRef ds:uri="713fa903-cd29-485d-95ca-4530cdb9c27f"/>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7d0ef188-1e38-46bb-b8f7-bb929351a0a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5924B8B-B229-45CB-AE1F-928B266FCBA8}">
  <ds:schemaRefs>
    <ds:schemaRef ds:uri="http://schemas.microsoft.com/sharepoint/v3/contenttype/forms"/>
  </ds:schemaRefs>
</ds:datastoreItem>
</file>

<file path=customXml/itemProps3.xml><?xml version="1.0" encoding="utf-8"?>
<ds:datastoreItem xmlns:ds="http://schemas.openxmlformats.org/officeDocument/2006/customXml" ds:itemID="{957B10F6-E34A-44F7-B2ED-FF45B72BB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1746</Words>
  <Characters>996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10. pielikums Valsts pētījumu programmas “Ilgtspējīga teritorijas attīstība un racionāla zemes resursu izmantošana” projektu pieteikumu atklātā konkursa nolikumam</vt:lpstr>
      <vt:lpstr>10. pielikums Valsts pētījumu programmas “Ilgtspējīga teritorijas attīstība un racionāla zemes resursu izmantošana” projektu pieteikumu atklātā konkursa nolikumam</vt:lpstr>
    </vt:vector>
  </TitlesOfParts>
  <Company>LZP, VARAM</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pielikums Valsts pētījumu programmas “Ilgtspējīga teritorijas attīstība un racionāla zemes resursu izmantošana” projektu pieteikumu atklātā konkursa nolikumam</dc:title>
  <dc:subject>Konkursa nolikums</dc:subject>
  <dc:creator>sanda.roze@lzp.gov.lv</dc:creator>
  <cp:keywords>Individuālā/kopējā nozares specifisko kritēriju vērtēšanas veidlapa</cp:keywords>
  <dc:description>26007351, ingmars.kreismanis@lzp.gov.lv;_x000d_
67026558, kristine.kedo@varam.gov.lv</dc:description>
  <cp:lastModifiedBy>Sanda Roze</cp:lastModifiedBy>
  <cp:revision>14</cp:revision>
  <dcterms:created xsi:type="dcterms:W3CDTF">2026-01-08T10:59:00Z</dcterms:created>
  <dcterms:modified xsi:type="dcterms:W3CDTF">2026-02-03T09:03:00Z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