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6681" w14:textId="00419D05" w:rsidR="007102A2" w:rsidRPr="007102A2" w:rsidRDefault="00C71712" w:rsidP="007102A2">
      <w:pPr>
        <w:jc w:val="right"/>
        <w:rPr>
          <w:rFonts w:ascii="Times New Roman" w:hAnsi="Times New Roman"/>
          <w:b/>
          <w:lang w:val="lv-LV"/>
        </w:rPr>
      </w:pPr>
      <w:r>
        <w:rPr>
          <w:rFonts w:ascii="Times New Roman" w:hAnsi="Times New Roman"/>
          <w:b/>
          <w:lang w:val="lv-LV"/>
        </w:rPr>
        <w:t>9</w:t>
      </w:r>
      <w:r w:rsidR="007102A2" w:rsidRPr="00615469">
        <w:rPr>
          <w:rFonts w:ascii="Times New Roman" w:hAnsi="Times New Roman"/>
          <w:b/>
          <w:lang w:val="lv-LV"/>
        </w:rPr>
        <w:t>. pielikums</w:t>
      </w:r>
      <w:r w:rsidR="007102A2" w:rsidRPr="007102A2">
        <w:rPr>
          <w:rFonts w:ascii="Times New Roman" w:hAnsi="Times New Roman"/>
          <w:b/>
          <w:lang w:val="lv-LV"/>
        </w:rPr>
        <w:t xml:space="preserve"> </w:t>
      </w:r>
    </w:p>
    <w:p w14:paraId="38335F1E" w14:textId="77777777" w:rsidR="0026277B" w:rsidRPr="0026277B" w:rsidRDefault="0026277B" w:rsidP="0026277B">
      <w:pPr>
        <w:jc w:val="right"/>
        <w:rPr>
          <w:rFonts w:ascii="Times New Roman" w:hAnsi="Times New Roman"/>
          <w:lang w:val="lv-LV"/>
        </w:rPr>
      </w:pPr>
      <w:r w:rsidRPr="0026277B">
        <w:rPr>
          <w:rFonts w:ascii="Times New Roman" w:hAnsi="Times New Roman"/>
          <w:lang w:val="lv-LV"/>
        </w:rPr>
        <w:t xml:space="preserve">Valsts pētījumu programmas </w:t>
      </w:r>
    </w:p>
    <w:p w14:paraId="25D4D9A4" w14:textId="77777777" w:rsidR="0026277B" w:rsidRPr="0026277B" w:rsidRDefault="0026277B" w:rsidP="0026277B">
      <w:pPr>
        <w:jc w:val="right"/>
        <w:rPr>
          <w:rFonts w:ascii="Times New Roman" w:hAnsi="Times New Roman"/>
          <w:lang w:val="lv-LV"/>
        </w:rPr>
      </w:pPr>
      <w:r w:rsidRPr="0026277B">
        <w:rPr>
          <w:rFonts w:ascii="Times New Roman" w:hAnsi="Times New Roman"/>
          <w:lang w:val="lv-LV"/>
        </w:rPr>
        <w:t>“Lauksaimniecības un meža resursu izpēte drošas un noturīgas Latvijas attīstībai”</w:t>
      </w:r>
    </w:p>
    <w:p w14:paraId="24AF81B3" w14:textId="71AE36F3" w:rsidR="00BF50F0" w:rsidRDefault="0026277B" w:rsidP="0026277B">
      <w:pPr>
        <w:jc w:val="right"/>
        <w:rPr>
          <w:rFonts w:ascii="Times New Roman" w:hAnsi="Times New Roman"/>
          <w:lang w:val="lv-LV"/>
        </w:rPr>
      </w:pPr>
      <w:r w:rsidRPr="0026277B">
        <w:rPr>
          <w:rFonts w:ascii="Times New Roman" w:hAnsi="Times New Roman"/>
          <w:lang w:val="lv-LV"/>
        </w:rPr>
        <w:t>2026.–2028. gadam projektu pieteikumu atklātā konkursa nolikumam</w:t>
      </w:r>
    </w:p>
    <w:p w14:paraId="0F57477E" w14:textId="77777777" w:rsidR="0026277B" w:rsidRPr="0026277B" w:rsidRDefault="0026277B" w:rsidP="0026277B">
      <w:pPr>
        <w:jc w:val="right"/>
        <w:rPr>
          <w:rFonts w:ascii="Times New Roman" w:hAnsi="Times New Roman"/>
          <w:b/>
          <w:lang w:val="sv-SE"/>
        </w:rPr>
      </w:pPr>
    </w:p>
    <w:p w14:paraId="133DEA66" w14:textId="067514B9" w:rsidR="006802CF" w:rsidRPr="00282DCB" w:rsidRDefault="0000727F" w:rsidP="00C531E2">
      <w:pPr>
        <w:keepNext/>
        <w:spacing w:before="240" w:after="240"/>
        <w:jc w:val="center"/>
        <w:outlineLvl w:val="0"/>
        <w:rPr>
          <w:rFonts w:ascii="Times New Roman" w:eastAsiaTheme="majorEastAsia" w:hAnsi="Times New Roman"/>
          <w:b/>
          <w:bCs/>
          <w:kern w:val="32"/>
          <w:lang w:val="lv-LV" w:bidi="ar-SA"/>
        </w:rPr>
      </w:pPr>
      <w:bookmarkStart w:id="0" w:name="_Hlk219461585"/>
      <w:r w:rsidRPr="00282DCB">
        <w:rPr>
          <w:rFonts w:ascii="Times New Roman" w:eastAsiaTheme="majorEastAsia" w:hAnsi="Times New Roman"/>
          <w:b/>
          <w:bCs/>
          <w:kern w:val="32"/>
          <w:lang w:val="lv-LV" w:bidi="ar-SA"/>
        </w:rPr>
        <w:t xml:space="preserve">Metodika projekta pieteikuma atbilstības izvērtēšanai </w:t>
      </w:r>
      <w:r w:rsidR="009A1397">
        <w:rPr>
          <w:rFonts w:ascii="Times New Roman" w:eastAsiaTheme="majorEastAsia" w:hAnsi="Times New Roman"/>
          <w:b/>
          <w:bCs/>
          <w:kern w:val="32"/>
          <w:lang w:val="lv-LV" w:bidi="ar-SA"/>
        </w:rPr>
        <w:t>pēc nozares specifiskajiem</w:t>
      </w:r>
      <w:r w:rsidRPr="00282DCB">
        <w:rPr>
          <w:rFonts w:ascii="Times New Roman" w:eastAsiaTheme="majorEastAsia" w:hAnsi="Times New Roman"/>
          <w:b/>
          <w:bCs/>
          <w:kern w:val="32"/>
          <w:lang w:val="lv-LV" w:bidi="ar-SA"/>
        </w:rPr>
        <w:t xml:space="preserve"> kritērijiem</w:t>
      </w:r>
      <w:bookmarkEnd w:id="0"/>
    </w:p>
    <w:p w14:paraId="78EE623C" w14:textId="3A7025EC" w:rsidR="00E762EF" w:rsidRDefault="006802CF" w:rsidP="00C531E2">
      <w:pPr>
        <w:spacing w:before="120" w:after="120"/>
        <w:jc w:val="both"/>
        <w:rPr>
          <w:rFonts w:ascii="Times New Roman" w:eastAsia="Calibri" w:hAnsi="Times New Roman"/>
          <w:lang w:val="lv-LV" w:bidi="ar-SA"/>
        </w:rPr>
      </w:pPr>
      <w:r w:rsidRPr="00282DCB">
        <w:rPr>
          <w:rFonts w:ascii="Times New Roman" w:eastAsia="Calibri" w:hAnsi="Times New Roman"/>
          <w:lang w:val="lv-LV" w:bidi="ar-SA"/>
        </w:rPr>
        <w:tab/>
      </w:r>
      <w:r w:rsidR="0000727F" w:rsidRPr="00282DCB">
        <w:rPr>
          <w:rFonts w:ascii="Times New Roman" w:eastAsia="Calibri" w:hAnsi="Times New Roman"/>
          <w:lang w:val="lv-LV" w:bidi="ar-SA"/>
        </w:rPr>
        <w:t xml:space="preserve">1. </w:t>
      </w:r>
      <w:r w:rsidR="0026277B" w:rsidRPr="0026277B">
        <w:rPr>
          <w:rFonts w:ascii="Times New Roman" w:eastAsia="Calibri" w:hAnsi="Times New Roman"/>
          <w:lang w:val="lv-LV" w:bidi="ar-SA"/>
        </w:rPr>
        <w:t>“Metodika projekta pieteikuma atbilstības izvērtēšanai pēc nozares specifiskajiem kritērijiem” (turpmāk – metodika) izstrādāta, ievērojot Ministru kabineta 2018. gada 4. septembra noteikumus Nr. 560 “Valsts pētījumu programmu projektu īstenošanas kārtība” (turpmāk – MK noteikumi), Ministru kabineta 2025.</w:t>
      </w:r>
      <w:r w:rsidR="00DB5F5E">
        <w:rPr>
          <w:rFonts w:ascii="Times New Roman" w:eastAsia="Calibri" w:hAnsi="Times New Roman"/>
          <w:lang w:val="lv-LV" w:bidi="ar-SA"/>
        </w:rPr>
        <w:t> </w:t>
      </w:r>
      <w:r w:rsidR="0026277B" w:rsidRPr="0026277B">
        <w:rPr>
          <w:rFonts w:ascii="Times New Roman" w:eastAsia="Calibri" w:hAnsi="Times New Roman"/>
          <w:lang w:val="lv-LV" w:bidi="ar-SA"/>
        </w:rPr>
        <w:t>gada 2.</w:t>
      </w:r>
      <w:r w:rsidR="00DB5F5E">
        <w:rPr>
          <w:rFonts w:ascii="Times New Roman" w:eastAsia="Calibri" w:hAnsi="Times New Roman"/>
          <w:lang w:val="lv-LV" w:bidi="ar-SA"/>
        </w:rPr>
        <w:t> </w:t>
      </w:r>
      <w:r w:rsidR="0026277B" w:rsidRPr="0026277B">
        <w:rPr>
          <w:rFonts w:ascii="Times New Roman" w:eastAsia="Calibri" w:hAnsi="Times New Roman"/>
          <w:lang w:val="lv-LV" w:bidi="ar-SA"/>
        </w:rPr>
        <w:t>decembra rīkojumu Nr.</w:t>
      </w:r>
      <w:r w:rsidR="00DB5F5E">
        <w:rPr>
          <w:rFonts w:ascii="Times New Roman" w:eastAsia="Calibri" w:hAnsi="Times New Roman"/>
          <w:lang w:val="lv-LV" w:bidi="ar-SA"/>
        </w:rPr>
        <w:t> </w:t>
      </w:r>
      <w:r w:rsidR="0026277B" w:rsidRPr="0026277B">
        <w:rPr>
          <w:rFonts w:ascii="Times New Roman" w:eastAsia="Calibri" w:hAnsi="Times New Roman"/>
          <w:lang w:val="lv-LV" w:bidi="ar-SA"/>
        </w:rPr>
        <w:t>789 “Par valsts pētījumu programmu “Lauksaimniecības un meža resursu izpēte drošas un noturīgas Latvijas attīstībai” 2026.–</w:t>
      </w:r>
      <w:r w:rsidR="0042302B">
        <w:rPr>
          <w:rFonts w:ascii="Times New Roman" w:eastAsia="Calibri" w:hAnsi="Times New Roman"/>
          <w:lang w:val="lv-LV" w:bidi="ar-SA"/>
        </w:rPr>
        <w:t> </w:t>
      </w:r>
      <w:r w:rsidR="0026277B" w:rsidRPr="0026277B">
        <w:rPr>
          <w:rFonts w:ascii="Times New Roman" w:eastAsia="Calibri" w:hAnsi="Times New Roman"/>
          <w:lang w:val="lv-LV" w:bidi="ar-SA"/>
        </w:rPr>
        <w:t>2028. gadam</w:t>
      </w:r>
      <w:r w:rsidR="00DB5F5E">
        <w:rPr>
          <w:rFonts w:ascii="Times New Roman" w:eastAsia="Calibri" w:hAnsi="Times New Roman"/>
          <w:lang w:val="lv-LV" w:bidi="ar-SA"/>
        </w:rPr>
        <w:t>”</w:t>
      </w:r>
      <w:r w:rsidR="0026277B" w:rsidRPr="0026277B">
        <w:rPr>
          <w:rFonts w:ascii="Times New Roman" w:eastAsia="Calibri" w:hAnsi="Times New Roman"/>
          <w:lang w:val="lv-LV" w:bidi="ar-SA"/>
        </w:rPr>
        <w:t xml:space="preserve"> (turpmāk – MK rīkojums) un Valsts pētījumu programmas “Lauksaimniecības un meža resursu izpēte drošas un noturīgas Latvijas attīstībai” 2026.– 2028.</w:t>
      </w:r>
      <w:r w:rsidR="00DB5F5E">
        <w:rPr>
          <w:rFonts w:ascii="Times New Roman" w:eastAsia="Calibri" w:hAnsi="Times New Roman"/>
          <w:lang w:val="lv-LV" w:bidi="ar-SA"/>
        </w:rPr>
        <w:t> </w:t>
      </w:r>
      <w:r w:rsidR="0026277B" w:rsidRPr="0026277B">
        <w:rPr>
          <w:rFonts w:ascii="Times New Roman" w:eastAsia="Calibri" w:hAnsi="Times New Roman"/>
          <w:lang w:val="lv-LV" w:bidi="ar-SA"/>
        </w:rPr>
        <w:t xml:space="preserve">gadam īstenošanas un uzraudzības </w:t>
      </w:r>
      <w:r w:rsidR="0026277B" w:rsidRPr="003372CA">
        <w:rPr>
          <w:rFonts w:ascii="Times New Roman" w:eastAsia="Calibri" w:hAnsi="Times New Roman"/>
          <w:lang w:val="lv-LV" w:bidi="ar-SA"/>
        </w:rPr>
        <w:t>komisijas</w:t>
      </w:r>
      <w:r w:rsidR="003372CA" w:rsidRPr="003372CA">
        <w:rPr>
          <w:rFonts w:ascii="Times New Roman" w:eastAsia="Calibri" w:hAnsi="Times New Roman"/>
          <w:lang w:val="lv-LV" w:bidi="ar-SA"/>
        </w:rPr>
        <w:t xml:space="preserve"> (turpmāk – </w:t>
      </w:r>
      <w:r w:rsidR="003372CA" w:rsidRPr="006A38D6">
        <w:rPr>
          <w:rFonts w:ascii="Times New Roman" w:eastAsia="Calibri" w:hAnsi="Times New Roman"/>
          <w:lang w:val="lv-LV" w:bidi="ar-SA"/>
        </w:rPr>
        <w:t>komisija)</w:t>
      </w:r>
      <w:r w:rsidR="0026277B" w:rsidRPr="006A38D6">
        <w:rPr>
          <w:rFonts w:ascii="Times New Roman" w:eastAsia="Calibri" w:hAnsi="Times New Roman"/>
          <w:lang w:val="lv-LV" w:bidi="ar-SA"/>
        </w:rPr>
        <w:t xml:space="preserve"> 2026.</w:t>
      </w:r>
      <w:r w:rsidR="00DB5F5E" w:rsidRPr="006A38D6">
        <w:rPr>
          <w:rFonts w:eastAsia="Calibri"/>
          <w:lang w:val="lv-LV"/>
        </w:rPr>
        <w:t> </w:t>
      </w:r>
      <w:r w:rsidR="0026277B" w:rsidRPr="006A38D6">
        <w:rPr>
          <w:rFonts w:ascii="Times New Roman" w:eastAsia="Calibri" w:hAnsi="Times New Roman"/>
          <w:lang w:val="lv-LV" w:bidi="ar-SA"/>
        </w:rPr>
        <w:t xml:space="preserve">gada </w:t>
      </w:r>
      <w:r w:rsidR="006A38D6" w:rsidRPr="006A38D6">
        <w:rPr>
          <w:rFonts w:ascii="Times New Roman" w:eastAsia="Calibri" w:hAnsi="Times New Roman"/>
          <w:lang w:val="lv-LV" w:bidi="ar-SA"/>
        </w:rPr>
        <w:t>17</w:t>
      </w:r>
      <w:r w:rsidR="0026277B" w:rsidRPr="006A38D6">
        <w:rPr>
          <w:rFonts w:ascii="Times New Roman" w:eastAsia="Calibri" w:hAnsi="Times New Roman"/>
          <w:lang w:val="lv-LV" w:bidi="ar-SA"/>
        </w:rPr>
        <w:t>.</w:t>
      </w:r>
      <w:r w:rsidR="00770A63" w:rsidRPr="006A38D6">
        <w:rPr>
          <w:rFonts w:ascii="Times New Roman" w:eastAsia="Calibri" w:hAnsi="Times New Roman"/>
          <w:lang w:val="lv-LV" w:bidi="ar-SA"/>
        </w:rPr>
        <w:t> februārī</w:t>
      </w:r>
      <w:r w:rsidR="0026277B" w:rsidRPr="006A38D6">
        <w:rPr>
          <w:rFonts w:ascii="Times New Roman" w:eastAsia="Calibri" w:hAnsi="Times New Roman"/>
          <w:lang w:val="lv-LV" w:bidi="ar-SA"/>
        </w:rPr>
        <w:t xml:space="preserve"> apstiprināto</w:t>
      </w:r>
      <w:r w:rsidR="0026277B" w:rsidRPr="0026277B">
        <w:rPr>
          <w:rFonts w:ascii="Times New Roman" w:eastAsia="Calibri" w:hAnsi="Times New Roman"/>
          <w:lang w:val="lv-LV" w:bidi="ar-SA"/>
        </w:rPr>
        <w:t xml:space="preserve"> valsts pētījumu programmas “Lauksaimniecības un meža resursu izpēte drošas un noturīgas Latvijas attīstībai” 2026.–2028.</w:t>
      </w:r>
      <w:r w:rsidR="00DB5F5E">
        <w:rPr>
          <w:rFonts w:ascii="Times New Roman" w:eastAsia="Calibri" w:hAnsi="Times New Roman"/>
          <w:lang w:val="lv-LV" w:bidi="ar-SA"/>
        </w:rPr>
        <w:t> </w:t>
      </w:r>
      <w:r w:rsidR="0026277B" w:rsidRPr="0026277B">
        <w:rPr>
          <w:rFonts w:ascii="Times New Roman" w:eastAsia="Calibri" w:hAnsi="Times New Roman"/>
          <w:lang w:val="lv-LV" w:bidi="ar-SA"/>
        </w:rPr>
        <w:t>gadam projektu pieteikumu atklātā konkursa nolikumu (turpmāk – nolikums).</w:t>
      </w:r>
    </w:p>
    <w:p w14:paraId="6B8950A4" w14:textId="2D4E8C01" w:rsidR="006802CF" w:rsidRPr="008768A9" w:rsidRDefault="0000727F" w:rsidP="00C531E2">
      <w:pPr>
        <w:spacing w:before="120" w:after="120"/>
        <w:ind w:firstLine="720"/>
        <w:jc w:val="both"/>
        <w:rPr>
          <w:rFonts w:ascii="Times New Roman" w:eastAsia="Calibri" w:hAnsi="Times New Roman"/>
          <w:lang w:val="lv-LV" w:bidi="ar-SA"/>
        </w:rPr>
      </w:pPr>
      <w:r w:rsidRPr="00282DCB">
        <w:rPr>
          <w:rFonts w:ascii="Times New Roman" w:eastAsia="Calibri" w:hAnsi="Times New Roman"/>
          <w:lang w:val="lv-LV" w:bidi="ar-SA"/>
        </w:rPr>
        <w:t xml:space="preserve">2. Projekta pieteikuma atbilstību </w:t>
      </w:r>
      <w:r w:rsidR="00CD4BB5">
        <w:rPr>
          <w:rFonts w:ascii="Times New Roman" w:eastAsia="Calibri" w:hAnsi="Times New Roman"/>
          <w:lang w:val="lv-LV" w:bidi="ar-SA"/>
        </w:rPr>
        <w:t>n</w:t>
      </w:r>
      <w:r w:rsidR="00912CDD">
        <w:rPr>
          <w:rFonts w:ascii="Times New Roman" w:eastAsia="Calibri" w:hAnsi="Times New Roman"/>
          <w:lang w:val="lv-LV" w:bidi="ar-SA"/>
        </w:rPr>
        <w:t>olikuma 4</w:t>
      </w:r>
      <w:r w:rsidR="00E0084B">
        <w:rPr>
          <w:rFonts w:ascii="Times New Roman" w:eastAsia="Calibri" w:hAnsi="Times New Roman"/>
          <w:lang w:val="lv-LV" w:bidi="ar-SA"/>
        </w:rPr>
        <w:t>7</w:t>
      </w:r>
      <w:r w:rsidR="00912CDD">
        <w:rPr>
          <w:rFonts w:ascii="Times New Roman" w:eastAsia="Calibri" w:hAnsi="Times New Roman"/>
          <w:lang w:val="lv-LV" w:bidi="ar-SA"/>
        </w:rPr>
        <w:t>.1.–4</w:t>
      </w:r>
      <w:r w:rsidR="00E0084B">
        <w:rPr>
          <w:rFonts w:ascii="Times New Roman" w:eastAsia="Calibri" w:hAnsi="Times New Roman"/>
          <w:lang w:val="lv-LV" w:bidi="ar-SA"/>
        </w:rPr>
        <w:t>7</w:t>
      </w:r>
      <w:r w:rsidR="0044030C">
        <w:rPr>
          <w:rFonts w:ascii="Times New Roman" w:eastAsia="Calibri" w:hAnsi="Times New Roman"/>
          <w:lang w:val="lv-LV" w:bidi="ar-SA"/>
        </w:rPr>
        <w:t>.</w:t>
      </w:r>
      <w:r w:rsidR="0044030C" w:rsidRPr="0044030C">
        <w:rPr>
          <w:rFonts w:ascii="Times New Roman" w:eastAsia="Calibri" w:hAnsi="Times New Roman"/>
          <w:lang w:val="lv-LV" w:bidi="ar-SA"/>
        </w:rPr>
        <w:t>2</w:t>
      </w:r>
      <w:r w:rsidR="00CD4BB5" w:rsidRPr="0044030C">
        <w:rPr>
          <w:rFonts w:ascii="Times New Roman" w:eastAsia="Calibri" w:hAnsi="Times New Roman"/>
          <w:lang w:val="lv-LV" w:bidi="ar-SA"/>
        </w:rPr>
        <w:t>.</w:t>
      </w:r>
      <w:r w:rsidR="00591D2D">
        <w:rPr>
          <w:rFonts w:ascii="Times New Roman" w:eastAsia="Calibri" w:hAnsi="Times New Roman"/>
          <w:lang w:val="lv-LV" w:bidi="ar-SA"/>
        </w:rPr>
        <w:t> </w:t>
      </w:r>
      <w:r w:rsidR="00CD4BB5" w:rsidRPr="00CD4BB5">
        <w:rPr>
          <w:rFonts w:ascii="Times New Roman" w:eastAsia="Calibri" w:hAnsi="Times New Roman"/>
          <w:lang w:val="lv-LV" w:bidi="ar-SA"/>
        </w:rPr>
        <w:t>apakšpunktā minētajiem nozares specifiskajiem kritērijiem</w:t>
      </w:r>
      <w:r w:rsidR="00CD4BB5">
        <w:rPr>
          <w:rFonts w:ascii="Times New Roman" w:eastAsia="Calibri" w:hAnsi="Times New Roman"/>
          <w:lang w:val="lv-LV" w:bidi="ar-SA"/>
        </w:rPr>
        <w:t xml:space="preserve"> </w:t>
      </w:r>
      <w:r w:rsidRPr="00282DCB">
        <w:rPr>
          <w:rFonts w:ascii="Times New Roman" w:eastAsia="Calibri" w:hAnsi="Times New Roman"/>
          <w:lang w:val="lv-LV" w:bidi="ar-SA"/>
        </w:rPr>
        <w:t xml:space="preserve">izvērtē </w:t>
      </w:r>
      <w:r w:rsidR="00CD4BB5" w:rsidRPr="008768A9">
        <w:rPr>
          <w:rFonts w:ascii="Times New Roman" w:eastAsia="Calibri" w:hAnsi="Times New Roman"/>
          <w:lang w:val="lv-LV" w:bidi="ar-SA"/>
        </w:rPr>
        <w:t>komisija</w:t>
      </w:r>
      <w:r w:rsidRPr="008768A9">
        <w:rPr>
          <w:rFonts w:ascii="Times New Roman" w:eastAsia="Calibri" w:hAnsi="Times New Roman"/>
          <w:lang w:val="lv-LV" w:bidi="ar-SA"/>
        </w:rPr>
        <w:t xml:space="preserve"> </w:t>
      </w:r>
      <w:r w:rsidR="004105D5" w:rsidRPr="008768A9">
        <w:rPr>
          <w:rFonts w:ascii="Times New Roman" w:eastAsia="Calibri" w:hAnsi="Times New Roman"/>
          <w:lang w:val="lv-LV" w:bidi="ar-SA"/>
        </w:rPr>
        <w:t>nedēļas</w:t>
      </w:r>
      <w:r w:rsidR="00E762EF" w:rsidRPr="008768A9">
        <w:rPr>
          <w:rFonts w:ascii="Times New Roman" w:eastAsia="Calibri" w:hAnsi="Times New Roman"/>
          <w:lang w:val="lv-LV" w:bidi="ar-SA"/>
        </w:rPr>
        <w:t xml:space="preserve"> laikā </w:t>
      </w:r>
      <w:r w:rsidR="007102A2" w:rsidRPr="008768A9">
        <w:rPr>
          <w:rFonts w:ascii="Times New Roman" w:eastAsia="Calibri" w:hAnsi="Times New Roman"/>
          <w:lang w:val="lv-LV" w:bidi="ar-SA"/>
        </w:rPr>
        <w:t>no</w:t>
      </w:r>
      <w:r w:rsidR="00E762EF" w:rsidRPr="008768A9">
        <w:rPr>
          <w:rFonts w:ascii="Times New Roman" w:eastAsia="Calibri" w:hAnsi="Times New Roman"/>
          <w:lang w:val="lv-LV" w:bidi="ar-SA"/>
        </w:rPr>
        <w:t xml:space="preserve"> </w:t>
      </w:r>
      <w:r w:rsidR="00DC3FEC" w:rsidRPr="008768A9">
        <w:rPr>
          <w:rFonts w:ascii="Times New Roman" w:hAnsi="Times New Roman"/>
          <w:color w:val="000000"/>
          <w:lang w:val="lv-LV"/>
        </w:rPr>
        <w:t>projektu pieteikumu ekspertīzes saraksta</w:t>
      </w:r>
      <w:r w:rsidR="00CD4BB5" w:rsidRPr="008768A9">
        <w:rPr>
          <w:rFonts w:ascii="Times New Roman" w:eastAsia="Calibri" w:hAnsi="Times New Roman"/>
          <w:lang w:val="lv-LV" w:bidi="ar-SA"/>
        </w:rPr>
        <w:t xml:space="preserve"> saņemšanas</w:t>
      </w:r>
      <w:r w:rsidRPr="008768A9">
        <w:rPr>
          <w:rFonts w:ascii="Times New Roman" w:eastAsia="Calibri" w:hAnsi="Times New Roman"/>
          <w:lang w:val="lv-LV" w:bidi="ar-SA"/>
        </w:rPr>
        <w:t>.</w:t>
      </w:r>
    </w:p>
    <w:p w14:paraId="35758F9C" w14:textId="1D384E01" w:rsidR="00CD4BB5" w:rsidRPr="008768A9" w:rsidRDefault="00CD4BB5" w:rsidP="00C531E2">
      <w:pPr>
        <w:spacing w:before="120" w:after="120"/>
        <w:ind w:firstLine="720"/>
        <w:jc w:val="both"/>
        <w:rPr>
          <w:rFonts w:ascii="Times New Roman" w:eastAsia="Calibri" w:hAnsi="Times New Roman"/>
          <w:lang w:val="lv-LV" w:bidi="ar-SA"/>
        </w:rPr>
      </w:pPr>
      <w:r w:rsidRPr="008768A9">
        <w:rPr>
          <w:rFonts w:ascii="Times New Roman" w:eastAsia="Calibri" w:hAnsi="Times New Roman"/>
          <w:lang w:val="lv-LV" w:bidi="ar-SA"/>
        </w:rPr>
        <w:t xml:space="preserve">3. Katru projekta pieteikuma atbilstību nozares specifiskajiem vērtēšanas kritērijiem vērtē vismaz divi komisijas balsstiesīgie locekļi vai komisijas pieaicinātie eksperti, aizpildot </w:t>
      </w:r>
      <w:r w:rsidR="001922DA">
        <w:rPr>
          <w:rFonts w:ascii="Times New Roman" w:eastAsia="Calibri" w:hAnsi="Times New Roman"/>
          <w:lang w:val="lv-LV" w:bidi="ar-SA"/>
        </w:rPr>
        <w:t>nolikuma 10.</w:t>
      </w:r>
      <w:r w:rsidR="003372CA">
        <w:rPr>
          <w:rFonts w:ascii="Times New Roman" w:eastAsia="Calibri" w:hAnsi="Times New Roman"/>
          <w:lang w:val="lv-LV" w:bidi="ar-SA"/>
        </w:rPr>
        <w:t> </w:t>
      </w:r>
      <w:r w:rsidR="002F7A7B" w:rsidRPr="008768A9">
        <w:rPr>
          <w:rFonts w:ascii="Times New Roman" w:eastAsia="Calibri" w:hAnsi="Times New Roman"/>
          <w:lang w:val="lv-LV" w:bidi="ar-SA"/>
        </w:rPr>
        <w:t>pielikumu “Individuālā/kopējā nozares specifisko kritēriju vērtēšanas veidlapa”</w:t>
      </w:r>
      <w:r w:rsidR="00547634">
        <w:rPr>
          <w:rFonts w:ascii="Times New Roman" w:eastAsia="Calibri" w:hAnsi="Times New Roman"/>
          <w:lang w:val="lv-LV" w:bidi="ar-SA"/>
        </w:rPr>
        <w:t>.</w:t>
      </w:r>
    </w:p>
    <w:p w14:paraId="4A2308F4" w14:textId="270557FF" w:rsidR="00D437BC" w:rsidRPr="008768A9" w:rsidRDefault="00F6181F" w:rsidP="00C531E2">
      <w:pPr>
        <w:spacing w:before="120" w:after="120"/>
        <w:ind w:firstLine="720"/>
        <w:jc w:val="both"/>
        <w:rPr>
          <w:rFonts w:ascii="Times New Roman" w:eastAsia="Calibri" w:hAnsi="Times New Roman"/>
          <w:lang w:val="lv-LV" w:bidi="ar-SA"/>
        </w:rPr>
      </w:pPr>
      <w:r w:rsidRPr="008768A9">
        <w:rPr>
          <w:rFonts w:ascii="Times New Roman" w:eastAsia="Calibri" w:hAnsi="Times New Roman"/>
          <w:lang w:val="lv-LV" w:bidi="ar-SA"/>
        </w:rPr>
        <w:t xml:space="preserve">4. </w:t>
      </w:r>
      <w:r w:rsidR="00D437BC" w:rsidRPr="008768A9">
        <w:rPr>
          <w:rFonts w:ascii="Times New Roman" w:eastAsia="Calibri" w:hAnsi="Times New Roman"/>
          <w:lang w:val="lv-LV" w:bidi="ar-SA"/>
        </w:rPr>
        <w:t>Individuālajā vērtējumā katrs kritērijs tiek</w:t>
      </w:r>
      <w:r w:rsidR="00912CDD" w:rsidRPr="008768A9">
        <w:rPr>
          <w:rFonts w:ascii="Times New Roman" w:eastAsia="Calibri" w:hAnsi="Times New Roman"/>
          <w:lang w:val="lv-LV" w:bidi="ar-SA"/>
        </w:rPr>
        <w:t xml:space="preserve"> izvērtēts</w:t>
      </w:r>
      <w:r w:rsidR="00547634">
        <w:rPr>
          <w:rFonts w:ascii="Times New Roman" w:eastAsia="Calibri" w:hAnsi="Times New Roman"/>
          <w:lang w:val="lv-LV" w:bidi="ar-SA"/>
        </w:rPr>
        <w:t>,</w:t>
      </w:r>
      <w:r w:rsidR="00912CDD" w:rsidRPr="008768A9">
        <w:rPr>
          <w:rFonts w:ascii="Times New Roman" w:eastAsia="Calibri" w:hAnsi="Times New Roman"/>
          <w:lang w:val="lv-LV" w:bidi="ar-SA"/>
        </w:rPr>
        <w:t xml:space="preserve"> piešķirot </w:t>
      </w:r>
      <w:r w:rsidR="00D437BC" w:rsidRPr="006A11A1">
        <w:rPr>
          <w:rFonts w:ascii="Times New Roman" w:eastAsia="Calibri" w:hAnsi="Times New Roman"/>
          <w:lang w:val="lv-LV" w:bidi="ar-SA"/>
        </w:rPr>
        <w:t>punktus</w:t>
      </w:r>
      <w:r w:rsidR="00912CDD" w:rsidRPr="008768A9">
        <w:rPr>
          <w:rFonts w:ascii="Times New Roman" w:eastAsia="Calibri" w:hAnsi="Times New Roman"/>
          <w:lang w:val="lv-LV" w:bidi="ar-SA"/>
        </w:rPr>
        <w:t xml:space="preserve"> </w:t>
      </w:r>
      <w:r w:rsidRPr="008768A9">
        <w:rPr>
          <w:rFonts w:ascii="Times New Roman" w:eastAsia="Calibri" w:hAnsi="Times New Roman"/>
          <w:lang w:val="lv-LV" w:bidi="ar-SA"/>
        </w:rPr>
        <w:t xml:space="preserve">par katru zemāk tabulā atsevišķi minēto </w:t>
      </w:r>
      <w:r w:rsidR="005E5E05">
        <w:rPr>
          <w:rFonts w:ascii="Times New Roman" w:eastAsia="Calibri" w:hAnsi="Times New Roman"/>
          <w:lang w:val="lv-LV" w:bidi="ar-SA"/>
        </w:rPr>
        <w:t>apakškritēriju</w:t>
      </w:r>
      <w:r w:rsidR="00D437BC" w:rsidRPr="008768A9">
        <w:rPr>
          <w:rFonts w:ascii="Times New Roman" w:eastAsia="Calibri" w:hAnsi="Times New Roman"/>
          <w:lang w:val="lv-LV" w:bidi="ar-SA"/>
        </w:rPr>
        <w:t>.</w:t>
      </w:r>
    </w:p>
    <w:p w14:paraId="7A131F92" w14:textId="58C5BFE4" w:rsidR="00CD4BB5" w:rsidRDefault="00F6181F" w:rsidP="00C531E2">
      <w:pPr>
        <w:spacing w:before="120" w:after="120"/>
        <w:ind w:firstLine="720"/>
        <w:jc w:val="both"/>
        <w:rPr>
          <w:rFonts w:ascii="Times New Roman" w:eastAsia="Calibri" w:hAnsi="Times New Roman"/>
          <w:lang w:val="lv-LV" w:bidi="ar-SA"/>
        </w:rPr>
      </w:pPr>
      <w:r w:rsidRPr="008768A9">
        <w:rPr>
          <w:rFonts w:ascii="Times New Roman" w:eastAsia="Calibri" w:hAnsi="Times New Roman"/>
          <w:lang w:val="lv-LV" w:bidi="ar-SA"/>
        </w:rPr>
        <w:t>5</w:t>
      </w:r>
      <w:r w:rsidR="00CD4BB5" w:rsidRPr="008768A9">
        <w:rPr>
          <w:rFonts w:ascii="Times New Roman" w:eastAsia="Calibri" w:hAnsi="Times New Roman"/>
          <w:lang w:val="lv-LV" w:bidi="ar-SA"/>
        </w:rPr>
        <w:t xml:space="preserve">. Par kopējā vērtējuma </w:t>
      </w:r>
      <w:r w:rsidR="003372CA">
        <w:rPr>
          <w:rFonts w:ascii="Times New Roman" w:eastAsia="Calibri" w:hAnsi="Times New Roman"/>
          <w:lang w:val="lv-LV" w:bidi="ar-SA"/>
        </w:rPr>
        <w:t>izveidošanu</w:t>
      </w:r>
      <w:r w:rsidR="00CD4BB5" w:rsidRPr="008768A9">
        <w:rPr>
          <w:rFonts w:ascii="Times New Roman" w:eastAsia="Calibri" w:hAnsi="Times New Roman"/>
          <w:lang w:val="lv-LV" w:bidi="ar-SA"/>
        </w:rPr>
        <w:t xml:space="preserve"> atbildīgais komisijas balsstiesīgais loceklis vai komisijas pieaicinātais eksperts aizpilda</w:t>
      </w:r>
      <w:r w:rsidR="002F7A7B" w:rsidRPr="008768A9">
        <w:rPr>
          <w:rFonts w:ascii="Times New Roman" w:eastAsia="Calibri" w:hAnsi="Times New Roman"/>
          <w:lang w:val="lv-LV" w:bidi="ar-SA"/>
        </w:rPr>
        <w:t xml:space="preserve"> nolikuma 10.</w:t>
      </w:r>
      <w:r w:rsidR="003372CA">
        <w:rPr>
          <w:rFonts w:ascii="Times New Roman" w:eastAsia="Calibri" w:hAnsi="Times New Roman"/>
          <w:lang w:val="lv-LV" w:bidi="ar-SA"/>
        </w:rPr>
        <w:t> </w:t>
      </w:r>
      <w:r w:rsidR="002F7A7B" w:rsidRPr="008768A9">
        <w:rPr>
          <w:rFonts w:ascii="Times New Roman" w:eastAsia="Calibri" w:hAnsi="Times New Roman"/>
          <w:lang w:val="lv-LV" w:bidi="ar-SA"/>
        </w:rPr>
        <w:t>pielikumu “Individuālā/kopējā nozares specifisko kritēriju vērtēšanas veidlapa”</w:t>
      </w:r>
      <w:r w:rsidR="00CD4BB5" w:rsidRPr="008768A9">
        <w:rPr>
          <w:rFonts w:ascii="Times New Roman" w:eastAsia="Calibri" w:hAnsi="Times New Roman"/>
          <w:lang w:val="lv-LV" w:bidi="ar-SA"/>
        </w:rPr>
        <w:t xml:space="preserve">, kuru paraksta </w:t>
      </w:r>
      <w:r w:rsidR="004C497A">
        <w:rPr>
          <w:rFonts w:ascii="Times New Roman" w:eastAsia="Calibri" w:hAnsi="Times New Roman"/>
          <w:lang w:val="lv-LV" w:bidi="ar-SA"/>
        </w:rPr>
        <w:t>visi</w:t>
      </w:r>
      <w:r w:rsidR="00CD4BB5" w:rsidRPr="008768A9">
        <w:rPr>
          <w:rFonts w:ascii="Times New Roman" w:eastAsia="Calibri" w:hAnsi="Times New Roman"/>
          <w:lang w:val="lv-LV" w:bidi="ar-SA"/>
        </w:rPr>
        <w:t xml:space="preserve"> vērtētāji un iesniedz komisijas sekretariātam komisijas noteiktajā termiņā.</w:t>
      </w:r>
    </w:p>
    <w:p w14:paraId="365428E0" w14:textId="29D0A902" w:rsidR="002F7A7B" w:rsidRPr="00CD4BB5" w:rsidRDefault="002F7A7B" w:rsidP="00C531E2">
      <w:pPr>
        <w:spacing w:before="120" w:after="120"/>
        <w:ind w:firstLine="720"/>
        <w:jc w:val="both"/>
        <w:rPr>
          <w:rFonts w:ascii="Times New Roman" w:eastAsia="Calibri" w:hAnsi="Times New Roman"/>
          <w:lang w:val="lv-LV" w:bidi="ar-SA"/>
        </w:rPr>
      </w:pPr>
      <w:r>
        <w:rPr>
          <w:rFonts w:ascii="Times New Roman" w:eastAsia="Calibri" w:hAnsi="Times New Roman"/>
          <w:lang w:val="lv-LV" w:bidi="ar-SA"/>
        </w:rPr>
        <w:t>6. N</w:t>
      </w:r>
      <w:r w:rsidRPr="002F7A7B">
        <w:rPr>
          <w:rFonts w:ascii="Times New Roman" w:eastAsia="Calibri" w:hAnsi="Times New Roman"/>
          <w:lang w:val="lv-LV" w:bidi="ar-SA"/>
        </w:rPr>
        <w:t>olikuma 10.</w:t>
      </w:r>
      <w:r w:rsidR="003372CA">
        <w:rPr>
          <w:rFonts w:ascii="Times New Roman" w:eastAsia="Calibri" w:hAnsi="Times New Roman"/>
          <w:lang w:val="lv-LV" w:bidi="ar-SA"/>
        </w:rPr>
        <w:t> </w:t>
      </w:r>
      <w:r w:rsidRPr="002F7A7B">
        <w:rPr>
          <w:rFonts w:ascii="Times New Roman" w:eastAsia="Calibri" w:hAnsi="Times New Roman"/>
          <w:lang w:val="lv-LV" w:bidi="ar-SA"/>
        </w:rPr>
        <w:t>pielikumu “Individuālā/kopējā nozares specifisko kritēriju vērtēšanas veidlapa”</w:t>
      </w:r>
      <w:r>
        <w:rPr>
          <w:rFonts w:ascii="Times New Roman" w:eastAsia="Calibri" w:hAnsi="Times New Roman"/>
          <w:lang w:val="lv-LV" w:bidi="ar-SA"/>
        </w:rPr>
        <w:t xml:space="preserve"> aizpilda, ievērojot šādus nosacījumus: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821"/>
        <w:gridCol w:w="2977"/>
        <w:gridCol w:w="3254"/>
      </w:tblGrid>
      <w:tr w:rsidR="0042302B" w:rsidRPr="001F6E86" w14:paraId="0A9BAF9C" w14:textId="77777777" w:rsidTr="00494CBF">
        <w:tc>
          <w:tcPr>
            <w:tcW w:w="299" w:type="pct"/>
          </w:tcPr>
          <w:p w14:paraId="6534DFA7" w14:textId="77777777" w:rsidR="0042302B" w:rsidRPr="00282DC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282DCB">
              <w:rPr>
                <w:rFonts w:ascii="Times New Roman" w:hAnsi="Times New Roman"/>
                <w:color w:val="000000"/>
                <w:lang w:val="lv-LV"/>
              </w:rPr>
              <w:t>Nr. p.k.</w:t>
            </w:r>
          </w:p>
        </w:tc>
        <w:tc>
          <w:tcPr>
            <w:tcW w:w="1465" w:type="pct"/>
          </w:tcPr>
          <w:p w14:paraId="3874E4B5" w14:textId="77777777" w:rsidR="0042302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Nozares specifiskais kritērijs</w:t>
            </w:r>
          </w:p>
          <w:p w14:paraId="7776C1D3" w14:textId="464CA500" w:rsidR="0042302B" w:rsidRPr="001F6E86"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Pr>
                <w:rFonts w:ascii="Times New Roman" w:hAnsi="Times New Roman"/>
                <w:i/>
                <w:color w:val="000000"/>
                <w:lang w:val="lv-LV"/>
              </w:rPr>
              <w:t>Saskaņā ar</w:t>
            </w:r>
            <w:r w:rsidRPr="00C426EA">
              <w:rPr>
                <w:rFonts w:ascii="Times New Roman" w:hAnsi="Times New Roman"/>
                <w:i/>
                <w:color w:val="000000"/>
                <w:lang w:val="lv-LV"/>
              </w:rPr>
              <w:t xml:space="preserve"> nolikuma 4</w:t>
            </w:r>
            <w:r>
              <w:rPr>
                <w:rFonts w:ascii="Times New Roman" w:hAnsi="Times New Roman"/>
                <w:i/>
                <w:color w:val="000000"/>
                <w:lang w:val="lv-LV"/>
              </w:rPr>
              <w:t>7</w:t>
            </w:r>
            <w:r w:rsidRPr="00C426EA">
              <w:rPr>
                <w:rFonts w:ascii="Times New Roman" w:hAnsi="Times New Roman"/>
                <w:i/>
                <w:color w:val="000000"/>
                <w:lang w:val="lv-LV"/>
              </w:rPr>
              <w:t xml:space="preserve">.1.– </w:t>
            </w:r>
            <w:r>
              <w:rPr>
                <w:rFonts w:ascii="Times New Roman" w:hAnsi="Times New Roman"/>
                <w:i/>
                <w:color w:val="000000"/>
                <w:lang w:val="lv-LV"/>
              </w:rPr>
              <w:t> </w:t>
            </w:r>
            <w:r w:rsidRPr="00C426EA">
              <w:rPr>
                <w:rFonts w:ascii="Times New Roman" w:hAnsi="Times New Roman"/>
                <w:i/>
                <w:color w:val="000000"/>
                <w:lang w:val="lv-LV"/>
              </w:rPr>
              <w:t>4</w:t>
            </w:r>
            <w:r>
              <w:rPr>
                <w:rFonts w:ascii="Times New Roman" w:hAnsi="Times New Roman"/>
                <w:i/>
                <w:color w:val="000000"/>
                <w:lang w:val="lv-LV"/>
              </w:rPr>
              <w:t>7</w:t>
            </w:r>
            <w:r w:rsidRPr="00C426EA">
              <w:rPr>
                <w:rFonts w:ascii="Times New Roman" w:hAnsi="Times New Roman"/>
                <w:i/>
                <w:color w:val="000000"/>
                <w:lang w:val="lv-LV"/>
              </w:rPr>
              <w:t>.</w:t>
            </w:r>
            <w:r>
              <w:rPr>
                <w:rFonts w:ascii="Times New Roman" w:hAnsi="Times New Roman"/>
                <w:i/>
                <w:color w:val="000000"/>
                <w:lang w:val="lv-LV"/>
              </w:rPr>
              <w:t>2</w:t>
            </w:r>
            <w:r w:rsidRPr="00C426EA">
              <w:rPr>
                <w:rFonts w:ascii="Times New Roman" w:hAnsi="Times New Roman"/>
                <w:i/>
                <w:color w:val="000000"/>
                <w:lang w:val="lv-LV"/>
              </w:rPr>
              <w:t>. apakšpunkt</w:t>
            </w:r>
            <w:r>
              <w:rPr>
                <w:rFonts w:ascii="Times New Roman" w:hAnsi="Times New Roman"/>
                <w:i/>
                <w:color w:val="000000"/>
                <w:lang w:val="lv-LV"/>
              </w:rPr>
              <w:t>u</w:t>
            </w:r>
          </w:p>
        </w:tc>
        <w:tc>
          <w:tcPr>
            <w:tcW w:w="1546" w:type="pct"/>
          </w:tcPr>
          <w:p w14:paraId="21F6C632" w14:textId="77777777" w:rsidR="0042302B" w:rsidRPr="001F6E86"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8B4DE5">
              <w:rPr>
                <w:rFonts w:ascii="Times New Roman" w:hAnsi="Times New Roman"/>
                <w:color w:val="000000"/>
                <w:lang w:val="lv-LV"/>
              </w:rPr>
              <w:t>Vērtējums, punkti</w:t>
            </w:r>
          </w:p>
        </w:tc>
        <w:tc>
          <w:tcPr>
            <w:tcW w:w="1690" w:type="pct"/>
          </w:tcPr>
          <w:p w14:paraId="131E4076" w14:textId="77777777" w:rsidR="0042302B" w:rsidRPr="00282DC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Vērtējuma pamatojums</w:t>
            </w:r>
          </w:p>
        </w:tc>
      </w:tr>
      <w:tr w:rsidR="0042302B" w:rsidRPr="009B11ED" w14:paraId="58579B35" w14:textId="77777777" w:rsidTr="00937468">
        <w:tc>
          <w:tcPr>
            <w:tcW w:w="299" w:type="pct"/>
          </w:tcPr>
          <w:p w14:paraId="11ACA4C1" w14:textId="77777777" w:rsidR="0042302B" w:rsidRPr="00282DC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 xml:space="preserve">1. </w:t>
            </w:r>
          </w:p>
        </w:tc>
        <w:tc>
          <w:tcPr>
            <w:tcW w:w="4701" w:type="pct"/>
            <w:gridSpan w:val="3"/>
          </w:tcPr>
          <w:p w14:paraId="2739329E" w14:textId="5638673F" w:rsidR="0042302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C497A">
              <w:rPr>
                <w:rFonts w:ascii="Times New Roman" w:hAnsi="Times New Roman"/>
                <w:color w:val="000000"/>
                <w:lang w:val="lv-LV"/>
              </w:rPr>
              <w:t>Projekta pieteikumā plānoto rīcību un rezultātu vērtējums (</w:t>
            </w:r>
            <w:r w:rsidRPr="008B4DE5">
              <w:rPr>
                <w:rFonts w:ascii="Times New Roman" w:hAnsi="Times New Roman"/>
                <w:i/>
                <w:iCs/>
                <w:color w:val="000000"/>
                <w:lang w:val="lv-LV"/>
              </w:rPr>
              <w:t>nolikuma 4</w:t>
            </w:r>
            <w:r>
              <w:rPr>
                <w:rFonts w:ascii="Times New Roman" w:hAnsi="Times New Roman"/>
                <w:i/>
                <w:iCs/>
                <w:color w:val="000000"/>
                <w:lang w:val="lv-LV"/>
              </w:rPr>
              <w:t>7</w:t>
            </w:r>
            <w:r w:rsidRPr="008B4DE5">
              <w:rPr>
                <w:rFonts w:ascii="Times New Roman" w:hAnsi="Times New Roman"/>
                <w:i/>
                <w:iCs/>
                <w:color w:val="000000"/>
                <w:lang w:val="lv-LV"/>
              </w:rPr>
              <w:t>.1. apakšpunkts</w:t>
            </w:r>
            <w:r w:rsidRPr="004C497A">
              <w:rPr>
                <w:rFonts w:ascii="Times New Roman" w:hAnsi="Times New Roman"/>
                <w:color w:val="000000"/>
                <w:lang w:val="lv-LV"/>
              </w:rPr>
              <w:t>), tai skaitā:</w:t>
            </w:r>
          </w:p>
        </w:tc>
      </w:tr>
      <w:tr w:rsidR="00494CBF" w:rsidRPr="009B11ED" w14:paraId="5BB8FFFB" w14:textId="77777777" w:rsidTr="00494CBF">
        <w:trPr>
          <w:trHeight w:val="843"/>
        </w:trPr>
        <w:tc>
          <w:tcPr>
            <w:tcW w:w="299" w:type="pct"/>
          </w:tcPr>
          <w:p w14:paraId="33EA28DB" w14:textId="77777777" w:rsidR="00494CBF" w:rsidRPr="00282DCB"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1.1.</w:t>
            </w:r>
          </w:p>
        </w:tc>
        <w:tc>
          <w:tcPr>
            <w:tcW w:w="1465" w:type="pct"/>
          </w:tcPr>
          <w:p w14:paraId="392E22EA" w14:textId="208075D3" w:rsidR="00494CBF" w:rsidRPr="00D13B3A"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173048">
              <w:rPr>
                <w:rFonts w:ascii="Times New Roman" w:hAnsi="Times New Roman"/>
                <w:lang w:val="lv-LV"/>
              </w:rPr>
              <w:t>lānotās rīcības ir atbilstīgas nolikumā noteiktajiem uzdevumiem un apakšuzdevumiem, un paredzēta datos un pierādījumos balstītu metodoloģisko pieeju izmantošana, kas varētu palīdzēt sasniegt definēto programmas mērķ</w:t>
            </w:r>
            <w:r>
              <w:rPr>
                <w:rFonts w:ascii="Times New Roman" w:hAnsi="Times New Roman"/>
                <w:lang w:val="lv-LV"/>
              </w:rPr>
              <w:t>i;</w:t>
            </w:r>
          </w:p>
        </w:tc>
        <w:tc>
          <w:tcPr>
            <w:tcW w:w="1546" w:type="pct"/>
          </w:tcPr>
          <w:p w14:paraId="3529F6AB"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25E8D244"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Calibri" w:hAnsi="Times New Roman"/>
                <w:lang w:val="lv-LV"/>
              </w:rPr>
            </w:pPr>
            <w:r w:rsidRPr="009B11ED">
              <w:rPr>
                <w:rFonts w:ascii="Times New Roman" w:eastAsia="Calibri" w:hAnsi="Times New Roman"/>
                <w:b/>
                <w:bCs/>
                <w:lang w:val="lv-LV"/>
              </w:rPr>
              <w:t>0 (Nav izpildīts)</w:t>
            </w:r>
            <w:r w:rsidRPr="009B11ED">
              <w:rPr>
                <w:rFonts w:ascii="Times New Roman" w:eastAsia="Calibri" w:hAnsi="Times New Roman"/>
                <w:lang w:val="lv-LV"/>
              </w:rPr>
              <w:t xml:space="preserve"> - projekta pieteikumā nav sniegti konkrēti paskaidrojumi par plānotajām rīcībām saistībā ar nolikumā noteiktajiem uzdevumiem un apakšuzdevumiem vai arī informācija par plānotajām rīcībām vispār nav sniegta. Nav sniegta informācija par atbilstošas metodoloģijas </w:t>
            </w:r>
            <w:r w:rsidRPr="009B11ED">
              <w:rPr>
                <w:rFonts w:ascii="Times New Roman" w:eastAsia="Calibri" w:hAnsi="Times New Roman"/>
                <w:lang w:val="lv-LV"/>
              </w:rPr>
              <w:lastRenderedPageBreak/>
              <w:t>izmantošanu.</w:t>
            </w:r>
          </w:p>
          <w:p w14:paraId="7187E2EA" w14:textId="77777777" w:rsid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Calibri" w:hAnsi="Times New Roman"/>
                <w:lang w:val="lv-LV"/>
              </w:rPr>
            </w:pPr>
            <w:r w:rsidRPr="009B11ED">
              <w:rPr>
                <w:rFonts w:ascii="Times New Roman" w:eastAsia="Calibri" w:hAnsi="Times New Roman"/>
                <w:b/>
                <w:bCs/>
                <w:lang w:val="lv-LV"/>
              </w:rPr>
              <w:t>0</w:t>
            </w:r>
            <w:r w:rsidR="00C32CE8" w:rsidRPr="009B11ED">
              <w:rPr>
                <w:rFonts w:ascii="Times New Roman" w:eastAsia="Calibri" w:hAnsi="Times New Roman"/>
                <w:b/>
                <w:bCs/>
                <w:lang w:val="lv-LV"/>
              </w:rPr>
              <w:t>,</w:t>
            </w:r>
            <w:r w:rsidRPr="009B11ED">
              <w:rPr>
                <w:rFonts w:ascii="Times New Roman" w:eastAsia="Calibri" w:hAnsi="Times New Roman"/>
                <w:b/>
                <w:bCs/>
                <w:lang w:val="lv-LV"/>
              </w:rPr>
              <w:t>125 (Vāja izpilde)</w:t>
            </w:r>
            <w:r w:rsidRPr="009B11ED">
              <w:rPr>
                <w:rFonts w:ascii="Times New Roman" w:eastAsia="Calibri" w:hAnsi="Times New Roman"/>
                <w:lang w:val="lv-LV"/>
              </w:rPr>
              <w:t xml:space="preserve"> - projekta pieteikumā plānotās rīcības ir minētas, taču to atbilstība konkrētiem uzdevumiem un apakšuzdevumiem nav pietiekami pamatota. Informācija par metodoloģiju ir norādīta, bet tās izvēle nav pamatota ar atbilstošiem pierādījumiem un datiem.</w:t>
            </w:r>
          </w:p>
          <w:p w14:paraId="5AF91300" w14:textId="77777777" w:rsid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Calibri" w:hAnsi="Times New Roman"/>
                <w:lang w:val="lv-LV"/>
              </w:rPr>
            </w:pPr>
            <w:r w:rsidRPr="009B11ED">
              <w:rPr>
                <w:rFonts w:ascii="Times New Roman" w:eastAsia="Calibri" w:hAnsi="Times New Roman"/>
                <w:b/>
                <w:bCs/>
                <w:lang w:val="lv-LV"/>
              </w:rPr>
              <w:t>0</w:t>
            </w:r>
            <w:r w:rsidR="00C32CE8" w:rsidRPr="009B11ED">
              <w:rPr>
                <w:rFonts w:ascii="Times New Roman" w:eastAsia="Calibri" w:hAnsi="Times New Roman"/>
                <w:b/>
                <w:bCs/>
                <w:lang w:val="lv-LV"/>
              </w:rPr>
              <w:t>,</w:t>
            </w:r>
            <w:r w:rsidRPr="009B11ED">
              <w:rPr>
                <w:rFonts w:ascii="Times New Roman" w:eastAsia="Calibri" w:hAnsi="Times New Roman"/>
                <w:b/>
                <w:bCs/>
                <w:lang w:val="lv-LV"/>
              </w:rPr>
              <w:t>25 (Viduvēja izpilde)</w:t>
            </w:r>
            <w:r w:rsidRPr="009B11ED">
              <w:rPr>
                <w:rFonts w:ascii="Times New Roman" w:eastAsia="Calibri" w:hAnsi="Times New Roman"/>
                <w:lang w:val="lv-LV"/>
              </w:rPr>
              <w:t xml:space="preserve"> - projekta pieteikumā plānotās rīcības ir norādītas daļēji, bet to atbilstība </w:t>
            </w:r>
            <w:r w:rsidRPr="009B11ED">
              <w:rPr>
                <w:rFonts w:ascii="Times New Roman" w:hAnsi="Times New Roman"/>
                <w:lang w:val="lv-LV"/>
              </w:rPr>
              <w:t>noteiktajiem uzdevumiem un apakšuzdevumiem</w:t>
            </w:r>
            <w:r w:rsidRPr="009B11ED">
              <w:rPr>
                <w:rFonts w:ascii="Times New Roman" w:eastAsia="Calibri" w:hAnsi="Times New Roman"/>
                <w:lang w:val="lv-LV"/>
              </w:rPr>
              <w:t xml:space="preserve"> nav pilnīgi vai pārliecinoši pamatota. Metodoloģijas izvēles pamatojums ar konkrētiem datiem un pierādījumiem nav pilnīgs.</w:t>
            </w:r>
          </w:p>
          <w:p w14:paraId="5023020A" w14:textId="77777777" w:rsid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Calibri" w:hAnsi="Times New Roman"/>
                <w:lang w:val="lv-LV"/>
              </w:rPr>
            </w:pPr>
            <w:r w:rsidRPr="009B11ED">
              <w:rPr>
                <w:rFonts w:ascii="Times New Roman" w:eastAsia="Calibri" w:hAnsi="Times New Roman"/>
                <w:b/>
                <w:bCs/>
                <w:lang w:val="lv-LV"/>
              </w:rPr>
              <w:t>0</w:t>
            </w:r>
            <w:r w:rsidR="00C32CE8" w:rsidRPr="009B11ED">
              <w:rPr>
                <w:rFonts w:ascii="Times New Roman" w:eastAsia="Calibri" w:hAnsi="Times New Roman"/>
                <w:b/>
                <w:bCs/>
                <w:lang w:val="lv-LV"/>
              </w:rPr>
              <w:t>,</w:t>
            </w:r>
            <w:r w:rsidRPr="009B11ED">
              <w:rPr>
                <w:rFonts w:ascii="Times New Roman" w:eastAsia="Calibri" w:hAnsi="Times New Roman"/>
                <w:b/>
                <w:bCs/>
                <w:lang w:val="lv-LV"/>
              </w:rPr>
              <w:t>375 (Gandrīz izpildīts)</w:t>
            </w:r>
            <w:r w:rsidRPr="009B11ED">
              <w:rPr>
                <w:rFonts w:ascii="Times New Roman" w:eastAsia="Calibri" w:hAnsi="Times New Roman"/>
                <w:lang w:val="lv-LV"/>
              </w:rPr>
              <w:t xml:space="preserve"> - projekta pieteikumā plānotās rīcības lielākoties atbilst uzdevumiem un apakšuzdevumiem.</w:t>
            </w:r>
            <w:r w:rsidR="00D21D78" w:rsidRPr="009B11ED">
              <w:rPr>
                <w:rFonts w:ascii="Times New Roman" w:eastAsia="Calibri" w:hAnsi="Times New Roman"/>
                <w:lang w:val="lv-LV"/>
              </w:rPr>
              <w:t xml:space="preserve"> M</w:t>
            </w:r>
            <w:r w:rsidRPr="009B11ED">
              <w:rPr>
                <w:rFonts w:ascii="Times New Roman" w:eastAsia="Calibri" w:hAnsi="Times New Roman"/>
                <w:lang w:val="lv-LV"/>
              </w:rPr>
              <w:t xml:space="preserve">etodoloģijas izvēles aspekti </w:t>
            </w:r>
            <w:r w:rsidR="00DA115D" w:rsidRPr="009B11ED">
              <w:rPr>
                <w:rFonts w:ascii="Times New Roman" w:eastAsia="Calibri" w:hAnsi="Times New Roman"/>
                <w:lang w:val="lv-LV"/>
              </w:rPr>
              <w:t xml:space="preserve">ir </w:t>
            </w:r>
            <w:r w:rsidRPr="009B11ED">
              <w:rPr>
                <w:rFonts w:ascii="Times New Roman" w:eastAsia="Calibri" w:hAnsi="Times New Roman"/>
                <w:lang w:val="lv-LV"/>
              </w:rPr>
              <w:t>pietiekami detalizēti pamatoti.</w:t>
            </w:r>
          </w:p>
          <w:p w14:paraId="39FE3E2E" w14:textId="6A1226E0"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b/>
                <w:i/>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 projekta pieteikumā visas plānotās rīcības atbilst nolikumā noteiktiem uzdevumiem un apakšuzdevumiem, izvēlētā metodoloģijā  ir pamatota ar precīziem datiem un pierādījumiem. </w:t>
            </w:r>
          </w:p>
        </w:tc>
        <w:tc>
          <w:tcPr>
            <w:tcW w:w="1690" w:type="pct"/>
          </w:tcPr>
          <w:p w14:paraId="69A43603"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Kritērijā eksperts sniedz vērtējuma pamatojumu, norādot tos nolikumā noteiktos uzdevumus un apakšuzdevumus, kuru izpildei projekta pieteikumā ir plānota konkrēta rīcība. Eksperts sniedz komentāru, vai minētās rīcības izpildei ir izstrādāta vai izmantota datos un pierādījumos balstīta metodoloģiskā pieeja.</w:t>
            </w:r>
          </w:p>
        </w:tc>
      </w:tr>
      <w:tr w:rsidR="00494CBF" w:rsidRPr="009B11ED" w14:paraId="2F30505B" w14:textId="77777777" w:rsidTr="00494CBF">
        <w:trPr>
          <w:trHeight w:val="843"/>
        </w:trPr>
        <w:tc>
          <w:tcPr>
            <w:tcW w:w="299" w:type="pct"/>
          </w:tcPr>
          <w:p w14:paraId="634139CA" w14:textId="77777777" w:rsidR="00494CBF" w:rsidRPr="00282DCB"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1.2.</w:t>
            </w:r>
          </w:p>
        </w:tc>
        <w:tc>
          <w:tcPr>
            <w:tcW w:w="1465" w:type="pct"/>
          </w:tcPr>
          <w:p w14:paraId="5852F304" w14:textId="37FB637A" w:rsidR="00494CBF" w:rsidRPr="00D13B3A"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9345A3">
              <w:rPr>
                <w:rFonts w:ascii="Times New Roman" w:hAnsi="Times New Roman"/>
                <w:lang w:val="lv-LV"/>
              </w:rPr>
              <w:t>lānotās rīcības ir izstrādātas, ņemot vērā situāciju konkrētajā nozarē, balstoties uz aktualitātēm, problemātiku un tendencēm attiecīgā uzdevuma un apakšuzdevuma jomā</w:t>
            </w:r>
            <w:r>
              <w:rPr>
                <w:rFonts w:ascii="Times New Roman" w:hAnsi="Times New Roman"/>
                <w:lang w:val="lv-LV"/>
              </w:rPr>
              <w:t>;</w:t>
            </w:r>
          </w:p>
        </w:tc>
        <w:tc>
          <w:tcPr>
            <w:tcW w:w="1546" w:type="pct"/>
          </w:tcPr>
          <w:p w14:paraId="098BD413"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5453885C"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 (Nav izpildīts)</w:t>
            </w:r>
            <w:r w:rsidRPr="009B11ED">
              <w:rPr>
                <w:rFonts w:ascii="Times New Roman" w:hAnsi="Times New Roman"/>
                <w:iCs/>
                <w:lang w:val="lv-LV"/>
              </w:rPr>
              <w:t xml:space="preserve"> - projekta pieteikumā nav atspoguļota situācijas analīze par </w:t>
            </w:r>
            <w:r w:rsidRPr="009B11ED">
              <w:rPr>
                <w:rFonts w:ascii="Times New Roman" w:hAnsi="Times New Roman"/>
                <w:lang w:val="lv-LV"/>
              </w:rPr>
              <w:t>aktualitātēm, problemātiku un tendencēm</w:t>
            </w:r>
            <w:r w:rsidRPr="009B11ED">
              <w:rPr>
                <w:rFonts w:ascii="Times New Roman" w:hAnsi="Times New Roman"/>
                <w:iCs/>
                <w:lang w:val="lv-LV"/>
              </w:rPr>
              <w:t xml:space="preserve"> </w:t>
            </w:r>
            <w:r w:rsidRPr="009B11ED">
              <w:rPr>
                <w:rFonts w:ascii="Times New Roman" w:hAnsi="Times New Roman"/>
                <w:lang w:val="lv-LV"/>
              </w:rPr>
              <w:t>konkrētajā nozarē</w:t>
            </w:r>
            <w:r w:rsidRPr="009B11ED">
              <w:rPr>
                <w:rFonts w:ascii="Times New Roman" w:hAnsi="Times New Roman"/>
                <w:iCs/>
                <w:lang w:val="lv-LV"/>
              </w:rPr>
              <w:t xml:space="preserve">. </w:t>
            </w:r>
          </w:p>
          <w:p w14:paraId="23A318C0" w14:textId="71A0C9C3"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125 (Vāja izpilde)</w:t>
            </w:r>
            <w:r w:rsidRPr="009B11ED">
              <w:rPr>
                <w:rFonts w:ascii="Times New Roman" w:hAnsi="Times New Roman"/>
                <w:iCs/>
                <w:lang w:val="lv-LV"/>
              </w:rPr>
              <w:t xml:space="preserve"> - projekta pieteikumā sniegtā </w:t>
            </w:r>
            <w:r w:rsidRPr="009B11ED">
              <w:rPr>
                <w:rFonts w:ascii="Times New Roman" w:hAnsi="Times New Roman"/>
                <w:iCs/>
                <w:lang w:val="lv-LV"/>
              </w:rPr>
              <w:lastRenderedPageBreak/>
              <w:t xml:space="preserve">informācija par </w:t>
            </w:r>
            <w:r w:rsidRPr="009B11ED">
              <w:rPr>
                <w:rFonts w:ascii="Times New Roman" w:hAnsi="Times New Roman"/>
                <w:lang w:val="lv-LV"/>
              </w:rPr>
              <w:t>aktualitātēm, problemātiku un tendencēm</w:t>
            </w:r>
            <w:r w:rsidRPr="009B11ED">
              <w:rPr>
                <w:rFonts w:ascii="Times New Roman" w:hAnsi="Times New Roman"/>
                <w:iCs/>
                <w:lang w:val="lv-LV"/>
              </w:rPr>
              <w:t xml:space="preserve"> </w:t>
            </w:r>
            <w:r w:rsidRPr="009B11ED">
              <w:rPr>
                <w:rFonts w:ascii="Times New Roman" w:hAnsi="Times New Roman"/>
                <w:lang w:val="lv-LV"/>
              </w:rPr>
              <w:t>konkrētajā nozarē</w:t>
            </w:r>
            <w:r w:rsidRPr="009B11ED">
              <w:rPr>
                <w:rFonts w:ascii="Times New Roman" w:hAnsi="Times New Roman"/>
                <w:iCs/>
                <w:lang w:val="lv-LV"/>
              </w:rPr>
              <w:t xml:space="preserve"> nav pietiekami atspoguļota vai balstās uz neprecīziem datiem. </w:t>
            </w:r>
          </w:p>
          <w:p w14:paraId="42F943BC" w14:textId="1FB1F53D"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25 (Viduvēja izpilde)</w:t>
            </w:r>
            <w:r w:rsidRPr="009B11ED">
              <w:rPr>
                <w:rFonts w:ascii="Times New Roman" w:hAnsi="Times New Roman"/>
                <w:iCs/>
                <w:lang w:val="lv-LV"/>
              </w:rPr>
              <w:t xml:space="preserve"> -  projekta pieteikumā sniegtā informācija par </w:t>
            </w:r>
            <w:r w:rsidRPr="009B11ED">
              <w:rPr>
                <w:rFonts w:ascii="Times New Roman" w:hAnsi="Times New Roman"/>
                <w:lang w:val="lv-LV"/>
              </w:rPr>
              <w:t>aktualitātēm, problemātiku un tendencēm</w:t>
            </w:r>
            <w:r w:rsidRPr="009B11ED">
              <w:rPr>
                <w:rFonts w:ascii="Times New Roman" w:hAnsi="Times New Roman"/>
                <w:iCs/>
                <w:lang w:val="lv-LV"/>
              </w:rPr>
              <w:t xml:space="preserve"> </w:t>
            </w:r>
            <w:r w:rsidRPr="009B11ED">
              <w:rPr>
                <w:rFonts w:ascii="Times New Roman" w:hAnsi="Times New Roman"/>
                <w:lang w:val="lv-LV"/>
              </w:rPr>
              <w:t>konkrētajā nozarē</w:t>
            </w:r>
            <w:r w:rsidRPr="009B11ED">
              <w:rPr>
                <w:rFonts w:ascii="Times New Roman" w:hAnsi="Times New Roman"/>
                <w:iCs/>
                <w:lang w:val="lv-LV"/>
              </w:rPr>
              <w:t xml:space="preserve"> ir atspoguļota, taču tā ir tikai daļēji pamatota ar precīziem datiem. </w:t>
            </w:r>
          </w:p>
          <w:p w14:paraId="6FA84FCC" w14:textId="426A366D"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375 (Gandrīz izpildīts)</w:t>
            </w:r>
            <w:r w:rsidRPr="009B11ED">
              <w:rPr>
                <w:rFonts w:ascii="Times New Roman" w:hAnsi="Times New Roman"/>
                <w:iCs/>
                <w:lang w:val="lv-LV"/>
              </w:rPr>
              <w:t xml:space="preserve"> - projekta pieteikumā ir sniegta konkrēta informācija par </w:t>
            </w:r>
            <w:r w:rsidRPr="009B11ED">
              <w:rPr>
                <w:rFonts w:ascii="Times New Roman" w:hAnsi="Times New Roman"/>
                <w:lang w:val="lv-LV"/>
              </w:rPr>
              <w:t>aktualitātēm, problemātiku un tendencēm</w:t>
            </w:r>
            <w:r w:rsidRPr="009B11ED">
              <w:rPr>
                <w:rFonts w:ascii="Times New Roman" w:hAnsi="Times New Roman"/>
                <w:iCs/>
                <w:lang w:val="lv-LV"/>
              </w:rPr>
              <w:t xml:space="preserve"> </w:t>
            </w:r>
            <w:r w:rsidRPr="009B11ED">
              <w:rPr>
                <w:rFonts w:ascii="Times New Roman" w:hAnsi="Times New Roman"/>
                <w:lang w:val="lv-LV"/>
              </w:rPr>
              <w:t>konkrētajā nozarē</w:t>
            </w:r>
            <w:r w:rsidRPr="009B11ED">
              <w:rPr>
                <w:rFonts w:ascii="Times New Roman" w:hAnsi="Times New Roman"/>
                <w:iCs/>
                <w:lang w:val="lv-LV"/>
              </w:rPr>
              <w:t xml:space="preserve">, balstoties uz precīziem datiem un pierādījumiem, tomēr novērojamas atsevišķas neprecizitātes. </w:t>
            </w:r>
          </w:p>
          <w:p w14:paraId="0141CB3B" w14:textId="4E55B15D"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b/>
                <w:bCs/>
                <w:iCs/>
                <w:lang w:val="lv-LV"/>
              </w:rPr>
              <w:t>0,5 (Pilnīgi izpildīts)</w:t>
            </w:r>
            <w:r w:rsidRPr="009B11ED">
              <w:rPr>
                <w:rFonts w:ascii="Times New Roman" w:hAnsi="Times New Roman"/>
                <w:iCs/>
                <w:lang w:val="lv-LV"/>
              </w:rPr>
              <w:t xml:space="preserve"> - projekta pieteikumā sniegta padziļināta izpēte par </w:t>
            </w:r>
            <w:r w:rsidRPr="009B11ED">
              <w:rPr>
                <w:rFonts w:ascii="Times New Roman" w:hAnsi="Times New Roman"/>
                <w:lang w:val="lv-LV"/>
              </w:rPr>
              <w:t>aktualitātēm, problemātiku un tendencēm</w:t>
            </w:r>
            <w:r w:rsidRPr="009B11ED">
              <w:rPr>
                <w:rFonts w:ascii="Times New Roman" w:hAnsi="Times New Roman"/>
                <w:iCs/>
                <w:lang w:val="lv-LV"/>
              </w:rPr>
              <w:t xml:space="preserve"> </w:t>
            </w:r>
            <w:r w:rsidRPr="009B11ED">
              <w:rPr>
                <w:rFonts w:ascii="Times New Roman" w:hAnsi="Times New Roman"/>
                <w:lang w:val="lv-LV"/>
              </w:rPr>
              <w:t>konkrētajā nozarē</w:t>
            </w:r>
            <w:r w:rsidRPr="009B11ED">
              <w:rPr>
                <w:rFonts w:ascii="Times New Roman" w:hAnsi="Times New Roman"/>
                <w:iCs/>
                <w:lang w:val="lv-LV"/>
              </w:rPr>
              <w:t>, balstoties uz precīziem datiem un pierādījumiem.</w:t>
            </w:r>
          </w:p>
        </w:tc>
        <w:tc>
          <w:tcPr>
            <w:tcW w:w="1690" w:type="pct"/>
          </w:tcPr>
          <w:p w14:paraId="2817AC0E" w14:textId="79EEBA0E"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 xml:space="preserve">Kritērijā eksperts sniedz vērtējuma pamatojumu, norādot, vai projekta pieteikumā plānotās rīcības ir balstītas esošās situācijas izpētē konkrētā tematikā, tai skaitā par aktualitātēm, problemātiku un tendencēm attiecīgajā tematiskajā jomā. </w:t>
            </w:r>
          </w:p>
        </w:tc>
      </w:tr>
      <w:tr w:rsidR="00494CBF" w:rsidRPr="009B11ED" w14:paraId="79097E92" w14:textId="77777777" w:rsidTr="00494CBF">
        <w:trPr>
          <w:trHeight w:val="843"/>
        </w:trPr>
        <w:tc>
          <w:tcPr>
            <w:tcW w:w="299" w:type="pct"/>
          </w:tcPr>
          <w:p w14:paraId="6B878088" w14:textId="77777777" w:rsidR="00494CBF" w:rsidRPr="00282DCB"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1.3.</w:t>
            </w:r>
          </w:p>
        </w:tc>
        <w:tc>
          <w:tcPr>
            <w:tcW w:w="1465" w:type="pct"/>
          </w:tcPr>
          <w:p w14:paraId="485ADA91" w14:textId="7AAFF08D" w:rsidR="00494CBF" w:rsidRPr="00D13B3A"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9345A3">
              <w:rPr>
                <w:rFonts w:ascii="Times New Roman" w:hAnsi="Times New Roman"/>
                <w:lang w:val="lv-LV"/>
              </w:rPr>
              <w:t>rojekta pieteikuma iesniedzējam vai tā sadarbības partnerim ir iepriekšēja pieredze nozares problemātisko jautājumu risināšanā, piemēram, īstenojot attiecīgo stratēģisko specializāciju, veicot lietišķos pētījumus, iesaistoties nozares darba grupās, sadarbojoties ar nozares sabiedriskajām organizācijām</w:t>
            </w:r>
            <w:r>
              <w:rPr>
                <w:rFonts w:ascii="Times New Roman" w:hAnsi="Times New Roman"/>
                <w:lang w:val="lv-LV"/>
              </w:rPr>
              <w:t>;</w:t>
            </w:r>
          </w:p>
        </w:tc>
        <w:tc>
          <w:tcPr>
            <w:tcW w:w="1546" w:type="pct"/>
          </w:tcPr>
          <w:p w14:paraId="2A03A131"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684BAD97" w14:textId="745056E5"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eastAsia="Calibri" w:hAnsi="Times New Roman"/>
                <w:b/>
                <w:bCs/>
                <w:lang w:val="lv-LV"/>
              </w:rPr>
              <w:t>0 (Nav izpildīts)</w:t>
            </w:r>
            <w:r w:rsidRPr="009B11ED">
              <w:rPr>
                <w:rFonts w:ascii="Times New Roman" w:eastAsia="Calibri" w:hAnsi="Times New Roman"/>
                <w:lang w:val="lv-LV"/>
              </w:rPr>
              <w:t xml:space="preserve"> - </w:t>
            </w:r>
            <w:r w:rsidRPr="009B11ED">
              <w:rPr>
                <w:rFonts w:ascii="Times New Roman" w:hAnsi="Times New Roman"/>
                <w:lang w:val="lv-LV"/>
              </w:rPr>
              <w:t>projekta pieteikuma iesniedzējam vai tā sadarbības partnerim nav iepriekšēja</w:t>
            </w:r>
            <w:r w:rsidR="005248DA" w:rsidRPr="009B11ED">
              <w:rPr>
                <w:rFonts w:ascii="Times New Roman" w:hAnsi="Times New Roman"/>
                <w:lang w:val="lv-LV"/>
              </w:rPr>
              <w:t>s</w:t>
            </w:r>
            <w:r w:rsidRPr="009B11ED">
              <w:rPr>
                <w:rFonts w:ascii="Times New Roman" w:hAnsi="Times New Roman"/>
                <w:lang w:val="lv-LV"/>
              </w:rPr>
              <w:t xml:space="preserve"> pieredze</w:t>
            </w:r>
            <w:r w:rsidR="005248DA" w:rsidRPr="009B11ED">
              <w:rPr>
                <w:rFonts w:ascii="Times New Roman" w:hAnsi="Times New Roman"/>
                <w:lang w:val="lv-LV"/>
              </w:rPr>
              <w:t>s</w:t>
            </w:r>
            <w:r w:rsidRPr="009B11ED">
              <w:rPr>
                <w:rFonts w:ascii="Times New Roman" w:hAnsi="Times New Roman"/>
                <w:lang w:val="lv-LV"/>
              </w:rPr>
              <w:t xml:space="preserve"> nozares problemātisko jautājumu risināšanā.</w:t>
            </w:r>
          </w:p>
          <w:p w14:paraId="16AE497C" w14:textId="77777777" w:rsid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lang w:val="lv-LV"/>
              </w:rPr>
              <w:t xml:space="preserve">0,25 (Daļēji izpildīts) - </w:t>
            </w:r>
            <w:r w:rsidRPr="009B11ED">
              <w:rPr>
                <w:rFonts w:ascii="Times New Roman" w:hAnsi="Times New Roman"/>
                <w:lang w:val="lv-LV"/>
              </w:rPr>
              <w:t>projekta pieteikuma iesniedzējs vai tā sadarbības partneris ir līdzdarbojušies nozares problemātisko jautājumu risināšanā, bet nav bijuši galvenie izpildītāji vai n</w:t>
            </w:r>
            <w:r w:rsidRPr="009B11ED">
              <w:rPr>
                <w:rFonts w:ascii="Times New Roman" w:hAnsi="Times New Roman"/>
                <w:iCs/>
                <w:lang w:val="lv-LV"/>
              </w:rPr>
              <w:t xml:space="preserve">av detalizēts skaidrojums,  kāda veida sadarbība ir bijusi, vai arī sadarbība ir bijusi vairāk nekā pirms 3 </w:t>
            </w:r>
            <w:r w:rsidRPr="009B11ED">
              <w:rPr>
                <w:rFonts w:ascii="Times New Roman" w:hAnsi="Times New Roman"/>
                <w:iCs/>
                <w:lang w:val="lv-LV"/>
              </w:rPr>
              <w:lastRenderedPageBreak/>
              <w:t>gadiem, vai sadarbība nebija tieši saistīta ar nozares problemātikas jautājumiem.</w:t>
            </w:r>
          </w:p>
          <w:p w14:paraId="607FBB93" w14:textId="6BEA4D8F"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 </w:t>
            </w:r>
            <w:r w:rsidRPr="009B11ED">
              <w:rPr>
                <w:rFonts w:ascii="Times New Roman" w:hAnsi="Times New Roman"/>
                <w:lang w:val="lv-LV"/>
              </w:rPr>
              <w:t xml:space="preserve">projekta pieteikuma iesniedzējam vai tā sadarbības partnerim ir iepriekšēja pieredze nozares problemātisko jautājumu risināšanā, </w:t>
            </w:r>
            <w:r w:rsidRPr="009B11ED">
              <w:rPr>
                <w:rFonts w:ascii="Times New Roman" w:hAnsi="Times New Roman"/>
                <w:iCs/>
                <w:lang w:val="lv-LV"/>
              </w:rPr>
              <w:t>ir norādīti sadarbības pasākumi un aprakstīti sasniegtie rezultāti.</w:t>
            </w:r>
            <w:r w:rsidRPr="009B11ED">
              <w:rPr>
                <w:rFonts w:ascii="Times New Roman" w:eastAsia="Calibri" w:hAnsi="Times New Roman"/>
                <w:lang w:val="lv-LV"/>
              </w:rPr>
              <w:t xml:space="preserve"> </w:t>
            </w:r>
          </w:p>
        </w:tc>
        <w:tc>
          <w:tcPr>
            <w:tcW w:w="1690" w:type="pct"/>
          </w:tcPr>
          <w:p w14:paraId="1F4BDA82"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Eksperts vērtē, vai projekta pieteikuma īstenotājiem ir iepriekšēja pieredze nozares problemātisko jautājumu risināšanā, īstenojot projekta pieteikuma iesniedzējas vai sadarbības partnera institūcijas stratēģisko specializāciju, veicot lietišķos pētījumus, piedaloties nozaru darba grupās, sadarbojoties ar nozaru sabiedriskajām organizācijām.</w:t>
            </w:r>
          </w:p>
          <w:p w14:paraId="3C0A7A7A"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tc>
      </w:tr>
      <w:tr w:rsidR="00494CBF" w:rsidRPr="009B11ED" w14:paraId="7A61A90C" w14:textId="77777777" w:rsidTr="00494CBF">
        <w:trPr>
          <w:trHeight w:val="843"/>
        </w:trPr>
        <w:tc>
          <w:tcPr>
            <w:tcW w:w="299" w:type="pct"/>
          </w:tcPr>
          <w:p w14:paraId="7C49A896" w14:textId="77777777" w:rsidR="00494CBF"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1.4.</w:t>
            </w:r>
          </w:p>
        </w:tc>
        <w:tc>
          <w:tcPr>
            <w:tcW w:w="1465" w:type="pct"/>
          </w:tcPr>
          <w:p w14:paraId="30D584F2" w14:textId="4E13277C" w:rsidR="00494CBF" w:rsidRPr="007E1784"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1A140C">
              <w:rPr>
                <w:rFonts w:ascii="Times New Roman" w:hAnsi="Times New Roman"/>
                <w:lang w:val="lv-LV"/>
              </w:rPr>
              <w:t>lānoto rīcību veikšanai paredzēts izmantot atbilstīgus materiāltehniskos resursus</w:t>
            </w:r>
            <w:r>
              <w:rPr>
                <w:rFonts w:ascii="Times New Roman" w:hAnsi="Times New Roman"/>
                <w:lang w:val="lv-LV"/>
              </w:rPr>
              <w:t>;</w:t>
            </w:r>
          </w:p>
        </w:tc>
        <w:tc>
          <w:tcPr>
            <w:tcW w:w="1546" w:type="pct"/>
          </w:tcPr>
          <w:p w14:paraId="6316176C"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618D6A37"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eastAsia="Calibri" w:hAnsi="Times New Roman"/>
                <w:b/>
                <w:bCs/>
                <w:lang w:val="lv-LV"/>
              </w:rPr>
              <w:t>0 (Nav izpildīts)</w:t>
            </w:r>
            <w:r w:rsidRPr="009B11ED">
              <w:rPr>
                <w:rFonts w:ascii="Times New Roman" w:eastAsia="Calibri" w:hAnsi="Times New Roman"/>
                <w:lang w:val="lv-LV"/>
              </w:rPr>
              <w:t xml:space="preserve"> - </w:t>
            </w:r>
            <w:r w:rsidRPr="009B11ED">
              <w:rPr>
                <w:rFonts w:ascii="Times New Roman" w:hAnsi="Times New Roman"/>
                <w:lang w:val="lv-LV"/>
              </w:rPr>
              <w:t>plānoto rīcību veikšanai nav atbilstīgu materiāltehnisko resursu.</w:t>
            </w:r>
          </w:p>
          <w:p w14:paraId="0930B3F9"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hAnsi="Times New Roman"/>
                <w:b/>
                <w:bCs/>
                <w:lang w:val="lv-LV"/>
              </w:rPr>
              <w:t xml:space="preserve">0,25 (Daļēji izpildīts) - </w:t>
            </w:r>
            <w:r w:rsidRPr="009B11ED">
              <w:rPr>
                <w:rFonts w:ascii="Times New Roman" w:hAnsi="Times New Roman"/>
                <w:iCs/>
                <w:lang w:val="lv-LV"/>
              </w:rPr>
              <w:t>plānoto rīcību veikšanai ir atbilstīgi materiāltehniskie resursi, taču tie ir nepietiekami izvirzītā uzdevuma izpildei.</w:t>
            </w:r>
          </w:p>
          <w:p w14:paraId="0A59F489" w14:textId="2C7511D4"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 </w:t>
            </w:r>
            <w:r w:rsidRPr="009B11ED">
              <w:rPr>
                <w:rFonts w:ascii="Times New Roman" w:hAnsi="Times New Roman"/>
                <w:lang w:val="lv-LV"/>
              </w:rPr>
              <w:t>plānoto rīcību veikšanai ir atbilstīgi materiāltehniskie resursi.</w:t>
            </w:r>
          </w:p>
        </w:tc>
        <w:tc>
          <w:tcPr>
            <w:tcW w:w="1690" w:type="pct"/>
          </w:tcPr>
          <w:p w14:paraId="3806DD39"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Kritērijā eksperts sniedz vērtējuma pamatojumu, norādot, vai projekta pieteikumā plānoto rīcību izpildei plānots izmantot atbilstīgus materiāltehniskos resursus un infrastruktūru.</w:t>
            </w:r>
          </w:p>
        </w:tc>
      </w:tr>
      <w:tr w:rsidR="00494CBF" w:rsidRPr="009B11ED" w14:paraId="750561A1" w14:textId="77777777" w:rsidTr="00494CBF">
        <w:trPr>
          <w:trHeight w:val="843"/>
        </w:trPr>
        <w:tc>
          <w:tcPr>
            <w:tcW w:w="299" w:type="pct"/>
          </w:tcPr>
          <w:p w14:paraId="0F9F2D4B" w14:textId="77777777" w:rsidR="00494CBF"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1.5.</w:t>
            </w:r>
          </w:p>
        </w:tc>
        <w:tc>
          <w:tcPr>
            <w:tcW w:w="1465" w:type="pct"/>
          </w:tcPr>
          <w:p w14:paraId="68995A81" w14:textId="2A27069D" w:rsidR="00494CBF" w:rsidRPr="007E1784"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1A140C">
              <w:rPr>
                <w:rFonts w:ascii="Times New Roman" w:hAnsi="Times New Roman"/>
                <w:lang w:val="lv-LV"/>
              </w:rPr>
              <w:t>rojekta pieteikuma īstenotājam ir atbilstīga pētnieciskā kompetence un pieredze (ar parakstu apstiprināts projekta vadītāja un galveno izpildītāju dzīvesgājuma apraksts, kas pievienots projekta pieteikuma C daļā “Curriculum Vitae”, un projekta īstenošanā iesaistīto citu institūciju pārstāvju, ja tādi tiek plānoti, ar paraksttiesīgās personas parakstu apstiprinātas ieteikumu vēstules, kas pievienotas projekta pieteikuma J daļā “Citi dokumenti”)</w:t>
            </w:r>
            <w:r>
              <w:rPr>
                <w:rFonts w:ascii="Times New Roman" w:hAnsi="Times New Roman"/>
                <w:lang w:val="lv-LV"/>
              </w:rPr>
              <w:t>;</w:t>
            </w:r>
          </w:p>
        </w:tc>
        <w:tc>
          <w:tcPr>
            <w:tcW w:w="1546" w:type="pct"/>
          </w:tcPr>
          <w:p w14:paraId="1B6BA378"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0B6AFCED"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eastAsia="Calibri" w:hAnsi="Times New Roman"/>
                <w:b/>
                <w:bCs/>
                <w:lang w:val="lv-LV"/>
              </w:rPr>
              <w:t>0 (Nav izpildīts)</w:t>
            </w:r>
            <w:r w:rsidRPr="009B11ED">
              <w:rPr>
                <w:rFonts w:ascii="Times New Roman" w:eastAsia="Calibri" w:hAnsi="Times New Roman"/>
                <w:lang w:val="lv-LV"/>
              </w:rPr>
              <w:t xml:space="preserve"> - </w:t>
            </w:r>
            <w:r w:rsidRPr="009B11ED">
              <w:rPr>
                <w:rFonts w:ascii="Times New Roman" w:hAnsi="Times New Roman"/>
                <w:lang w:val="lv-LV"/>
              </w:rPr>
              <w:t>projekta pieteikuma īstenotājam nav atbilstīga pētnieciskā kompetence un pieredze.</w:t>
            </w:r>
          </w:p>
          <w:p w14:paraId="2275CAC5"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b/>
                <w:bCs/>
                <w:lang w:val="lv-LV"/>
              </w:rPr>
            </w:pPr>
            <w:r w:rsidRPr="009B11ED">
              <w:rPr>
                <w:rFonts w:ascii="Times New Roman" w:hAnsi="Times New Roman"/>
                <w:b/>
                <w:bCs/>
                <w:lang w:val="lv-LV"/>
              </w:rPr>
              <w:t>0,25 (Daļēji izpildīts) –</w:t>
            </w:r>
          </w:p>
          <w:p w14:paraId="358B10F5" w14:textId="77777777" w:rsid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lang w:val="lv-LV"/>
              </w:rPr>
              <w:t>projekta pieteikuma īstenotājam p</w:t>
            </w:r>
            <w:r w:rsidRPr="009B11ED">
              <w:rPr>
                <w:rFonts w:ascii="Times New Roman" w:hAnsi="Times New Roman"/>
                <w:iCs/>
                <w:lang w:val="lv-LV"/>
              </w:rPr>
              <w:t>ētnieciskā kompetence un pieredze pētāmā uzdevuma ietvaros ir, taču tā ir nepietiekama un/vai nav pierādīta ar apliecinātiem dzīvesgājumiem.</w:t>
            </w:r>
          </w:p>
          <w:p w14:paraId="79C357CB" w14:textId="0B1B68AB"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Calibri" w:hAnsi="Times New Roman"/>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w:t>
            </w:r>
          </w:p>
          <w:p w14:paraId="5E31F2E9" w14:textId="560BF8F0"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lang w:val="lv-LV"/>
              </w:rPr>
              <w:t xml:space="preserve">projekta pieteikuma īstenotājam ir atbilstīga pētnieciskā kompetence un </w:t>
            </w:r>
            <w:r w:rsidRPr="009B11ED">
              <w:rPr>
                <w:rFonts w:ascii="Times New Roman" w:hAnsi="Times New Roman"/>
                <w:lang w:val="lv-LV"/>
              </w:rPr>
              <w:lastRenderedPageBreak/>
              <w:t>pieredze.</w:t>
            </w:r>
          </w:p>
        </w:tc>
        <w:tc>
          <w:tcPr>
            <w:tcW w:w="1690" w:type="pct"/>
          </w:tcPr>
          <w:p w14:paraId="3D40ABA3" w14:textId="70027CC9"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Eksperts vērtē, vai projekta pieteikuma īstenošanā iesaistītajām institūcijām ir atbilstīga pētnieciskā kompetence, kas balstīta šo institūciju projekta vadītāja un galveno izpildītāju pieredzē, ko apliecina projekta vadītāja un galveno izpildītāju ar parakstu apliecināti dzīvesgājuma apraksti un konsorcijā neiesaistīto institūciju apstiprinātas ieteikumu vēstules (ja attiecināms).</w:t>
            </w:r>
          </w:p>
        </w:tc>
      </w:tr>
      <w:tr w:rsidR="00494CBF" w:rsidRPr="009B11ED" w14:paraId="698C9CB0" w14:textId="77777777" w:rsidTr="00494CBF">
        <w:trPr>
          <w:trHeight w:val="419"/>
        </w:trPr>
        <w:tc>
          <w:tcPr>
            <w:tcW w:w="299" w:type="pct"/>
          </w:tcPr>
          <w:p w14:paraId="6A7F6063" w14:textId="77777777" w:rsidR="00494CBF"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1.6.</w:t>
            </w:r>
          </w:p>
        </w:tc>
        <w:tc>
          <w:tcPr>
            <w:tcW w:w="1465" w:type="pct"/>
          </w:tcPr>
          <w:p w14:paraId="33A19C65" w14:textId="3B478C22" w:rsidR="00494CBF" w:rsidRPr="007E1784"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1A140C">
              <w:rPr>
                <w:rFonts w:ascii="Times New Roman" w:hAnsi="Times New Roman"/>
                <w:lang w:val="lv-LV"/>
              </w:rPr>
              <w:t>lānota īsā cikla augstākās profesionālās izglītības programmās studējošo iesaiste</w:t>
            </w:r>
            <w:r>
              <w:rPr>
                <w:rFonts w:ascii="Times New Roman" w:hAnsi="Times New Roman"/>
                <w:lang w:val="lv-LV"/>
              </w:rPr>
              <w:t>;</w:t>
            </w:r>
          </w:p>
        </w:tc>
        <w:tc>
          <w:tcPr>
            <w:tcW w:w="1546" w:type="pct"/>
          </w:tcPr>
          <w:p w14:paraId="27450F1D"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1F61A06E"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eastAsia="Calibri" w:hAnsi="Times New Roman"/>
                <w:b/>
                <w:bCs/>
                <w:lang w:val="lv-LV"/>
              </w:rPr>
              <w:t>0 (Nav izpildīts)</w:t>
            </w:r>
            <w:r w:rsidRPr="009B11ED">
              <w:rPr>
                <w:rFonts w:ascii="Times New Roman" w:eastAsia="Calibri" w:hAnsi="Times New Roman"/>
                <w:lang w:val="lv-LV"/>
              </w:rPr>
              <w:t xml:space="preserve"> – nav </w:t>
            </w:r>
            <w:r w:rsidRPr="009B11ED">
              <w:rPr>
                <w:rFonts w:ascii="Times New Roman" w:hAnsi="Times New Roman"/>
                <w:lang w:val="lv-LV"/>
              </w:rPr>
              <w:t>plānota īsā cikla augstākās profesionālās izglītības programmās studējošo iesaiste.</w:t>
            </w:r>
          </w:p>
          <w:p w14:paraId="59F98DC8" w14:textId="7F546E14"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 ir </w:t>
            </w:r>
            <w:r w:rsidRPr="009B11ED">
              <w:rPr>
                <w:rFonts w:ascii="Times New Roman" w:hAnsi="Times New Roman"/>
                <w:lang w:val="lv-LV"/>
              </w:rPr>
              <w:t>plānota īsā cikla augstākās profesionālās izglītības programmās studējošo iesaiste.</w:t>
            </w:r>
          </w:p>
        </w:tc>
        <w:tc>
          <w:tcPr>
            <w:tcW w:w="1690" w:type="pct"/>
          </w:tcPr>
          <w:p w14:paraId="55C1093F"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Kritērijā eksperts vērtē, vai projekta realizācijā ir plānota īsā cikla augstākās profesionālās izglītības programmās studējošo iesaiste.</w:t>
            </w:r>
          </w:p>
        </w:tc>
      </w:tr>
      <w:tr w:rsidR="00494CBF" w:rsidRPr="009B11ED" w14:paraId="2590D304" w14:textId="77777777" w:rsidTr="00494CBF">
        <w:trPr>
          <w:trHeight w:val="843"/>
        </w:trPr>
        <w:tc>
          <w:tcPr>
            <w:tcW w:w="299" w:type="pct"/>
          </w:tcPr>
          <w:p w14:paraId="5263EDDE" w14:textId="77777777" w:rsidR="00494CBF"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1.7.</w:t>
            </w:r>
          </w:p>
        </w:tc>
        <w:tc>
          <w:tcPr>
            <w:tcW w:w="1465" w:type="pct"/>
          </w:tcPr>
          <w:p w14:paraId="5EA946FF" w14:textId="68B845E1" w:rsidR="00494CBF" w:rsidRPr="007E1784"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1A140C">
              <w:rPr>
                <w:rFonts w:ascii="Times New Roman" w:hAnsi="Times New Roman"/>
                <w:lang w:val="lv-LV"/>
              </w:rPr>
              <w:t>lānota sadarbība ar Ekonomiskās sadarbības un attīstības organizācijas jeb OECD valstu sekretariātu 9.1.1.4.3.</w:t>
            </w:r>
            <w:r>
              <w:rPr>
                <w:rFonts w:ascii="Times New Roman" w:hAnsi="Times New Roman"/>
                <w:lang w:val="lv-LV"/>
              </w:rPr>
              <w:t> </w:t>
            </w:r>
            <w:r w:rsidRPr="001A140C">
              <w:rPr>
                <w:rFonts w:ascii="Times New Roman" w:hAnsi="Times New Roman"/>
                <w:lang w:val="lv-LV"/>
              </w:rPr>
              <w:t>uzdevuma izpildes nodrošināšanai</w:t>
            </w:r>
            <w:r>
              <w:rPr>
                <w:rFonts w:ascii="Times New Roman" w:hAnsi="Times New Roman"/>
                <w:lang w:val="lv-LV"/>
              </w:rPr>
              <w:t>.</w:t>
            </w:r>
          </w:p>
        </w:tc>
        <w:tc>
          <w:tcPr>
            <w:tcW w:w="1546" w:type="pct"/>
          </w:tcPr>
          <w:p w14:paraId="30BBC92B"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2F214B97"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eastAsia="Calibri" w:hAnsi="Times New Roman"/>
                <w:b/>
                <w:bCs/>
                <w:lang w:val="lv-LV"/>
              </w:rPr>
              <w:t xml:space="preserve">0 (Nav izpildīts) – </w:t>
            </w:r>
            <w:r w:rsidRPr="009B11ED">
              <w:rPr>
                <w:rFonts w:ascii="Times New Roman" w:eastAsia="Calibri" w:hAnsi="Times New Roman"/>
                <w:lang w:val="lv-LV"/>
              </w:rPr>
              <w:t>nav</w:t>
            </w:r>
            <w:r w:rsidRPr="009B11ED">
              <w:rPr>
                <w:rFonts w:ascii="Times New Roman" w:eastAsia="Calibri" w:hAnsi="Times New Roman"/>
                <w:b/>
                <w:bCs/>
                <w:lang w:val="lv-LV"/>
              </w:rPr>
              <w:t xml:space="preserve"> </w:t>
            </w:r>
            <w:r w:rsidRPr="009B11ED">
              <w:rPr>
                <w:rFonts w:ascii="Times New Roman" w:hAnsi="Times New Roman"/>
                <w:lang w:val="lv-LV"/>
              </w:rPr>
              <w:t>plānota sadarbība ar Ekonomiskās sadarbības un attīstības organizācijas jeb OECD valstu sekretariātu.</w:t>
            </w:r>
          </w:p>
          <w:p w14:paraId="1F158D50" w14:textId="2B5DB8F2"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eastAsia="Calibri" w:hAnsi="Times New Roman"/>
                <w:b/>
                <w:bCs/>
                <w:lang w:val="lv-LV"/>
              </w:rPr>
              <w:t>0,5 (Pilnīgi izpildīts)</w:t>
            </w:r>
            <w:r w:rsidRPr="009B11ED">
              <w:rPr>
                <w:rFonts w:ascii="Times New Roman" w:eastAsia="Calibri" w:hAnsi="Times New Roman"/>
                <w:lang w:val="lv-LV"/>
              </w:rPr>
              <w:t xml:space="preserve"> – ir </w:t>
            </w:r>
            <w:r w:rsidRPr="009B11ED">
              <w:rPr>
                <w:rFonts w:ascii="Times New Roman" w:hAnsi="Times New Roman"/>
                <w:lang w:val="lv-LV"/>
              </w:rPr>
              <w:t>plānota sadarbība ar Ekonomiskās sadarbības un attīstības organizācijas jeb OECD valstu sekretariātu.</w:t>
            </w:r>
          </w:p>
        </w:tc>
        <w:tc>
          <w:tcPr>
            <w:tcW w:w="1690" w:type="pct"/>
          </w:tcPr>
          <w:p w14:paraId="18DB0663"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Eksperts vērtē, vai projekta realizācijā ir plānota sadarbība ar Ekonomiskās sadarbības un attīstības organizācijas jeb OECD valstu sekretariātu 9.1.1.4.3. uzdevuma izpildes nodrošināšanai.</w:t>
            </w:r>
          </w:p>
        </w:tc>
      </w:tr>
      <w:tr w:rsidR="0042302B" w:rsidRPr="009B11ED" w14:paraId="5D27636C" w14:textId="77777777" w:rsidTr="00937468">
        <w:trPr>
          <w:trHeight w:val="459"/>
        </w:trPr>
        <w:tc>
          <w:tcPr>
            <w:tcW w:w="299" w:type="pct"/>
          </w:tcPr>
          <w:p w14:paraId="3FFC0C22" w14:textId="77777777" w:rsidR="0042302B" w:rsidRPr="00282DC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282DCB">
              <w:rPr>
                <w:rFonts w:ascii="Times New Roman" w:hAnsi="Times New Roman"/>
                <w:color w:val="000000"/>
                <w:lang w:val="lv-LV"/>
              </w:rPr>
              <w:t>2.</w:t>
            </w:r>
          </w:p>
        </w:tc>
        <w:tc>
          <w:tcPr>
            <w:tcW w:w="4701" w:type="pct"/>
            <w:gridSpan w:val="3"/>
          </w:tcPr>
          <w:p w14:paraId="436A395C" w14:textId="7476E55D" w:rsidR="0042302B" w:rsidRPr="009B11ED"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sidRPr="009B11ED">
              <w:rPr>
                <w:rFonts w:ascii="Times New Roman" w:hAnsi="Times New Roman"/>
                <w:iCs/>
                <w:color w:val="000000"/>
                <w:lang w:val="lv-LV"/>
              </w:rPr>
              <w:t>Projekta pieteikumā paredzēto rezultātu vērtējums (</w:t>
            </w:r>
            <w:r w:rsidRPr="009B11ED">
              <w:rPr>
                <w:rFonts w:ascii="Times New Roman" w:hAnsi="Times New Roman"/>
                <w:i/>
                <w:color w:val="000000"/>
                <w:lang w:val="lv-LV"/>
              </w:rPr>
              <w:t>nolikuma 47.2. apakšpunkts</w:t>
            </w:r>
            <w:r w:rsidRPr="009B11ED">
              <w:rPr>
                <w:rFonts w:ascii="Times New Roman" w:hAnsi="Times New Roman"/>
                <w:iCs/>
                <w:color w:val="000000"/>
                <w:lang w:val="lv-LV"/>
              </w:rPr>
              <w:t>), tai skaitā:</w:t>
            </w:r>
          </w:p>
        </w:tc>
      </w:tr>
      <w:tr w:rsidR="00494CBF" w:rsidRPr="009B11ED" w14:paraId="309E8E70" w14:textId="77777777" w:rsidTr="00494CBF">
        <w:trPr>
          <w:trHeight w:val="459"/>
        </w:trPr>
        <w:tc>
          <w:tcPr>
            <w:tcW w:w="299" w:type="pct"/>
          </w:tcPr>
          <w:p w14:paraId="4B1E20BE" w14:textId="77777777" w:rsidR="00494CBF" w:rsidRPr="00282DCB"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2.1.</w:t>
            </w:r>
          </w:p>
        </w:tc>
        <w:tc>
          <w:tcPr>
            <w:tcW w:w="1465" w:type="pct"/>
          </w:tcPr>
          <w:p w14:paraId="5DDAF230" w14:textId="532EC109" w:rsidR="00494CBF" w:rsidRPr="00B7498E"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w:t>
            </w:r>
            <w:r w:rsidRPr="007714E4">
              <w:rPr>
                <w:rFonts w:ascii="Times New Roman" w:hAnsi="Times New Roman"/>
                <w:color w:val="000000"/>
                <w:lang w:val="lv-LV"/>
              </w:rPr>
              <w:t xml:space="preserve">ētījumu rezultātā paredzēts sagatavot un iesniegt </w:t>
            </w:r>
            <w:r w:rsidRPr="00BB2E15">
              <w:rPr>
                <w:rFonts w:ascii="Times New Roman" w:hAnsi="Times New Roman"/>
                <w:lang w:val="lv-LV"/>
              </w:rPr>
              <w:t>Zemkopības ministrijai ziņojum</w:t>
            </w:r>
            <w:r>
              <w:rPr>
                <w:rFonts w:ascii="Times New Roman" w:hAnsi="Times New Roman"/>
                <w:lang w:val="lv-LV"/>
              </w:rPr>
              <w:t>u</w:t>
            </w:r>
            <w:r w:rsidRPr="00BB2E15">
              <w:rPr>
                <w:rFonts w:ascii="Times New Roman" w:hAnsi="Times New Roman"/>
                <w:lang w:val="lv-LV"/>
              </w:rPr>
              <w:t>, priekšlikum</w:t>
            </w:r>
            <w:r>
              <w:rPr>
                <w:rFonts w:ascii="Times New Roman" w:hAnsi="Times New Roman"/>
                <w:lang w:val="lv-LV"/>
              </w:rPr>
              <w:t>us</w:t>
            </w:r>
            <w:r w:rsidRPr="00BB2E15">
              <w:rPr>
                <w:rFonts w:ascii="Times New Roman" w:hAnsi="Times New Roman"/>
                <w:lang w:val="lv-LV"/>
              </w:rPr>
              <w:t>, risinājum</w:t>
            </w:r>
            <w:r>
              <w:rPr>
                <w:rFonts w:ascii="Times New Roman" w:hAnsi="Times New Roman"/>
                <w:lang w:val="lv-LV"/>
              </w:rPr>
              <w:t>us</w:t>
            </w:r>
            <w:r w:rsidRPr="00BB2E15">
              <w:rPr>
                <w:rFonts w:ascii="Times New Roman" w:hAnsi="Times New Roman"/>
                <w:lang w:val="lv-LV"/>
              </w:rPr>
              <w:t>, vadlīnijas u.c. katra konkrēta apakšuzdevuma ietvaros noteiktajam, ņemot vērā nacionālās, Eiropas Savienības un starptautiskās politikas iniciatīvas un tendences attiecīgā uzdevuma un apakšuzdevuma jomā</w:t>
            </w:r>
            <w:r>
              <w:rPr>
                <w:rFonts w:ascii="Times New Roman" w:hAnsi="Times New Roman"/>
                <w:lang w:val="lv-LV"/>
              </w:rPr>
              <w:t>;</w:t>
            </w:r>
          </w:p>
        </w:tc>
        <w:tc>
          <w:tcPr>
            <w:tcW w:w="1546" w:type="pct"/>
          </w:tcPr>
          <w:p w14:paraId="46CC79EC"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t>Kritēriju vērtē, piešķirot 0 līdz 0,5 punktiem</w:t>
            </w:r>
          </w:p>
          <w:p w14:paraId="2D6E2981"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 (Nav izpildīts</w:t>
            </w:r>
            <w:r w:rsidRPr="009B11ED">
              <w:rPr>
                <w:rFonts w:ascii="Times New Roman" w:hAnsi="Times New Roman"/>
                <w:iCs/>
                <w:lang w:val="lv-LV"/>
              </w:rPr>
              <w:t xml:space="preserve">) - projekta pieteikumā nav pietiekami skaidri norādīts, vai veiktie pētījumi rezultēsies ziņojumu, </w:t>
            </w:r>
            <w:r w:rsidRPr="009B11ED">
              <w:rPr>
                <w:rFonts w:ascii="Times New Roman" w:hAnsi="Times New Roman"/>
                <w:lang w:val="lv-LV"/>
              </w:rPr>
              <w:t xml:space="preserve">priekšlikumu, risinājumu, vadlīniju u.c. </w:t>
            </w:r>
            <w:r w:rsidRPr="009B11ED">
              <w:rPr>
                <w:rFonts w:ascii="Times New Roman" w:hAnsi="Times New Roman"/>
                <w:iCs/>
                <w:lang w:val="lv-LV"/>
              </w:rPr>
              <w:t xml:space="preserve"> sagatavošanā un iesniegšanā Zemkopības ministrijai attiecībā uz nolikumā noteiktajiem tematiskajiem uzdevumiem un apakšuzdevumiem.</w:t>
            </w:r>
          </w:p>
          <w:p w14:paraId="763AFA60" w14:textId="231971AE"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125 (Vāja izpilde)</w:t>
            </w:r>
            <w:r w:rsidRPr="009B11ED">
              <w:rPr>
                <w:rFonts w:ascii="Times New Roman" w:hAnsi="Times New Roman"/>
                <w:iCs/>
                <w:lang w:val="lv-LV"/>
              </w:rPr>
              <w:t xml:space="preserve"> - ir minēts, ka veiktie pētījumi rezultēsies ziņojumu, </w:t>
            </w:r>
            <w:r w:rsidRPr="009B11ED">
              <w:rPr>
                <w:rFonts w:ascii="Times New Roman" w:hAnsi="Times New Roman"/>
                <w:lang w:val="lv-LV"/>
              </w:rPr>
              <w:t xml:space="preserve">priekšlikumu, risinājumu, vadlīniju u.c. </w:t>
            </w:r>
            <w:r w:rsidRPr="009B11ED">
              <w:rPr>
                <w:rFonts w:ascii="Times New Roman" w:hAnsi="Times New Roman"/>
                <w:iCs/>
                <w:lang w:val="lv-LV"/>
              </w:rPr>
              <w:t xml:space="preserve">  sagatavošanā un iesniegšanā Zemkopības ministrijai, taču to atbilstība </w:t>
            </w:r>
            <w:r w:rsidRPr="009B11ED">
              <w:rPr>
                <w:rFonts w:ascii="Times New Roman" w:hAnsi="Times New Roman"/>
                <w:lang w:val="lv-LV"/>
              </w:rPr>
              <w:lastRenderedPageBreak/>
              <w:t>katra konkrēta apakšuzdevuma ietvaros noteiktajam</w:t>
            </w:r>
            <w:r w:rsidRPr="009B11ED">
              <w:rPr>
                <w:rFonts w:ascii="Times New Roman" w:hAnsi="Times New Roman"/>
                <w:iCs/>
                <w:lang w:val="lv-LV"/>
              </w:rPr>
              <w:t xml:space="preserve"> var nebūt pietiekami precīzi norādīta.</w:t>
            </w:r>
          </w:p>
          <w:p w14:paraId="4FA41DC6" w14:textId="6371B14B"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25 (Viduvēja izpilde)</w:t>
            </w:r>
            <w:r w:rsidRPr="009B11ED">
              <w:rPr>
                <w:rFonts w:ascii="Times New Roman" w:hAnsi="Times New Roman"/>
                <w:iCs/>
                <w:lang w:val="lv-LV"/>
              </w:rPr>
              <w:t xml:space="preserve"> -   projekta pieteikumā ir norādīts, ka veiktie pētījumi rezultēsies ziņojumu, </w:t>
            </w:r>
            <w:r w:rsidRPr="009B11ED">
              <w:rPr>
                <w:rFonts w:ascii="Times New Roman" w:hAnsi="Times New Roman"/>
                <w:lang w:val="lv-LV"/>
              </w:rPr>
              <w:t xml:space="preserve">priekšlikumu, risinājumu, vadlīniju u.c. </w:t>
            </w:r>
            <w:r w:rsidRPr="009B11ED">
              <w:rPr>
                <w:rFonts w:ascii="Times New Roman" w:hAnsi="Times New Roman"/>
                <w:iCs/>
                <w:lang w:val="lv-LV"/>
              </w:rPr>
              <w:t xml:space="preserve">   sagatavošanā un iesniegšanā Zemkopības ministrijai attiecībā uz tematiskajiem uzdevumiem un apakšuzdevumiem. Tomēr nav skaidra sasaiste ar </w:t>
            </w:r>
            <w:r w:rsidRPr="009B11ED">
              <w:rPr>
                <w:rFonts w:ascii="Times New Roman" w:hAnsi="Times New Roman"/>
                <w:lang w:val="lv-LV"/>
              </w:rPr>
              <w:t>nacionālām, Eiropas Savienības un starptautiskām politikas iniciatīvām un tendencēm attiecīgā uzdevuma un apakšuzdevuma jomā.</w:t>
            </w:r>
          </w:p>
          <w:p w14:paraId="66171A28" w14:textId="1B141BAE"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375 (Gandrīz izpildīts)</w:t>
            </w:r>
            <w:r w:rsidRPr="009B11ED">
              <w:rPr>
                <w:rFonts w:ascii="Times New Roman" w:hAnsi="Times New Roman"/>
                <w:iCs/>
                <w:lang w:val="lv-LV"/>
              </w:rPr>
              <w:t xml:space="preserve"> -  Projekta pieteikumā ir norādīts, ka veiktā pētījuma rezultātā tiks sagatavoti ziņojumi, </w:t>
            </w:r>
            <w:r w:rsidRPr="009B11ED">
              <w:rPr>
                <w:rFonts w:ascii="Times New Roman" w:hAnsi="Times New Roman"/>
                <w:lang w:val="lv-LV"/>
              </w:rPr>
              <w:t xml:space="preserve">priekšlikumi, risinājumi, vadlīnijas u.c. </w:t>
            </w:r>
            <w:r w:rsidRPr="009B11ED">
              <w:rPr>
                <w:rFonts w:ascii="Times New Roman" w:hAnsi="Times New Roman"/>
                <w:iCs/>
                <w:lang w:val="lv-LV"/>
              </w:rPr>
              <w:t xml:space="preserve">    iesniegšanai Zemkopības ministrijā. Ir atspoguļota sasaiste ar </w:t>
            </w:r>
            <w:r w:rsidRPr="009B11ED">
              <w:rPr>
                <w:rFonts w:ascii="Times New Roman" w:hAnsi="Times New Roman"/>
                <w:lang w:val="lv-LV"/>
              </w:rPr>
              <w:t>nacionālām, Eiropas Savienības un starptautiskām politikas iniciatīvām un tendencēm, t</w:t>
            </w:r>
            <w:r w:rsidRPr="009B11ED">
              <w:rPr>
                <w:rFonts w:ascii="Times New Roman" w:hAnsi="Times New Roman"/>
                <w:iCs/>
                <w:lang w:val="lv-LV"/>
              </w:rPr>
              <w:t>omēr novērojamas nelielas neprecizitātes vai nepilnības.</w:t>
            </w:r>
          </w:p>
          <w:p w14:paraId="3389FB1F" w14:textId="49228F3E"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color w:val="000000"/>
                <w:lang w:val="lv-LV"/>
              </w:rPr>
            </w:pPr>
            <w:r w:rsidRPr="009B11ED">
              <w:rPr>
                <w:rFonts w:ascii="Times New Roman" w:hAnsi="Times New Roman"/>
                <w:b/>
                <w:bCs/>
                <w:iCs/>
                <w:lang w:val="lv-LV"/>
              </w:rPr>
              <w:t>0,5 (Pilnīgi izpildīts)</w:t>
            </w:r>
            <w:r w:rsidRPr="009B11ED">
              <w:rPr>
                <w:rFonts w:ascii="Times New Roman" w:hAnsi="Times New Roman"/>
                <w:iCs/>
                <w:lang w:val="lv-LV"/>
              </w:rPr>
              <w:t xml:space="preserve"> - Projekta pieteikumā ir skaidri nosaukti, kādi konkrēti ziņojumi, </w:t>
            </w:r>
            <w:r w:rsidRPr="009B11ED">
              <w:rPr>
                <w:rFonts w:ascii="Times New Roman" w:hAnsi="Times New Roman"/>
                <w:lang w:val="lv-LV"/>
              </w:rPr>
              <w:t xml:space="preserve">priekšlikumi, risinājumi, vadlīnijas u.c. tiks </w:t>
            </w:r>
            <w:r w:rsidRPr="009B11ED">
              <w:rPr>
                <w:rFonts w:ascii="Times New Roman" w:hAnsi="Times New Roman"/>
                <w:iCs/>
                <w:lang w:val="lv-LV"/>
              </w:rPr>
              <w:t>sagatavoti</w:t>
            </w:r>
            <w:r w:rsidRPr="009B11ED">
              <w:rPr>
                <w:rFonts w:ascii="Times New Roman" w:hAnsi="Times New Roman"/>
                <w:lang w:val="lv-LV"/>
              </w:rPr>
              <w:t xml:space="preserve"> </w:t>
            </w:r>
            <w:r w:rsidRPr="009B11ED">
              <w:rPr>
                <w:rFonts w:ascii="Times New Roman" w:hAnsi="Times New Roman"/>
                <w:iCs/>
                <w:lang w:val="lv-LV"/>
              </w:rPr>
              <w:t xml:space="preserve">     iesniegšanai Zemkopības ministrijā, kā arī ir norādīta to sasaiste ar nacionālajām, Eiropas Savienības un starptautiskajām </w:t>
            </w:r>
            <w:r w:rsidRPr="009B11ED">
              <w:rPr>
                <w:rFonts w:ascii="Times New Roman" w:hAnsi="Times New Roman"/>
                <w:lang w:val="lv-LV"/>
              </w:rPr>
              <w:t>politikas iniciatīvām un tendencēm</w:t>
            </w:r>
            <w:r w:rsidRPr="009B11ED">
              <w:rPr>
                <w:rFonts w:ascii="Times New Roman" w:hAnsi="Times New Roman"/>
                <w:iCs/>
                <w:lang w:val="lv-LV"/>
              </w:rPr>
              <w:t xml:space="preserve"> attiecīgā </w:t>
            </w:r>
            <w:r w:rsidRPr="009B11ED">
              <w:rPr>
                <w:rFonts w:ascii="Times New Roman" w:hAnsi="Times New Roman"/>
                <w:lang w:val="lv-LV"/>
              </w:rPr>
              <w:t>uzdevuma un apakšuzdevuma jomā</w:t>
            </w:r>
            <w:r w:rsidR="005248DA" w:rsidRPr="009B11ED">
              <w:rPr>
                <w:rFonts w:ascii="Times New Roman" w:hAnsi="Times New Roman"/>
                <w:lang w:val="lv-LV"/>
              </w:rPr>
              <w:t>.</w:t>
            </w:r>
          </w:p>
        </w:tc>
        <w:tc>
          <w:tcPr>
            <w:tcW w:w="1690" w:type="pct"/>
          </w:tcPr>
          <w:p w14:paraId="4F73AC60"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Kritērijā eksperts sniedz komentāru, vai:</w:t>
            </w:r>
          </w:p>
          <w:p w14:paraId="23A8D018"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 projekta pieteikuma ietvaros veikto pētījumu rezultātā paredzēts sagatavot un iesniegt Zemkopības ministrijā ziņojumus katrā no nolikumā noteiktajiem tematiskajiem uzdevumiem un apakšuzdevumiem;</w:t>
            </w:r>
          </w:p>
          <w:p w14:paraId="1E43EDCE"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 ziņojumos plānots ietvert konkrētus priekšlikumus un risinājumus;</w:t>
            </w:r>
          </w:p>
          <w:p w14:paraId="2F06BD72"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t>-  ziņojumos plānots ņemt vērā nacionālās un Eiropas Savienības politikas un tendences attiecīgajā tematiskā uzdevuma jomā.</w:t>
            </w:r>
          </w:p>
        </w:tc>
      </w:tr>
      <w:tr w:rsidR="00494CBF" w:rsidRPr="009B11ED" w14:paraId="48D86870" w14:textId="77777777" w:rsidTr="00494CBF">
        <w:trPr>
          <w:trHeight w:val="459"/>
        </w:trPr>
        <w:tc>
          <w:tcPr>
            <w:tcW w:w="299" w:type="pct"/>
          </w:tcPr>
          <w:p w14:paraId="4DCB383A" w14:textId="77777777" w:rsidR="00494CBF" w:rsidRPr="00282DCB"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2.2.</w:t>
            </w:r>
          </w:p>
        </w:tc>
        <w:tc>
          <w:tcPr>
            <w:tcW w:w="1465" w:type="pct"/>
          </w:tcPr>
          <w:p w14:paraId="0838E53C" w14:textId="5DCA562C" w:rsidR="00494CBF" w:rsidRPr="00B7498E"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w:t>
            </w:r>
            <w:r w:rsidRPr="007714E4">
              <w:rPr>
                <w:rFonts w:ascii="Times New Roman" w:hAnsi="Times New Roman"/>
                <w:color w:val="000000"/>
                <w:lang w:val="lv-LV"/>
              </w:rPr>
              <w:t xml:space="preserve">ētījumu rezultātā paredzēta noteiktajam uzdevumam atbilstīgu </w:t>
            </w:r>
            <w:r w:rsidRPr="007714E4">
              <w:rPr>
                <w:rFonts w:ascii="Times New Roman" w:hAnsi="Times New Roman"/>
                <w:color w:val="000000"/>
                <w:lang w:val="lv-LV"/>
              </w:rPr>
              <w:lastRenderedPageBreak/>
              <w:t>oriģinālu risinājumu, jaunu pakalpojumu, produktu un inovatīvu tehnoloģiju izstrāde, ņemot vērā ierobežoto izpildes laiku</w:t>
            </w:r>
            <w:r>
              <w:rPr>
                <w:rFonts w:ascii="Times New Roman" w:hAnsi="Times New Roman"/>
                <w:color w:val="000000"/>
                <w:lang w:val="lv-LV"/>
              </w:rPr>
              <w:t>.</w:t>
            </w:r>
          </w:p>
        </w:tc>
        <w:tc>
          <w:tcPr>
            <w:tcW w:w="1546" w:type="pct"/>
          </w:tcPr>
          <w:p w14:paraId="35D90C45" w14:textId="77777777"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lang w:val="lv-LV"/>
              </w:rPr>
            </w:pPr>
            <w:r w:rsidRPr="009B11ED">
              <w:rPr>
                <w:rFonts w:ascii="Times New Roman" w:hAnsi="Times New Roman"/>
                <w:i/>
                <w:lang w:val="lv-LV"/>
              </w:rPr>
              <w:lastRenderedPageBreak/>
              <w:t>Kritēriju vērtē, piešķirot 0 līdz 0,5 punktiem</w:t>
            </w:r>
          </w:p>
          <w:p w14:paraId="62B8809E" w14:textId="28012B9B"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 (Nav izpildīts)</w:t>
            </w:r>
            <w:r w:rsidRPr="009B11ED">
              <w:rPr>
                <w:rFonts w:ascii="Times New Roman" w:hAnsi="Times New Roman"/>
                <w:iCs/>
                <w:lang w:val="lv-LV"/>
              </w:rPr>
              <w:t xml:space="preserve"> - projekta </w:t>
            </w:r>
            <w:r w:rsidRPr="009B11ED">
              <w:rPr>
                <w:rFonts w:ascii="Times New Roman" w:hAnsi="Times New Roman"/>
                <w:iCs/>
                <w:lang w:val="lv-LV"/>
              </w:rPr>
              <w:lastRenderedPageBreak/>
              <w:t xml:space="preserve">pieteikumā nav pieminēta </w:t>
            </w:r>
            <w:r w:rsidRPr="009B11ED">
              <w:rPr>
                <w:rFonts w:ascii="Times New Roman" w:hAnsi="Times New Roman"/>
                <w:color w:val="000000"/>
                <w:lang w:val="lv-LV"/>
              </w:rPr>
              <w:t>atbilstīgu oriģinālu risinājumu, jaunu pakalpojumu, produktu un inovatīvu tehnoloģiju izstrāde</w:t>
            </w:r>
            <w:r w:rsidRPr="009B11ED">
              <w:rPr>
                <w:rFonts w:ascii="Times New Roman" w:hAnsi="Times New Roman"/>
                <w:iCs/>
                <w:lang w:val="lv-LV"/>
              </w:rPr>
              <w:t>, kas tiktu balstīta uz pētījuma gaitā iegūtajiem rezultātiem</w:t>
            </w:r>
            <w:r w:rsidR="00C32CE8" w:rsidRPr="009B11ED">
              <w:rPr>
                <w:rFonts w:ascii="Times New Roman" w:hAnsi="Times New Roman"/>
                <w:iCs/>
                <w:lang w:val="lv-LV"/>
              </w:rPr>
              <w:t>.</w:t>
            </w:r>
          </w:p>
          <w:p w14:paraId="5B2B0729" w14:textId="7D86A27F"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Cs/>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25 (Viduvēja izpilde)</w:t>
            </w:r>
            <w:r w:rsidRPr="009B11ED">
              <w:rPr>
                <w:rFonts w:ascii="Times New Roman" w:hAnsi="Times New Roman"/>
                <w:iCs/>
                <w:lang w:val="lv-LV"/>
              </w:rPr>
              <w:t xml:space="preserve"> - projekta pieteikumā ir sniegta vispārīga informācija par </w:t>
            </w:r>
            <w:r w:rsidRPr="009B11ED">
              <w:rPr>
                <w:rFonts w:ascii="Times New Roman" w:hAnsi="Times New Roman"/>
                <w:color w:val="000000"/>
                <w:lang w:val="lv-LV"/>
              </w:rPr>
              <w:t>atbilstīgu oriģinālu risinājumu, jaunu pakalpojumu, produktu un inovatīvu tehnoloģiju izstrādi</w:t>
            </w:r>
            <w:r w:rsidRPr="009B11ED">
              <w:rPr>
                <w:rFonts w:ascii="Times New Roman" w:hAnsi="Times New Roman"/>
                <w:iCs/>
                <w:lang w:val="lv-LV"/>
              </w:rPr>
              <w:t>, neminot konkrētus piemērus</w:t>
            </w:r>
            <w:r w:rsidR="00C32CE8" w:rsidRPr="009B11ED">
              <w:rPr>
                <w:rFonts w:ascii="Times New Roman" w:hAnsi="Times New Roman"/>
                <w:iCs/>
                <w:lang w:val="lv-LV"/>
              </w:rPr>
              <w:t>.</w:t>
            </w:r>
          </w:p>
          <w:p w14:paraId="09BEF250" w14:textId="0969F349" w:rsidR="00494CBF" w:rsidRPr="009B11ED" w:rsidRDefault="00494CBF" w:rsidP="009B1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i/>
                <w:color w:val="000000"/>
                <w:lang w:val="lv-LV"/>
              </w:rPr>
            </w:pPr>
            <w:r w:rsidRPr="009B11ED">
              <w:rPr>
                <w:rFonts w:ascii="Times New Roman" w:hAnsi="Times New Roman"/>
                <w:b/>
                <w:bCs/>
                <w:iCs/>
                <w:lang w:val="lv-LV"/>
              </w:rPr>
              <w:t>0</w:t>
            </w:r>
            <w:r w:rsidR="00C32CE8" w:rsidRPr="009B11ED">
              <w:rPr>
                <w:rFonts w:ascii="Times New Roman" w:hAnsi="Times New Roman"/>
                <w:b/>
                <w:bCs/>
                <w:iCs/>
                <w:lang w:val="lv-LV"/>
              </w:rPr>
              <w:t>,</w:t>
            </w:r>
            <w:r w:rsidRPr="009B11ED">
              <w:rPr>
                <w:rFonts w:ascii="Times New Roman" w:hAnsi="Times New Roman"/>
                <w:b/>
                <w:bCs/>
                <w:iCs/>
                <w:lang w:val="lv-LV"/>
              </w:rPr>
              <w:t>5 (Pilnīgi izpildīts)</w:t>
            </w:r>
            <w:r w:rsidRPr="009B11ED">
              <w:rPr>
                <w:rFonts w:ascii="Times New Roman" w:hAnsi="Times New Roman"/>
                <w:iCs/>
                <w:lang w:val="lv-LV"/>
              </w:rPr>
              <w:t xml:space="preserve"> - projekta pieteikumā ir detalizēti aprakstīta projekta rezultātu iespējamā izmantošana </w:t>
            </w:r>
            <w:r w:rsidRPr="009B11ED">
              <w:rPr>
                <w:rFonts w:ascii="Times New Roman" w:hAnsi="Times New Roman"/>
                <w:color w:val="000000"/>
                <w:lang w:val="lv-LV"/>
              </w:rPr>
              <w:t>atbilstīgu oriģinālu risinājumu, jaunu pakalpojumu, produktu un inovatīvu tehnoloģiju izstrādē</w:t>
            </w:r>
            <w:r w:rsidRPr="009B11ED">
              <w:rPr>
                <w:rFonts w:ascii="Times New Roman" w:hAnsi="Times New Roman"/>
                <w:iCs/>
                <w:lang w:val="lv-LV"/>
              </w:rPr>
              <w:t>, ņemot vērā ierobežoto izpildes laiku.</w:t>
            </w:r>
          </w:p>
        </w:tc>
        <w:tc>
          <w:tcPr>
            <w:tcW w:w="1690" w:type="pct"/>
          </w:tcPr>
          <w:p w14:paraId="7D628D6C" w14:textId="77777777" w:rsidR="00494CBF" w:rsidRPr="009B11ED" w:rsidRDefault="00494CBF" w:rsidP="00494C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B11ED">
              <w:rPr>
                <w:rFonts w:ascii="Times New Roman" w:hAnsi="Times New Roman"/>
                <w:i/>
                <w:color w:val="000000"/>
                <w:lang w:val="lv-LV"/>
              </w:rPr>
              <w:lastRenderedPageBreak/>
              <w:t xml:space="preserve">Kritērijā eksperts sniedz komentāru, vai projekta pieteikuma ietvaros veikto </w:t>
            </w:r>
            <w:r w:rsidRPr="009B11ED">
              <w:rPr>
                <w:rFonts w:ascii="Times New Roman" w:hAnsi="Times New Roman"/>
                <w:i/>
                <w:color w:val="000000"/>
                <w:lang w:val="lv-LV"/>
              </w:rPr>
              <w:lastRenderedPageBreak/>
              <w:t>pētījumu rezultātā paredzēts izstrādāt noteiktajam uzdevumam atbilstīgu oriģinālu risinājumu, jaunu pakalpojumu, produktu un inovatīvu tehnoloģiju, ņemot vērā ierobežoto izpildes laiku.</w:t>
            </w:r>
          </w:p>
        </w:tc>
      </w:tr>
      <w:tr w:rsidR="0042302B" w:rsidRPr="00D86432" w14:paraId="16952FAE" w14:textId="77777777" w:rsidTr="00494CBF">
        <w:trPr>
          <w:trHeight w:val="305"/>
        </w:trPr>
        <w:tc>
          <w:tcPr>
            <w:tcW w:w="3310" w:type="pct"/>
            <w:gridSpan w:val="3"/>
            <w:shd w:val="clear" w:color="auto" w:fill="FFFFFF" w:themeFill="background1"/>
          </w:tcPr>
          <w:p w14:paraId="312B626F" w14:textId="77777777" w:rsidR="0042302B" w:rsidRPr="0001341A"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b/>
                <w:iCs/>
                <w:color w:val="000000"/>
                <w:lang w:val="lv-LV"/>
              </w:rPr>
            </w:pPr>
            <w:r w:rsidRPr="0001341A">
              <w:rPr>
                <w:rFonts w:ascii="Times New Roman" w:hAnsi="Times New Roman"/>
                <w:b/>
                <w:iCs/>
                <w:color w:val="000000"/>
                <w:lang w:val="lv-LV"/>
              </w:rPr>
              <w:t>KOPĀ:</w:t>
            </w:r>
          </w:p>
        </w:tc>
        <w:tc>
          <w:tcPr>
            <w:tcW w:w="1690" w:type="pct"/>
            <w:shd w:val="clear" w:color="auto" w:fill="FFFFFF" w:themeFill="background1"/>
          </w:tcPr>
          <w:p w14:paraId="686C1CAE" w14:textId="77777777" w:rsidR="0042302B" w:rsidRPr="00282DCB" w:rsidRDefault="0042302B" w:rsidP="00937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1420C552" w:rsidR="0006732D" w:rsidRDefault="0006732D" w:rsidP="0006732D">
      <w:pPr>
        <w:contextualSpacing/>
        <w:jc w:val="both"/>
        <w:rPr>
          <w:rFonts w:ascii="Times New Roman" w:eastAsia="Calibri" w:hAnsi="Times New Roman"/>
          <w:lang w:val="lv-LV" w:bidi="ar-SA"/>
        </w:rPr>
      </w:pPr>
    </w:p>
    <w:p w14:paraId="483E9648" w14:textId="77777777" w:rsidR="00D6736D" w:rsidRPr="00282DCB" w:rsidRDefault="00D6736D" w:rsidP="0006732D">
      <w:pPr>
        <w:contextualSpacing/>
        <w:jc w:val="both"/>
        <w:rPr>
          <w:rFonts w:ascii="Times New Roman" w:eastAsia="Calibri" w:hAnsi="Times New Roman"/>
          <w:lang w:val="lv-LV" w:bidi="ar-SA"/>
        </w:rPr>
      </w:pPr>
    </w:p>
    <w:sectPr w:rsidR="00D6736D" w:rsidRPr="00282DCB" w:rsidSect="00E4152B">
      <w:headerReference w:type="default" r:id="rId10"/>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F94F1" w14:textId="77777777" w:rsidR="002959B0" w:rsidRDefault="002959B0" w:rsidP="00036815">
      <w:r>
        <w:separator/>
      </w:r>
    </w:p>
  </w:endnote>
  <w:endnote w:type="continuationSeparator" w:id="0">
    <w:p w14:paraId="7EF099B5" w14:textId="77777777" w:rsidR="002959B0" w:rsidRDefault="002959B0"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5281" w14:textId="77777777" w:rsidR="002959B0" w:rsidRDefault="002959B0" w:rsidP="00036815">
      <w:r>
        <w:separator/>
      </w:r>
    </w:p>
  </w:footnote>
  <w:footnote w:type="continuationSeparator" w:id="0">
    <w:p w14:paraId="42627617" w14:textId="77777777" w:rsidR="002959B0" w:rsidRDefault="002959B0"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FBBB" w14:textId="77777777" w:rsidR="00036815" w:rsidRPr="00EB5F20" w:rsidRDefault="00036815" w:rsidP="00A849D1">
    <w:pPr>
      <w:pStyle w:val="Galvene"/>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Sarakstarindkop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892108">
    <w:abstractNumId w:val="2"/>
  </w:num>
  <w:num w:numId="2" w16cid:durableId="1503937027">
    <w:abstractNumId w:val="3"/>
  </w:num>
  <w:num w:numId="3" w16cid:durableId="1507473182">
    <w:abstractNumId w:val="0"/>
  </w:num>
  <w:num w:numId="4" w16cid:durableId="2141222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8"/>
    <w:rsid w:val="0000727F"/>
    <w:rsid w:val="00011C27"/>
    <w:rsid w:val="0001341A"/>
    <w:rsid w:val="00015A0F"/>
    <w:rsid w:val="0003134F"/>
    <w:rsid w:val="00032E50"/>
    <w:rsid w:val="00036815"/>
    <w:rsid w:val="00037E82"/>
    <w:rsid w:val="00040D6C"/>
    <w:rsid w:val="000429D8"/>
    <w:rsid w:val="00054030"/>
    <w:rsid w:val="00065392"/>
    <w:rsid w:val="000664F7"/>
    <w:rsid w:val="0006732D"/>
    <w:rsid w:val="00070B8F"/>
    <w:rsid w:val="00075E39"/>
    <w:rsid w:val="00082EA6"/>
    <w:rsid w:val="00092B3B"/>
    <w:rsid w:val="000A242A"/>
    <w:rsid w:val="000A6D70"/>
    <w:rsid w:val="000A71ED"/>
    <w:rsid w:val="000C5920"/>
    <w:rsid w:val="000D0277"/>
    <w:rsid w:val="000D6537"/>
    <w:rsid w:val="000F0740"/>
    <w:rsid w:val="000F76B8"/>
    <w:rsid w:val="00106D99"/>
    <w:rsid w:val="001110BD"/>
    <w:rsid w:val="00113994"/>
    <w:rsid w:val="00154A7B"/>
    <w:rsid w:val="00157FC5"/>
    <w:rsid w:val="00164CF9"/>
    <w:rsid w:val="00166ED0"/>
    <w:rsid w:val="001922DA"/>
    <w:rsid w:val="0019578E"/>
    <w:rsid w:val="001A2314"/>
    <w:rsid w:val="001A2F78"/>
    <w:rsid w:val="001A4DC2"/>
    <w:rsid w:val="001B0EE1"/>
    <w:rsid w:val="001D6588"/>
    <w:rsid w:val="001E6CBD"/>
    <w:rsid w:val="001F2143"/>
    <w:rsid w:val="001F6E86"/>
    <w:rsid w:val="00210E65"/>
    <w:rsid w:val="002375E8"/>
    <w:rsid w:val="00253E2A"/>
    <w:rsid w:val="0026277B"/>
    <w:rsid w:val="002663D3"/>
    <w:rsid w:val="00267A56"/>
    <w:rsid w:val="002800A8"/>
    <w:rsid w:val="00282DCB"/>
    <w:rsid w:val="002933B2"/>
    <w:rsid w:val="002959B0"/>
    <w:rsid w:val="002A26A8"/>
    <w:rsid w:val="002A521C"/>
    <w:rsid w:val="002B0408"/>
    <w:rsid w:val="002B7668"/>
    <w:rsid w:val="002B7AC6"/>
    <w:rsid w:val="002D0659"/>
    <w:rsid w:val="002D7763"/>
    <w:rsid w:val="002F7A7B"/>
    <w:rsid w:val="003068F9"/>
    <w:rsid w:val="003176CF"/>
    <w:rsid w:val="00321811"/>
    <w:rsid w:val="00322974"/>
    <w:rsid w:val="00327F63"/>
    <w:rsid w:val="003372CA"/>
    <w:rsid w:val="0038075E"/>
    <w:rsid w:val="00385F62"/>
    <w:rsid w:val="003A0CF5"/>
    <w:rsid w:val="003A578B"/>
    <w:rsid w:val="003D7AA4"/>
    <w:rsid w:val="003E3CE9"/>
    <w:rsid w:val="003E43E7"/>
    <w:rsid w:val="0040074C"/>
    <w:rsid w:val="00407A9E"/>
    <w:rsid w:val="004105D5"/>
    <w:rsid w:val="004165D0"/>
    <w:rsid w:val="0042302B"/>
    <w:rsid w:val="0042646C"/>
    <w:rsid w:val="0044030C"/>
    <w:rsid w:val="00440B51"/>
    <w:rsid w:val="0044380D"/>
    <w:rsid w:val="00444041"/>
    <w:rsid w:val="00474B7C"/>
    <w:rsid w:val="0047614E"/>
    <w:rsid w:val="00477CE1"/>
    <w:rsid w:val="00494CBF"/>
    <w:rsid w:val="00497F01"/>
    <w:rsid w:val="004B595B"/>
    <w:rsid w:val="004C497A"/>
    <w:rsid w:val="004D38EF"/>
    <w:rsid w:val="004D54D7"/>
    <w:rsid w:val="0050551A"/>
    <w:rsid w:val="00505B14"/>
    <w:rsid w:val="0051481E"/>
    <w:rsid w:val="00514ABF"/>
    <w:rsid w:val="00515F80"/>
    <w:rsid w:val="005248DA"/>
    <w:rsid w:val="0053456D"/>
    <w:rsid w:val="00547634"/>
    <w:rsid w:val="005559C4"/>
    <w:rsid w:val="00555D60"/>
    <w:rsid w:val="00562455"/>
    <w:rsid w:val="00584D8B"/>
    <w:rsid w:val="0058710D"/>
    <w:rsid w:val="00591D2D"/>
    <w:rsid w:val="0059498D"/>
    <w:rsid w:val="005A5378"/>
    <w:rsid w:val="005B3481"/>
    <w:rsid w:val="005B6083"/>
    <w:rsid w:val="005B7C05"/>
    <w:rsid w:val="005D6EBC"/>
    <w:rsid w:val="005E5E05"/>
    <w:rsid w:val="005F4806"/>
    <w:rsid w:val="00615469"/>
    <w:rsid w:val="006304CD"/>
    <w:rsid w:val="00633192"/>
    <w:rsid w:val="006574F3"/>
    <w:rsid w:val="006735F4"/>
    <w:rsid w:val="006802CF"/>
    <w:rsid w:val="00683928"/>
    <w:rsid w:val="006A11A1"/>
    <w:rsid w:val="006A169F"/>
    <w:rsid w:val="006A38D6"/>
    <w:rsid w:val="006B2CC4"/>
    <w:rsid w:val="006D1FDE"/>
    <w:rsid w:val="006D21C5"/>
    <w:rsid w:val="006E6D39"/>
    <w:rsid w:val="00706227"/>
    <w:rsid w:val="00707771"/>
    <w:rsid w:val="007102A2"/>
    <w:rsid w:val="00714D68"/>
    <w:rsid w:val="00720791"/>
    <w:rsid w:val="00727975"/>
    <w:rsid w:val="00744625"/>
    <w:rsid w:val="00744F7A"/>
    <w:rsid w:val="00765643"/>
    <w:rsid w:val="00770A63"/>
    <w:rsid w:val="00786388"/>
    <w:rsid w:val="007A25C9"/>
    <w:rsid w:val="007A3CF0"/>
    <w:rsid w:val="007B1C2B"/>
    <w:rsid w:val="007D091C"/>
    <w:rsid w:val="007D12A9"/>
    <w:rsid w:val="007D233F"/>
    <w:rsid w:val="007D448D"/>
    <w:rsid w:val="007E1784"/>
    <w:rsid w:val="007E1990"/>
    <w:rsid w:val="007E50BF"/>
    <w:rsid w:val="007E5F68"/>
    <w:rsid w:val="007E6E59"/>
    <w:rsid w:val="007F5E2B"/>
    <w:rsid w:val="00814503"/>
    <w:rsid w:val="00814B63"/>
    <w:rsid w:val="008158F4"/>
    <w:rsid w:val="00821E3E"/>
    <w:rsid w:val="008241AB"/>
    <w:rsid w:val="008258D7"/>
    <w:rsid w:val="00852418"/>
    <w:rsid w:val="00853D32"/>
    <w:rsid w:val="0087421F"/>
    <w:rsid w:val="008768A9"/>
    <w:rsid w:val="0088119A"/>
    <w:rsid w:val="00884520"/>
    <w:rsid w:val="0088594F"/>
    <w:rsid w:val="0088664F"/>
    <w:rsid w:val="008A015A"/>
    <w:rsid w:val="008A186E"/>
    <w:rsid w:val="008A5ABA"/>
    <w:rsid w:val="008B294A"/>
    <w:rsid w:val="008B4DE5"/>
    <w:rsid w:val="008B5EE3"/>
    <w:rsid w:val="008D6262"/>
    <w:rsid w:val="00912CDD"/>
    <w:rsid w:val="00914435"/>
    <w:rsid w:val="00920FB8"/>
    <w:rsid w:val="00927599"/>
    <w:rsid w:val="00935458"/>
    <w:rsid w:val="009419A9"/>
    <w:rsid w:val="00943C7A"/>
    <w:rsid w:val="00954B9D"/>
    <w:rsid w:val="009638BF"/>
    <w:rsid w:val="00971335"/>
    <w:rsid w:val="0097405F"/>
    <w:rsid w:val="00976732"/>
    <w:rsid w:val="0097793A"/>
    <w:rsid w:val="009A1397"/>
    <w:rsid w:val="009B11ED"/>
    <w:rsid w:val="009C439F"/>
    <w:rsid w:val="009E3411"/>
    <w:rsid w:val="009E4953"/>
    <w:rsid w:val="009E7FC8"/>
    <w:rsid w:val="00A17C30"/>
    <w:rsid w:val="00A21134"/>
    <w:rsid w:val="00A254F3"/>
    <w:rsid w:val="00A31893"/>
    <w:rsid w:val="00A66E69"/>
    <w:rsid w:val="00A715ED"/>
    <w:rsid w:val="00A849D1"/>
    <w:rsid w:val="00A8736D"/>
    <w:rsid w:val="00A902BF"/>
    <w:rsid w:val="00A92B51"/>
    <w:rsid w:val="00A94768"/>
    <w:rsid w:val="00A95D2B"/>
    <w:rsid w:val="00AA3351"/>
    <w:rsid w:val="00AA64AB"/>
    <w:rsid w:val="00AB075A"/>
    <w:rsid w:val="00AB5101"/>
    <w:rsid w:val="00AB7502"/>
    <w:rsid w:val="00AC09E6"/>
    <w:rsid w:val="00AD7FA3"/>
    <w:rsid w:val="00AE5724"/>
    <w:rsid w:val="00AE7141"/>
    <w:rsid w:val="00AF5697"/>
    <w:rsid w:val="00B10B8E"/>
    <w:rsid w:val="00B1393C"/>
    <w:rsid w:val="00B13B53"/>
    <w:rsid w:val="00B34B0C"/>
    <w:rsid w:val="00B4714F"/>
    <w:rsid w:val="00B7498E"/>
    <w:rsid w:val="00B907FE"/>
    <w:rsid w:val="00BA2A1F"/>
    <w:rsid w:val="00BD40B8"/>
    <w:rsid w:val="00BE06C9"/>
    <w:rsid w:val="00BF2CF8"/>
    <w:rsid w:val="00BF50F0"/>
    <w:rsid w:val="00C1290A"/>
    <w:rsid w:val="00C17404"/>
    <w:rsid w:val="00C24E35"/>
    <w:rsid w:val="00C32CE8"/>
    <w:rsid w:val="00C426EA"/>
    <w:rsid w:val="00C44033"/>
    <w:rsid w:val="00C531E2"/>
    <w:rsid w:val="00C555E0"/>
    <w:rsid w:val="00C55680"/>
    <w:rsid w:val="00C57FBF"/>
    <w:rsid w:val="00C640C4"/>
    <w:rsid w:val="00C6432A"/>
    <w:rsid w:val="00C70921"/>
    <w:rsid w:val="00C71712"/>
    <w:rsid w:val="00C727D6"/>
    <w:rsid w:val="00C80E80"/>
    <w:rsid w:val="00C83830"/>
    <w:rsid w:val="00C83981"/>
    <w:rsid w:val="00C96AA4"/>
    <w:rsid w:val="00CA1E0E"/>
    <w:rsid w:val="00CB0931"/>
    <w:rsid w:val="00CB4465"/>
    <w:rsid w:val="00CB7F02"/>
    <w:rsid w:val="00CC4FE2"/>
    <w:rsid w:val="00CD4BB5"/>
    <w:rsid w:val="00CE1CA9"/>
    <w:rsid w:val="00D13B3A"/>
    <w:rsid w:val="00D21D78"/>
    <w:rsid w:val="00D437BC"/>
    <w:rsid w:val="00D6736D"/>
    <w:rsid w:val="00D86432"/>
    <w:rsid w:val="00D90FB8"/>
    <w:rsid w:val="00D94009"/>
    <w:rsid w:val="00D959BE"/>
    <w:rsid w:val="00DA115D"/>
    <w:rsid w:val="00DB5F5E"/>
    <w:rsid w:val="00DC3019"/>
    <w:rsid w:val="00DC320A"/>
    <w:rsid w:val="00DC3FEC"/>
    <w:rsid w:val="00DD179D"/>
    <w:rsid w:val="00DD3E04"/>
    <w:rsid w:val="00DE4A42"/>
    <w:rsid w:val="00E0084B"/>
    <w:rsid w:val="00E125C7"/>
    <w:rsid w:val="00E15705"/>
    <w:rsid w:val="00E40FD5"/>
    <w:rsid w:val="00E4152B"/>
    <w:rsid w:val="00E54CF1"/>
    <w:rsid w:val="00E762EF"/>
    <w:rsid w:val="00E80CD6"/>
    <w:rsid w:val="00E92EF0"/>
    <w:rsid w:val="00EB5F20"/>
    <w:rsid w:val="00ED3755"/>
    <w:rsid w:val="00EF1CA2"/>
    <w:rsid w:val="00EF215B"/>
    <w:rsid w:val="00EF5412"/>
    <w:rsid w:val="00EF7A2D"/>
    <w:rsid w:val="00F001C0"/>
    <w:rsid w:val="00F0738C"/>
    <w:rsid w:val="00F07C85"/>
    <w:rsid w:val="00F1227E"/>
    <w:rsid w:val="00F172C3"/>
    <w:rsid w:val="00F36002"/>
    <w:rsid w:val="00F503BE"/>
    <w:rsid w:val="00F6181F"/>
    <w:rsid w:val="00F73513"/>
    <w:rsid w:val="00F77D81"/>
    <w:rsid w:val="00F95731"/>
    <w:rsid w:val="00F96327"/>
    <w:rsid w:val="00FB1EE2"/>
    <w:rsid w:val="00FB2795"/>
    <w:rsid w:val="00FC35DB"/>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39A3BE13-34CC-4A45-926D-638A85BC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2B3B"/>
    <w:pPr>
      <w:spacing w:after="0" w:line="240" w:lineRule="auto"/>
    </w:pPr>
    <w:rPr>
      <w:rFonts w:ascii="Calibri" w:eastAsia="Times New Roman" w:hAnsi="Calibri" w:cs="Times New Roman"/>
      <w:sz w:val="24"/>
      <w:szCs w:val="24"/>
      <w:lang w:val="en-US" w:bidi="en-US"/>
    </w:rPr>
  </w:style>
  <w:style w:type="paragraph" w:styleId="Virsraksts1">
    <w:name w:val="heading 1"/>
    <w:basedOn w:val="Parasts"/>
    <w:next w:val="Parasts"/>
    <w:link w:val="Virsraksts1Rakstz"/>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Virsraksts2">
    <w:name w:val="heading 2"/>
    <w:basedOn w:val="Parasts"/>
    <w:next w:val="Parasts"/>
    <w:link w:val="Virsraksts2Rakstz"/>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Virsraksts4">
    <w:name w:val="heading 4"/>
    <w:basedOn w:val="Parasts"/>
    <w:next w:val="Parasts"/>
    <w:link w:val="Virsraksts4Rakstz"/>
    <w:autoRedefine/>
    <w:uiPriority w:val="9"/>
    <w:semiHidden/>
    <w:unhideWhenUsed/>
    <w:qFormat/>
    <w:rsid w:val="00FB2795"/>
    <w:pPr>
      <w:keepNext/>
      <w:keepLines/>
      <w:spacing w:before="40"/>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E4953"/>
    <w:rPr>
      <w:rFonts w:eastAsiaTheme="majorEastAsia" w:cstheme="majorBidi"/>
      <w:b/>
      <w:bCs/>
      <w:kern w:val="32"/>
      <w:sz w:val="28"/>
      <w:szCs w:val="32"/>
      <w:lang w:val="lv-LV"/>
    </w:rPr>
  </w:style>
  <w:style w:type="character" w:customStyle="1" w:styleId="Virsraksts2Rakstz">
    <w:name w:val="Virsraksts 2 Rakstz."/>
    <w:basedOn w:val="Noklusjumarindkopasfonts"/>
    <w:link w:val="Virsraksts2"/>
    <w:uiPriority w:val="9"/>
    <w:rsid w:val="00FB2795"/>
    <w:rPr>
      <w:rFonts w:ascii="Times New Roman" w:eastAsiaTheme="majorEastAsia" w:hAnsi="Times New Roman" w:cstheme="majorBidi"/>
      <w:b/>
      <w:sz w:val="28"/>
      <w:szCs w:val="26"/>
      <w:lang w:val="en-US"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basedOn w:val="Parasts"/>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ipersaite">
    <w:name w:val="Hyperlink"/>
    <w:uiPriority w:val="99"/>
    <w:unhideWhenUsed/>
    <w:rsid w:val="00092B3B"/>
    <w:rPr>
      <w:color w:val="0000FF"/>
      <w:u w:val="single"/>
    </w:rPr>
  </w:style>
  <w:style w:type="paragraph" w:styleId="Galvene">
    <w:name w:val="header"/>
    <w:basedOn w:val="Parasts"/>
    <w:link w:val="GalveneRakstz"/>
    <w:uiPriority w:val="99"/>
    <w:unhideWhenUsed/>
    <w:rsid w:val="00036815"/>
    <w:pPr>
      <w:tabs>
        <w:tab w:val="center" w:pos="4513"/>
        <w:tab w:val="right" w:pos="9026"/>
      </w:tabs>
    </w:pPr>
  </w:style>
  <w:style w:type="character" w:customStyle="1" w:styleId="GalveneRakstz">
    <w:name w:val="Galvene Rakstz."/>
    <w:basedOn w:val="Noklusjumarindkopasfonts"/>
    <w:link w:val="Galvene"/>
    <w:uiPriority w:val="99"/>
    <w:rsid w:val="00036815"/>
    <w:rPr>
      <w:rFonts w:ascii="Calibri" w:eastAsia="Times New Roman" w:hAnsi="Calibri" w:cs="Times New Roman"/>
      <w:sz w:val="24"/>
      <w:szCs w:val="24"/>
      <w:lang w:val="en-US" w:bidi="en-US"/>
    </w:rPr>
  </w:style>
  <w:style w:type="paragraph" w:styleId="Kjene">
    <w:name w:val="footer"/>
    <w:basedOn w:val="Parasts"/>
    <w:link w:val="KjeneRakstz"/>
    <w:uiPriority w:val="99"/>
    <w:unhideWhenUsed/>
    <w:rsid w:val="00036815"/>
    <w:pPr>
      <w:tabs>
        <w:tab w:val="center" w:pos="4513"/>
        <w:tab w:val="right" w:pos="9026"/>
      </w:tabs>
    </w:pPr>
  </w:style>
  <w:style w:type="character" w:customStyle="1" w:styleId="KjeneRakstz">
    <w:name w:val="Kājene Rakstz."/>
    <w:basedOn w:val="Noklusjumarindkopasfonts"/>
    <w:link w:val="Kjene"/>
    <w:uiPriority w:val="99"/>
    <w:rsid w:val="00036815"/>
    <w:rPr>
      <w:rFonts w:ascii="Calibri" w:eastAsia="Times New Roman" w:hAnsi="Calibri" w:cs="Times New Roman"/>
      <w:sz w:val="24"/>
      <w:szCs w:val="24"/>
      <w:lang w:val="en-US" w:bidi="en-US"/>
    </w:rPr>
  </w:style>
  <w:style w:type="paragraph" w:styleId="Balonteksts">
    <w:name w:val="Balloon Text"/>
    <w:basedOn w:val="Parasts"/>
    <w:link w:val="BalontekstsRakstz"/>
    <w:uiPriority w:val="99"/>
    <w:semiHidden/>
    <w:unhideWhenUsed/>
    <w:rsid w:val="00744F7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4F7A"/>
    <w:rPr>
      <w:rFonts w:ascii="Segoe UI" w:eastAsia="Times New Roman" w:hAnsi="Segoe UI" w:cs="Segoe UI"/>
      <w:sz w:val="18"/>
      <w:szCs w:val="18"/>
      <w:lang w:val="en-US" w:bidi="en-US"/>
    </w:rPr>
  </w:style>
  <w:style w:type="paragraph" w:styleId="Vresteksts">
    <w:name w:val="footnote text"/>
    <w:basedOn w:val="Parasts"/>
    <w:link w:val="VrestekstsRakstz"/>
    <w:uiPriority w:val="99"/>
    <w:semiHidden/>
    <w:unhideWhenUsed/>
    <w:rsid w:val="006802CF"/>
    <w:pPr>
      <w:jc w:val="both"/>
    </w:pPr>
    <w:rPr>
      <w:rFonts w:ascii="Times New Roman" w:eastAsia="Calibri" w:hAnsi="Times New Roman"/>
      <w:sz w:val="20"/>
      <w:szCs w:val="20"/>
      <w:lang w:val="lv-LV" w:bidi="ar-SA"/>
    </w:rPr>
  </w:style>
  <w:style w:type="character" w:customStyle="1" w:styleId="VrestekstsRakstz">
    <w:name w:val="Vēres teksts Rakstz."/>
    <w:basedOn w:val="Noklusjumarindkopasfonts"/>
    <w:link w:val="Vresteksts"/>
    <w:uiPriority w:val="99"/>
    <w:semiHidden/>
    <w:rsid w:val="006802CF"/>
    <w:rPr>
      <w:rFonts w:ascii="Times New Roman" w:hAnsi="Times New Roman" w:cs="Times New Roman"/>
      <w:sz w:val="20"/>
      <w:szCs w:val="20"/>
      <w:lang w:val="lv-LV"/>
    </w:rPr>
  </w:style>
  <w:style w:type="character" w:styleId="Vresatsauce">
    <w:name w:val="footnote reference"/>
    <w:basedOn w:val="Noklusjumarindkopasfonts"/>
    <w:uiPriority w:val="99"/>
    <w:semiHidden/>
    <w:unhideWhenUsed/>
    <w:rsid w:val="006802CF"/>
    <w:rPr>
      <w:vertAlign w:val="superscript"/>
    </w:rPr>
  </w:style>
  <w:style w:type="character" w:styleId="Komentraatsauce">
    <w:name w:val="annotation reference"/>
    <w:basedOn w:val="Noklusjumarindkopasfonts"/>
    <w:uiPriority w:val="99"/>
    <w:semiHidden/>
    <w:unhideWhenUsed/>
    <w:rsid w:val="00853D32"/>
    <w:rPr>
      <w:sz w:val="16"/>
      <w:szCs w:val="16"/>
    </w:rPr>
  </w:style>
  <w:style w:type="paragraph" w:styleId="Komentrateksts">
    <w:name w:val="annotation text"/>
    <w:basedOn w:val="Parasts"/>
    <w:link w:val="KomentratekstsRakstz"/>
    <w:uiPriority w:val="99"/>
    <w:unhideWhenUsed/>
    <w:rsid w:val="00853D32"/>
    <w:rPr>
      <w:sz w:val="20"/>
      <w:szCs w:val="20"/>
    </w:rPr>
  </w:style>
  <w:style w:type="character" w:customStyle="1" w:styleId="KomentratekstsRakstz">
    <w:name w:val="Komentāra teksts Rakstz."/>
    <w:basedOn w:val="Noklusjumarindkopasfonts"/>
    <w:link w:val="Komentrateksts"/>
    <w:uiPriority w:val="99"/>
    <w:rsid w:val="00853D32"/>
    <w:rPr>
      <w:rFonts w:ascii="Calibri" w:eastAsia="Times New Roman" w:hAnsi="Calibri" w:cs="Times New Roman"/>
      <w:sz w:val="20"/>
      <w:szCs w:val="20"/>
      <w:lang w:val="en-US" w:bidi="en-US"/>
    </w:rPr>
  </w:style>
  <w:style w:type="paragraph" w:styleId="Komentratma">
    <w:name w:val="annotation subject"/>
    <w:basedOn w:val="Komentrateksts"/>
    <w:next w:val="Komentrateksts"/>
    <w:link w:val="KomentratmaRakstz"/>
    <w:uiPriority w:val="99"/>
    <w:semiHidden/>
    <w:unhideWhenUsed/>
    <w:rsid w:val="00853D32"/>
    <w:rPr>
      <w:b/>
      <w:bCs/>
    </w:rPr>
  </w:style>
  <w:style w:type="character" w:customStyle="1" w:styleId="KomentratmaRakstz">
    <w:name w:val="Komentāra tēma Rakstz."/>
    <w:basedOn w:val="KomentratekstsRakstz"/>
    <w:link w:val="Komentratma"/>
    <w:uiPriority w:val="99"/>
    <w:semiHidden/>
    <w:rsid w:val="00853D32"/>
    <w:rPr>
      <w:rFonts w:ascii="Calibri" w:eastAsia="Times New Roman" w:hAnsi="Calibri" w:cs="Times New Roman"/>
      <w:b/>
      <w:bCs/>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9CA95-6E13-4DD3-9071-38681FA1C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EDFB5-4163-47B6-BB5D-A0B6AAAB82C2}">
  <ds:schemaRefs>
    <ds:schemaRef ds:uri="http://schemas.microsoft.com/office/2006/metadata/properties"/>
    <ds:schemaRef ds:uri="http://schemas.microsoft.com/office/infopath/2007/PartnerControls"/>
    <ds:schemaRef ds:uri="713fa903-cd29-485d-95ca-4530cdb9c27f"/>
  </ds:schemaRefs>
</ds:datastoreItem>
</file>

<file path=customXml/itemProps3.xml><?xml version="1.0" encoding="utf-8"?>
<ds:datastoreItem xmlns:ds="http://schemas.openxmlformats.org/officeDocument/2006/customXml" ds:itemID="{495F2C5E-C862-4C00-9ED1-BC2835BE18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8927</Words>
  <Characters>5089</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11. pielikums Valsts pētījumu programmas “Ilgtspējīga teritorijas attīstība un racionāla zemes resursu izmantošana” projektu pieteikumu atklātā konkursa nolikumam</vt:lpstr>
      <vt:lpstr>11. pielikums Valsts pētījumu programmas “Ilgtspējīga teritorijas attīstība un racionāla zemes resursu izmantošana” projektu pieteikumu atklātā konkursa nolikumam</vt:lpstr>
    </vt:vector>
  </TitlesOfParts>
  <Company>LZP, VARAM</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pielikums Valsts pētījumu programmas “Ilgtspējīga teritorijas attīstība un racionāla zemes resursu izmantošana” projektu pieteikumu atklātā konkursa nolikumam</dc:title>
  <dc:subject>Konkursa nolikums</dc:subject>
  <dc:creator>sanda.roze@lzp.gov.lv</dc:creator>
  <cp:keywords>Metodika projekta pieteikuma atbilstības izvērtēšanai pēc nozares specifiskajiem kritērijiem</cp:keywords>
  <dc:description>26007351, ingmars.kreismanis@lzp.gov.lv;_x000d_
67026558, kristine.kedo@varam.gov.lv</dc:description>
  <cp:lastModifiedBy>Sanda Roze</cp:lastModifiedBy>
  <cp:revision>12</cp:revision>
  <dcterms:created xsi:type="dcterms:W3CDTF">2026-03-30T11:37:00Z</dcterms:created>
  <dcterms:modified xsi:type="dcterms:W3CDTF">2026-04-09T08:51:00Z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