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24E" w14:textId="136C7DDF" w:rsidR="00952674" w:rsidRPr="0091099B" w:rsidRDefault="002B7338" w:rsidP="00952674">
      <w:pPr>
        <w:jc w:val="right"/>
        <w:rPr>
          <w:b/>
          <w:bCs/>
        </w:rPr>
      </w:pPr>
      <w:r w:rsidRPr="0091099B">
        <w:rPr>
          <w:b/>
          <w:bCs/>
        </w:rPr>
        <w:t>5</w:t>
      </w:r>
      <w:r w:rsidR="00952674" w:rsidRPr="0091099B">
        <w:rPr>
          <w:b/>
          <w:bCs/>
        </w:rPr>
        <w:t>.</w:t>
      </w:r>
      <w:r w:rsidR="00825B63" w:rsidRPr="0091099B">
        <w:rPr>
          <w:b/>
          <w:bCs/>
        </w:rPr>
        <w:t xml:space="preserve"> </w:t>
      </w:r>
      <w:r w:rsidR="00952674" w:rsidRPr="0091099B">
        <w:rPr>
          <w:b/>
          <w:bCs/>
        </w:rPr>
        <w:t>pielikums</w:t>
      </w:r>
    </w:p>
    <w:p w14:paraId="3DE115D9" w14:textId="32DD9AAF" w:rsidR="00636ABC" w:rsidRDefault="00636ABC" w:rsidP="00636ABC">
      <w:pPr>
        <w:jc w:val="right"/>
        <w:rPr>
          <w:color w:val="000000" w:themeColor="text1"/>
        </w:rPr>
      </w:pPr>
      <w:r w:rsidRPr="003E6799">
        <w:rPr>
          <w:color w:val="000000" w:themeColor="text1"/>
        </w:rPr>
        <w:t>(datums) līgumam Nr. _________ “Par valsts pētījumu programm</w:t>
      </w:r>
      <w:r w:rsidR="00F95540">
        <w:rPr>
          <w:color w:val="000000" w:themeColor="text1"/>
        </w:rPr>
        <w:t>u</w:t>
      </w:r>
    </w:p>
    <w:p w14:paraId="7F0FFB79" w14:textId="25F1033F" w:rsidR="00F95540" w:rsidRPr="003E6799" w:rsidRDefault="00F95540" w:rsidP="00F95540">
      <w:pPr>
        <w:jc w:val="right"/>
        <w:rPr>
          <w:color w:val="000000" w:themeColor="text1"/>
        </w:rPr>
      </w:pPr>
      <w:r w:rsidRPr="00F95540">
        <w:rPr>
          <w:color w:val="000000" w:themeColor="text1"/>
        </w:rPr>
        <w:t>"Bioloģiskās daudzveidības prioritāro rīcību programmā noteikto pētījumu izstrāde, 2. daļa"</w:t>
      </w:r>
    </w:p>
    <w:p w14:paraId="232F4267" w14:textId="760C0B75" w:rsidR="00636ABC" w:rsidRDefault="00636ABC" w:rsidP="00636ABC">
      <w:pPr>
        <w:jc w:val="right"/>
        <w:rPr>
          <w:color w:val="000000" w:themeColor="text1"/>
        </w:rPr>
      </w:pP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43C76719" w:rsidR="00C81DC8" w:rsidRPr="00783169" w:rsidRDefault="00C81DC8" w:rsidP="009355E4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23071A">
        <w:rPr>
          <w:b/>
          <w:bCs/>
        </w:rPr>
        <w:t xml:space="preserve"> </w:t>
      </w:r>
      <w:r w:rsidR="0023071A" w:rsidRPr="00A44418">
        <w:rPr>
          <w:b/>
          <w:bCs/>
        </w:rPr>
        <w:t>“</w:t>
      </w:r>
      <w:r w:rsidR="00F95540" w:rsidRPr="00F95540">
        <w:rPr>
          <w:b/>
          <w:bCs/>
        </w:rPr>
        <w:t>Bioloģiskās daudzveidības prioritāro rīcību programmā noteikto pētījumu izstrāde, 2. daļa"</w:t>
      </w:r>
      <w:sdt>
        <w:sdtPr>
          <w:rPr>
            <w:b/>
            <w:bCs/>
          </w:rPr>
          <w:id w:val="-1265376600"/>
        </w:sdtPr>
        <w:sdtEndPr/>
        <w:sdtContent>
          <w:sdt>
            <w:sdtPr>
              <w:rPr>
                <w:b/>
                <w:bCs/>
              </w:rPr>
              <w:id w:val="1148559251"/>
            </w:sdtPr>
            <w:sdtEndPr/>
            <w:sdtContent>
              <w:r w:rsidR="00F95540">
                <w:rPr>
                  <w:b/>
                  <w:bCs/>
                </w:rPr>
                <w:t>”</w:t>
              </w:r>
            </w:sdtContent>
          </w:sdt>
        </w:sdtContent>
      </w:sdt>
      <w:r w:rsidR="002E3D2C" w:rsidRPr="002E3D2C">
        <w:rPr>
          <w:b/>
          <w:bCs/>
        </w:rPr>
        <w:t xml:space="preserve"> </w:t>
      </w:r>
      <w:r w:rsidRPr="005710EA">
        <w:rPr>
          <w:b/>
        </w:rPr>
        <w:t>projekta</w:t>
      </w:r>
      <w:r w:rsidRPr="00783169">
        <w:rPr>
          <w:b/>
        </w:rPr>
        <w:t xml:space="preserve">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241A4682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3D7658">
        <w:rPr>
          <w:shd w:val="clear" w:color="auto" w:fill="FFFFFF" w:themeFill="background1"/>
          <w:lang w:eastAsia="lv-LV"/>
        </w:rPr>
        <w:t>s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B23FA5">
        <w:rPr>
          <w:shd w:val="clear" w:color="auto" w:fill="FFFFFF" w:themeFill="background1"/>
          <w:lang w:eastAsia="lv-LV"/>
        </w:rPr>
        <w:t>š</w:t>
      </w:r>
      <w:r w:rsidRPr="00783169">
        <w:rPr>
          <w:shd w:val="clear" w:color="auto" w:fill="FFFFFF" w:themeFill="background1"/>
          <w:lang w:eastAsia="lv-LV"/>
        </w:rPr>
        <w:t xml:space="preserve"> rīkojas saskaņā ar Ministru kabineta 2020. gada 30. jūnija noteikumiem Nr.</w:t>
      </w:r>
      <w:r w:rsidR="001F275D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02B132E2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6C97BCAA" w:rsidR="00C81DC8" w:rsidRPr="00783169" w:rsidRDefault="00FB518B" w:rsidP="009355E4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>amatojoties uz  Pušu starpā 202_.</w:t>
      </w:r>
      <w:r w:rsidR="004B79A1">
        <w:rPr>
          <w:shd w:val="clear" w:color="auto" w:fill="FFFFFF" w:themeFill="background1"/>
          <w:lang w:eastAsia="lv-LV"/>
        </w:rPr>
        <w:t> </w:t>
      </w:r>
      <w:r w:rsidR="00EB3E63" w:rsidRPr="00783169">
        <w:rPr>
          <w:shd w:val="clear" w:color="auto" w:fill="FFFFFF" w:themeFill="background1"/>
          <w:lang w:eastAsia="lv-LV"/>
        </w:rPr>
        <w:t xml:space="preserve">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 xml:space="preserve">“Par valsts pētījumu programmu </w:t>
      </w:r>
      <w:r w:rsidR="00F95540">
        <w:rPr>
          <w:shd w:val="clear" w:color="auto" w:fill="FFFFFF" w:themeFill="background1"/>
          <w:lang w:eastAsia="lv-LV"/>
        </w:rPr>
        <w:t>“</w:t>
      </w:r>
      <w:r w:rsidR="00F95540" w:rsidRPr="00F95540">
        <w:rPr>
          <w:shd w:val="clear" w:color="auto" w:fill="FFFFFF" w:themeFill="background1"/>
          <w:lang w:eastAsia="lv-LV"/>
        </w:rPr>
        <w:t>Bioloģiskās daudzveidības prioritāro rīcību programmā noteikto pētījumu izstrāde, 2. daļa"</w:t>
      </w:r>
      <w:r w:rsidR="00F95540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</w:t>
      </w:r>
      <w:r w:rsidR="00F95540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 xml:space="preserve">” (turpmāk – Projekts)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F8A8F5B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1. Padome pieņem un </w:t>
      </w:r>
      <w:r w:rsidR="00C54430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 xml:space="preserve">rojekta īstenotājs nodod izpildīto </w:t>
      </w:r>
      <w:r w:rsidR="00D36949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 xml:space="preserve">rojektu </w:t>
      </w:r>
      <w:r w:rsidR="001F275D">
        <w:rPr>
          <w:shd w:val="clear" w:color="auto" w:fill="FFFFFF" w:themeFill="background1"/>
          <w:lang w:eastAsia="lv-LV"/>
        </w:rPr>
        <w:t>saskaņā ar</w:t>
      </w:r>
      <w:r w:rsidRPr="00783169">
        <w:rPr>
          <w:shd w:val="clear" w:color="auto" w:fill="FFFFFF" w:themeFill="background1"/>
          <w:lang w:eastAsia="lv-LV"/>
        </w:rPr>
        <w:t xml:space="preserve"> Līguma 1.</w:t>
      </w:r>
      <w:r w:rsidR="001F275D">
        <w:rPr>
          <w:shd w:val="clear" w:color="auto" w:fill="FFFFFF" w:themeFill="background1"/>
          <w:lang w:eastAsia="lv-LV"/>
        </w:rPr>
        <w:t> </w:t>
      </w:r>
      <w:r w:rsidRPr="00783169">
        <w:rPr>
          <w:shd w:val="clear" w:color="auto" w:fill="FFFFFF" w:themeFill="background1"/>
          <w:lang w:eastAsia="lv-LV"/>
        </w:rPr>
        <w:t>pielikumā “Projekta pieteikum</w:t>
      </w:r>
      <w:r w:rsidR="003B0211">
        <w:rPr>
          <w:shd w:val="clear" w:color="auto" w:fill="FFFFFF" w:themeFill="background1"/>
          <w:lang w:eastAsia="lv-LV"/>
        </w:rPr>
        <w:t>s</w:t>
      </w:r>
      <w:r w:rsidR="003F2C43">
        <w:rPr>
          <w:shd w:val="clear" w:color="auto" w:fill="FFFFFF" w:themeFill="background1"/>
          <w:lang w:eastAsia="lv-LV"/>
        </w:rPr>
        <w:t>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 xml:space="preserve">(turpmāk – </w:t>
      </w:r>
      <w:r w:rsidR="001F275D">
        <w:rPr>
          <w:shd w:val="clear" w:color="auto" w:fill="FFFFFF" w:themeFill="background1"/>
          <w:lang w:eastAsia="lv-LV"/>
        </w:rPr>
        <w:t>P</w:t>
      </w:r>
      <w:r w:rsidRPr="00783169">
        <w:rPr>
          <w:shd w:val="clear" w:color="auto" w:fill="FFFFFF" w:themeFill="background1"/>
          <w:lang w:eastAsia="lv-LV"/>
        </w:rPr>
        <w:t>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A44418">
        <w:rPr>
          <w:shd w:val="clear" w:color="auto" w:fill="FFFFFF" w:themeFill="background1"/>
          <w:lang w:eastAsia="lv-LV"/>
        </w:rPr>
        <w:t xml:space="preserve"> __________</w:t>
      </w:r>
      <w:r w:rsidRPr="00783169">
        <w:rPr>
          <w:shd w:val="clear" w:color="auto" w:fill="FFFFFF" w:themeFill="background1"/>
          <w:lang w:eastAsia="lv-LV"/>
        </w:rPr>
        <w:t>__________________________________________</w:t>
      </w:r>
    </w:p>
    <w:p w14:paraId="64EB1001" w14:textId="1CC075B2" w:rsidR="00EB3E63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___________________________________________________________________________</w:t>
      </w:r>
    </w:p>
    <w:p w14:paraId="201D8083" w14:textId="106270E2" w:rsidR="00A44418" w:rsidRPr="00783169" w:rsidRDefault="00A44418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3263B1FC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1F275D">
        <w:rPr>
          <w:shd w:val="clear" w:color="auto" w:fill="FFFFFF" w:themeFill="background1"/>
          <w:lang w:eastAsia="lv-LV"/>
        </w:rPr>
        <w:t>P</w:t>
      </w:r>
      <w:r w:rsidR="00C17FE2" w:rsidRPr="00C17FE2">
        <w:rPr>
          <w:shd w:val="clear" w:color="auto" w:fill="FFFFFF" w:themeFill="background1"/>
          <w:lang w:eastAsia="lv-LV"/>
        </w:rPr>
        <w:t xml:space="preserve">rojekta vidusposma zinātniskā pārskata un </w:t>
      </w:r>
      <w:r w:rsidR="001F275D">
        <w:rPr>
          <w:shd w:val="clear" w:color="auto" w:fill="FFFFFF" w:themeFill="background1"/>
          <w:lang w:eastAsia="lv-LV"/>
        </w:rPr>
        <w:t>P</w:t>
      </w:r>
      <w:r w:rsidR="00C17FE2" w:rsidRPr="00C17FE2">
        <w:rPr>
          <w:shd w:val="clear" w:color="auto" w:fill="FFFFFF" w:themeFill="background1"/>
          <w:lang w:eastAsia="lv-LV"/>
        </w:rPr>
        <w:t>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</w:t>
      </w:r>
      <w:r w:rsidR="001F275D">
        <w:rPr>
          <w:shd w:val="clear" w:color="auto" w:fill="FFFFFF" w:themeFill="background1"/>
          <w:lang w:eastAsia="lv-LV"/>
        </w:rPr>
        <w:t>saskaņā ar</w:t>
      </w:r>
      <w:r w:rsidR="00C17FE2" w:rsidRPr="00C17FE2">
        <w:rPr>
          <w:shd w:val="clear" w:color="auto" w:fill="FFFFFF" w:themeFill="background1"/>
          <w:lang w:eastAsia="lv-LV"/>
        </w:rPr>
        <w:t xml:space="preserve"> Līguma </w:t>
      </w:r>
      <w:r w:rsidR="00607221">
        <w:rPr>
          <w:shd w:val="clear" w:color="auto" w:fill="FFFFFF" w:themeFill="background1"/>
          <w:lang w:eastAsia="lv-LV"/>
        </w:rPr>
        <w:t>1</w:t>
      </w:r>
      <w:r w:rsidR="004B79A1">
        <w:rPr>
          <w:shd w:val="clear" w:color="auto" w:fill="FFFFFF" w:themeFill="background1"/>
          <w:lang w:eastAsia="lv-LV"/>
        </w:rPr>
        <w:t>1</w:t>
      </w:r>
      <w:r w:rsidR="00C17FE2" w:rsidRPr="00C17FE2">
        <w:rPr>
          <w:shd w:val="clear" w:color="auto" w:fill="FFFFFF" w:themeFill="background1"/>
          <w:lang w:eastAsia="lv-LV"/>
        </w:rPr>
        <w:t>.</w:t>
      </w:r>
      <w:r w:rsidR="001F275D">
        <w:rPr>
          <w:shd w:val="clear" w:color="auto" w:fill="FFFFFF" w:themeFill="background1"/>
          <w:lang w:eastAsia="lv-LV"/>
        </w:rPr>
        <w:t> </w:t>
      </w:r>
      <w:r w:rsidR="00C17FE2" w:rsidRPr="00C17FE2">
        <w:rPr>
          <w:shd w:val="clear" w:color="auto" w:fill="FFFFFF" w:themeFill="background1"/>
          <w:lang w:eastAsia="lv-LV"/>
        </w:rPr>
        <w:t>pielikum</w:t>
      </w:r>
      <w:r w:rsidR="001F275D">
        <w:rPr>
          <w:shd w:val="clear" w:color="auto" w:fill="FFFFFF" w:themeFill="background1"/>
          <w:lang w:eastAsia="lv-LV"/>
        </w:rPr>
        <w:t>u</w:t>
      </w:r>
      <w:r w:rsidR="00C17FE2" w:rsidRPr="00C17FE2">
        <w:rPr>
          <w:shd w:val="clear" w:color="auto" w:fill="FFFFFF" w:themeFill="background1"/>
          <w:lang w:eastAsia="lv-LV"/>
        </w:rPr>
        <w:t xml:space="preserve"> “Projekta vidusposma/noslēguma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</w:t>
      </w:r>
      <w:r w:rsidR="001F275D">
        <w:rPr>
          <w:shd w:val="clear" w:color="auto" w:fill="FFFFFF" w:themeFill="background1"/>
          <w:lang w:eastAsia="lv-LV"/>
        </w:rPr>
        <w:t> </w:t>
      </w:r>
      <w:r w:rsidR="00612E16">
        <w:rPr>
          <w:shd w:val="clear" w:color="auto" w:fill="FFFFFF" w:themeFill="background1"/>
          <w:lang w:eastAsia="lv-LV"/>
        </w:rPr>
        <w:t>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69C0A907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</w:t>
      </w:r>
      <w:r w:rsidR="009E6680">
        <w:rPr>
          <w:shd w:val="clear" w:color="auto" w:fill="FFFFFF" w:themeFill="background1"/>
          <w:lang w:eastAsia="lv-LV"/>
        </w:rPr>
        <w:t xml:space="preserve">valsts pētījumu </w:t>
      </w:r>
      <w:r w:rsidR="0008137D" w:rsidRPr="005710EA">
        <w:rPr>
          <w:shd w:val="clear" w:color="auto" w:fill="FFFFFF" w:themeFill="background1"/>
          <w:lang w:eastAsia="lv-LV"/>
        </w:rPr>
        <w:t xml:space="preserve">programmas </w:t>
      </w:r>
      <w:r w:rsidR="0023071A" w:rsidRPr="005710EA">
        <w:rPr>
          <w:shd w:val="clear" w:color="auto" w:fill="FFFFFF" w:themeFill="background1"/>
          <w:lang w:eastAsia="lv-LV"/>
        </w:rPr>
        <w:t>“</w:t>
      </w:r>
      <w:r w:rsidR="00F95540" w:rsidRPr="00F95540">
        <w:rPr>
          <w:shd w:val="clear" w:color="auto" w:fill="FFFFFF" w:themeFill="background1"/>
          <w:lang w:eastAsia="lv-LV"/>
        </w:rPr>
        <w:t>Bioloģiskās daudzveidības prioritāro rīcību programmā noteikto pētījumu izstrāde, 2. daļa</w:t>
      </w:r>
      <w:r w:rsidR="00F95540">
        <w:rPr>
          <w:shd w:val="clear" w:color="auto" w:fill="FFFFFF" w:themeFill="background1"/>
          <w:lang w:eastAsia="lv-LV"/>
        </w:rPr>
        <w:t xml:space="preserve">” </w:t>
      </w:r>
      <w:r w:rsidR="0008137D" w:rsidRPr="005710EA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 xml:space="preserve">par </w:t>
      </w:r>
      <w:r w:rsidR="001F275D">
        <w:rPr>
          <w:shd w:val="clear" w:color="auto" w:fill="FFFFFF" w:themeFill="background1"/>
          <w:lang w:eastAsia="lv-LV"/>
        </w:rPr>
        <w:t>P</w:t>
      </w:r>
      <w:r w:rsidR="00205C32">
        <w:rPr>
          <w:shd w:val="clear" w:color="auto" w:fill="FFFFFF" w:themeFill="background1"/>
          <w:lang w:eastAsia="lv-LV"/>
        </w:rPr>
        <w:t>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1CB9992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4ACF361A" w14:textId="77777777" w:rsidR="00A44418" w:rsidRPr="00783169" w:rsidRDefault="00A44418" w:rsidP="00EB3E63">
      <w:pPr>
        <w:contextualSpacing/>
        <w:jc w:val="both"/>
        <w:rPr>
          <w:shd w:val="clear" w:color="auto" w:fill="FFFFFF" w:themeFill="background1"/>
          <w:lang w:eastAsia="lv-LV"/>
        </w:rPr>
      </w:pPr>
    </w:p>
    <w:p w14:paraId="69F6F39B" w14:textId="5F546635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68627A24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46DEBAE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 w:rsidRPr="005710EA">
        <w:rPr>
          <w:shd w:val="clear" w:color="auto" w:fill="FFFFFF" w:themeFill="background1"/>
          <w:lang w:eastAsia="lv-LV"/>
        </w:rPr>
        <w:t>______________ [ir/nav]</w:t>
      </w:r>
      <w:r w:rsidR="0023071A" w:rsidRPr="005710EA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6B83695D" w14:textId="4FFA77B9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</w:t>
      </w:r>
      <w:r w:rsidR="00B26601">
        <w:rPr>
          <w:shd w:val="clear" w:color="auto" w:fill="FFFFFF" w:themeFill="background1"/>
          <w:lang w:eastAsia="lv-LV"/>
        </w:rPr>
        <w:t xml:space="preserve"> -</w:t>
      </w:r>
      <w:r w:rsidR="00612E16" w:rsidRPr="00612E16">
        <w:rPr>
          <w:shd w:val="clear" w:color="auto" w:fill="FFFFFF" w:themeFill="background1"/>
          <w:lang w:eastAsia="lv-LV"/>
        </w:rPr>
        <w:t xml:space="preserve"> to apraksts un pamatojums (t.sk. </w:t>
      </w:r>
      <w:r w:rsidR="00D36949">
        <w:rPr>
          <w:shd w:val="clear" w:color="auto" w:fill="FFFFFF" w:themeFill="background1"/>
          <w:lang w:eastAsia="lv-LV"/>
        </w:rPr>
        <w:t>e</w:t>
      </w:r>
      <w:r w:rsidR="00612E16" w:rsidRPr="00612E16">
        <w:rPr>
          <w:shd w:val="clear" w:color="auto" w:fill="FFFFFF" w:themeFill="background1"/>
          <w:lang w:eastAsia="lv-LV"/>
        </w:rPr>
        <w:t>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12D25E0D" w:rsidR="00EC45A9" w:rsidRPr="00783169" w:rsidRDefault="00612E16" w:rsidP="0023071A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1ABA6A70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lastRenderedPageBreak/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</w:t>
      </w:r>
      <w:r w:rsidR="001F275D">
        <w:rPr>
          <w:shd w:val="clear" w:color="auto" w:fill="FFFFFF" w:themeFill="background1"/>
          <w:lang w:eastAsia="lv-LV"/>
        </w:rPr>
        <w:t>P</w:t>
      </w:r>
      <w:r w:rsidR="006D3F9A" w:rsidRPr="006D3F9A">
        <w:rPr>
          <w:shd w:val="clear" w:color="auto" w:fill="FFFFFF" w:themeFill="background1"/>
          <w:lang w:eastAsia="lv-LV"/>
        </w:rPr>
        <w:t>rojekta īstenotājs saskaņā ar Līguma 3.</w:t>
      </w:r>
      <w:r w:rsidR="00EF4D6F">
        <w:rPr>
          <w:shd w:val="clear" w:color="auto" w:fill="FFFFFF" w:themeFill="background1"/>
          <w:lang w:eastAsia="lv-LV"/>
        </w:rPr>
        <w:t>4</w:t>
      </w:r>
      <w:r w:rsidR="006D3F9A" w:rsidRPr="006D3F9A">
        <w:rPr>
          <w:shd w:val="clear" w:color="auto" w:fill="FFFFFF" w:themeFill="background1"/>
          <w:lang w:eastAsia="lv-LV"/>
        </w:rPr>
        <w:t xml:space="preserve">. apakšpunktu paraksta šo aktu un apliecina, ka Līgums ir izpildīts pilnā apmērā un termiņā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43B6D2D7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703648F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19773A" w:rsidR="00D90BEA" w:rsidRPr="00783169" w:rsidRDefault="00D90BEA" w:rsidP="00D90BEA">
            <w:pPr>
              <w:ind w:right="-1054" w:firstLine="720"/>
            </w:pPr>
            <w:r w:rsidRPr="00783169">
              <w:t xml:space="preserve">Projekta </w:t>
            </w:r>
            <w:r w:rsidR="0010493C">
              <w:t>ī</w:t>
            </w:r>
            <w:r w:rsidR="0010493C" w:rsidRPr="00783169">
              <w:t>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8791" w14:textId="77777777" w:rsidR="00FA7403" w:rsidRDefault="00FA7403" w:rsidP="001974E3">
      <w:r>
        <w:separator/>
      </w:r>
    </w:p>
  </w:endnote>
  <w:endnote w:type="continuationSeparator" w:id="0">
    <w:p w14:paraId="645D1C32" w14:textId="77777777" w:rsidR="00FA7403" w:rsidRDefault="00FA7403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68C1" w14:textId="77777777" w:rsidR="00FA7403" w:rsidRDefault="00FA7403" w:rsidP="001974E3">
      <w:r>
        <w:separator/>
      </w:r>
    </w:p>
  </w:footnote>
  <w:footnote w:type="continuationSeparator" w:id="0">
    <w:p w14:paraId="6FC602FF" w14:textId="77777777" w:rsidR="00FA7403" w:rsidRDefault="00FA7403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0493C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4AAA"/>
    <w:rsid w:val="001A7D48"/>
    <w:rsid w:val="001D0644"/>
    <w:rsid w:val="001D3AF1"/>
    <w:rsid w:val="001F275D"/>
    <w:rsid w:val="001F2BF1"/>
    <w:rsid w:val="00205C32"/>
    <w:rsid w:val="0023071A"/>
    <w:rsid w:val="00235AEE"/>
    <w:rsid w:val="0024102B"/>
    <w:rsid w:val="0024635A"/>
    <w:rsid w:val="002A4CF9"/>
    <w:rsid w:val="002B7338"/>
    <w:rsid w:val="002E3B9D"/>
    <w:rsid w:val="002E3D2C"/>
    <w:rsid w:val="002E6516"/>
    <w:rsid w:val="00314AB7"/>
    <w:rsid w:val="00357071"/>
    <w:rsid w:val="003711F3"/>
    <w:rsid w:val="003719E3"/>
    <w:rsid w:val="003B0211"/>
    <w:rsid w:val="003B452B"/>
    <w:rsid w:val="003D7658"/>
    <w:rsid w:val="003F2C43"/>
    <w:rsid w:val="00415362"/>
    <w:rsid w:val="004738C1"/>
    <w:rsid w:val="004B52DE"/>
    <w:rsid w:val="004B79A1"/>
    <w:rsid w:val="005219AB"/>
    <w:rsid w:val="00523DD4"/>
    <w:rsid w:val="005326F9"/>
    <w:rsid w:val="00532FD7"/>
    <w:rsid w:val="00567A46"/>
    <w:rsid w:val="005710EA"/>
    <w:rsid w:val="005B1C1C"/>
    <w:rsid w:val="005D0C58"/>
    <w:rsid w:val="006049B0"/>
    <w:rsid w:val="0060594A"/>
    <w:rsid w:val="00606E16"/>
    <w:rsid w:val="00607221"/>
    <w:rsid w:val="00612E16"/>
    <w:rsid w:val="00620838"/>
    <w:rsid w:val="006251E6"/>
    <w:rsid w:val="0063313B"/>
    <w:rsid w:val="00636ABC"/>
    <w:rsid w:val="006579C2"/>
    <w:rsid w:val="006921F9"/>
    <w:rsid w:val="006B54C9"/>
    <w:rsid w:val="006B7F66"/>
    <w:rsid w:val="006C2B62"/>
    <w:rsid w:val="006D225A"/>
    <w:rsid w:val="006D3F9A"/>
    <w:rsid w:val="006F74E8"/>
    <w:rsid w:val="00720791"/>
    <w:rsid w:val="007467E0"/>
    <w:rsid w:val="007575D1"/>
    <w:rsid w:val="007618ED"/>
    <w:rsid w:val="00783169"/>
    <w:rsid w:val="007A6A2F"/>
    <w:rsid w:val="007A7EBE"/>
    <w:rsid w:val="007F7587"/>
    <w:rsid w:val="00817269"/>
    <w:rsid w:val="00825B63"/>
    <w:rsid w:val="008551FE"/>
    <w:rsid w:val="00873A5C"/>
    <w:rsid w:val="00876CD9"/>
    <w:rsid w:val="00891499"/>
    <w:rsid w:val="008B1A8A"/>
    <w:rsid w:val="008C572B"/>
    <w:rsid w:val="008D42AA"/>
    <w:rsid w:val="008D7476"/>
    <w:rsid w:val="0091099B"/>
    <w:rsid w:val="009270C5"/>
    <w:rsid w:val="00933DBC"/>
    <w:rsid w:val="009355E4"/>
    <w:rsid w:val="00952674"/>
    <w:rsid w:val="00955580"/>
    <w:rsid w:val="009671F8"/>
    <w:rsid w:val="00991C5A"/>
    <w:rsid w:val="009A408E"/>
    <w:rsid w:val="009D3FDB"/>
    <w:rsid w:val="009E2064"/>
    <w:rsid w:val="009E6680"/>
    <w:rsid w:val="00A44418"/>
    <w:rsid w:val="00A54D13"/>
    <w:rsid w:val="00A91E48"/>
    <w:rsid w:val="00A969A9"/>
    <w:rsid w:val="00AA0FFC"/>
    <w:rsid w:val="00AA44A0"/>
    <w:rsid w:val="00AB65F2"/>
    <w:rsid w:val="00B13B53"/>
    <w:rsid w:val="00B23FA5"/>
    <w:rsid w:val="00B26601"/>
    <w:rsid w:val="00B62E24"/>
    <w:rsid w:val="00B73A57"/>
    <w:rsid w:val="00BE1574"/>
    <w:rsid w:val="00BE7D27"/>
    <w:rsid w:val="00BF4377"/>
    <w:rsid w:val="00C17FE2"/>
    <w:rsid w:val="00C27A67"/>
    <w:rsid w:val="00C30E79"/>
    <w:rsid w:val="00C54430"/>
    <w:rsid w:val="00C7384D"/>
    <w:rsid w:val="00C81DC8"/>
    <w:rsid w:val="00CB4C34"/>
    <w:rsid w:val="00CC69C6"/>
    <w:rsid w:val="00D36949"/>
    <w:rsid w:val="00D52424"/>
    <w:rsid w:val="00D64521"/>
    <w:rsid w:val="00D7033B"/>
    <w:rsid w:val="00D90BEA"/>
    <w:rsid w:val="00DB0286"/>
    <w:rsid w:val="00DB7B38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000D9"/>
    <w:rsid w:val="00F34B2E"/>
    <w:rsid w:val="00F65DE8"/>
    <w:rsid w:val="00F912FF"/>
    <w:rsid w:val="00F95540"/>
    <w:rsid w:val="00FA06A2"/>
    <w:rsid w:val="00FA7403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BFAC5-E6FA-456A-BB8A-E1895AC3D8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2392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sanda.roze@lzp.gov.lv</dc:creator>
  <cp:lastModifiedBy>Jolanta Vanadziņa</cp:lastModifiedBy>
  <cp:revision>13</cp:revision>
  <cp:lastPrinted>2017-12-14T11:37:00Z</cp:lastPrinted>
  <dcterms:created xsi:type="dcterms:W3CDTF">2026-01-08T17:02:00Z</dcterms:created>
  <dcterms:modified xsi:type="dcterms:W3CDTF">2026-04-08T12:11:00Z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