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3B49A8" w:rsidRDefault="00254586" w:rsidP="00254586">
      <w:pPr>
        <w:spacing w:after="0" w:line="240" w:lineRule="auto"/>
        <w:jc w:val="right"/>
        <w:rPr>
          <w:rFonts w:ascii="Times New Roman" w:eastAsia="Times New Roman" w:hAnsi="Times New Roman" w:cs="Times New Roman"/>
          <w:sz w:val="24"/>
          <w:szCs w:val="24"/>
        </w:rPr>
      </w:pPr>
      <w:r w:rsidRPr="003B49A8">
        <w:rPr>
          <w:rFonts w:ascii="Times New Roman" w:eastAsia="Times New Roman" w:hAnsi="Times New Roman" w:cs="Times New Roman"/>
          <w:color w:val="000000"/>
          <w:sz w:val="24"/>
          <w:szCs w:val="24"/>
        </w:rPr>
        <w:t>APSTIPRINĀTS</w:t>
      </w:r>
    </w:p>
    <w:p w14:paraId="5922BCB5" w14:textId="40E4AE43" w:rsidR="00254586" w:rsidRPr="00F55647" w:rsidRDefault="003D1666" w:rsidP="003B49A8">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254586" w:rsidRPr="00F55647">
        <w:rPr>
          <w:rFonts w:ascii="Times New Roman" w:eastAsia="Times New Roman" w:hAnsi="Times New Roman" w:cs="Times New Roman"/>
          <w:color w:val="000000"/>
          <w:sz w:val="24"/>
          <w:szCs w:val="24"/>
        </w:rPr>
        <w:t xml:space="preserve">r </w:t>
      </w:r>
      <w:r w:rsidR="009D2192" w:rsidRPr="009D2192">
        <w:rPr>
          <w:rFonts w:ascii="Times New Roman" w:eastAsia="Times New Roman" w:hAnsi="Times New Roman" w:cs="Times New Roman"/>
          <w:color w:val="000000"/>
          <w:sz w:val="24"/>
          <w:szCs w:val="24"/>
        </w:rPr>
        <w:t>v</w:t>
      </w:r>
      <w:r w:rsidR="00254586" w:rsidRPr="009D2192">
        <w:rPr>
          <w:rFonts w:ascii="Times New Roman" w:eastAsia="Times New Roman" w:hAnsi="Times New Roman" w:cs="Times New Roman"/>
          <w:color w:val="000000"/>
          <w:sz w:val="24"/>
          <w:szCs w:val="24"/>
        </w:rPr>
        <w:t>alsts</w:t>
      </w:r>
      <w:r w:rsidR="00254586" w:rsidRPr="00F55647">
        <w:rPr>
          <w:rFonts w:ascii="Times New Roman" w:eastAsia="Times New Roman" w:hAnsi="Times New Roman" w:cs="Times New Roman"/>
          <w:color w:val="000000"/>
          <w:sz w:val="24"/>
          <w:szCs w:val="24"/>
        </w:rPr>
        <w:t xml:space="preserve"> pētījumu programmas </w:t>
      </w:r>
    </w:p>
    <w:p w14:paraId="595D6D2C" w14:textId="77777777" w:rsidR="00144CC1" w:rsidRDefault="00144CC1" w:rsidP="00144CC1">
      <w:pPr>
        <w:spacing w:after="0" w:line="240" w:lineRule="auto"/>
        <w:jc w:val="right"/>
        <w:rPr>
          <w:rFonts w:ascii="Times New Roman" w:eastAsia="Times New Roman" w:hAnsi="Times New Roman" w:cs="Times New Roman"/>
          <w:color w:val="000000"/>
          <w:sz w:val="24"/>
          <w:szCs w:val="24"/>
        </w:rPr>
      </w:pPr>
      <w:r w:rsidRPr="00144CC1">
        <w:rPr>
          <w:rFonts w:ascii="Times New Roman" w:eastAsia="Times New Roman" w:hAnsi="Times New Roman" w:cs="Times New Roman"/>
          <w:color w:val="000000"/>
          <w:sz w:val="24"/>
          <w:szCs w:val="24"/>
        </w:rPr>
        <w:t xml:space="preserve">“Bioloģiskās daudzveidības prioritāro rīcību </w:t>
      </w:r>
    </w:p>
    <w:p w14:paraId="42C62527" w14:textId="56997D01" w:rsidR="00144CC1" w:rsidRPr="00AD6DA4" w:rsidRDefault="00144CC1" w:rsidP="00144CC1">
      <w:pPr>
        <w:spacing w:after="0" w:line="240" w:lineRule="auto"/>
        <w:jc w:val="right"/>
        <w:rPr>
          <w:rFonts w:ascii="Times New Roman" w:eastAsia="Times New Roman" w:hAnsi="Times New Roman" w:cs="Times New Roman"/>
          <w:color w:val="000000"/>
          <w:sz w:val="24"/>
          <w:szCs w:val="24"/>
        </w:rPr>
      </w:pPr>
      <w:r w:rsidRPr="00144CC1">
        <w:rPr>
          <w:rFonts w:ascii="Times New Roman" w:eastAsia="Times New Roman" w:hAnsi="Times New Roman" w:cs="Times New Roman"/>
          <w:color w:val="000000"/>
          <w:sz w:val="24"/>
          <w:szCs w:val="24"/>
        </w:rPr>
        <w:t>programmā noteikto pētījumu izstrāde, 2. daļa”</w:t>
      </w:r>
    </w:p>
    <w:p w14:paraId="24AE5DCC" w14:textId="71DFCC4A" w:rsidR="00254586" w:rsidRPr="00AD6DA4" w:rsidRDefault="00AD6DA4" w:rsidP="003B49A8">
      <w:pPr>
        <w:spacing w:after="0" w:line="240" w:lineRule="auto"/>
        <w:jc w:val="right"/>
        <w:rPr>
          <w:rFonts w:ascii="Times New Roman" w:eastAsia="Times New Roman" w:hAnsi="Times New Roman" w:cs="Times New Roman"/>
          <w:color w:val="000000"/>
          <w:sz w:val="24"/>
          <w:szCs w:val="24"/>
        </w:rPr>
      </w:pPr>
      <w:r w:rsidRPr="00AD6DA4">
        <w:rPr>
          <w:rFonts w:ascii="Times New Roman" w:eastAsia="Times New Roman" w:hAnsi="Times New Roman" w:cs="Times New Roman"/>
          <w:color w:val="000000"/>
          <w:sz w:val="24"/>
          <w:szCs w:val="24"/>
        </w:rPr>
        <w:t>2026.–2028.</w:t>
      </w:r>
      <w:r>
        <w:rPr>
          <w:rFonts w:ascii="Times New Roman" w:eastAsia="Times New Roman" w:hAnsi="Times New Roman" w:cs="Times New Roman"/>
          <w:color w:val="000000"/>
          <w:sz w:val="24"/>
          <w:szCs w:val="24"/>
        </w:rPr>
        <w:t> </w:t>
      </w:r>
      <w:r w:rsidRPr="00AD6DA4">
        <w:rPr>
          <w:rFonts w:ascii="Times New Roman" w:eastAsia="Times New Roman" w:hAnsi="Times New Roman" w:cs="Times New Roman"/>
          <w:color w:val="000000"/>
          <w:sz w:val="24"/>
          <w:szCs w:val="24"/>
        </w:rPr>
        <w:t>gadam</w:t>
      </w:r>
    </w:p>
    <w:p w14:paraId="5051201E" w14:textId="0CEE4681" w:rsidR="00254586" w:rsidRPr="003B49A8" w:rsidRDefault="00254586" w:rsidP="003B49A8">
      <w:pPr>
        <w:spacing w:after="0" w:line="240" w:lineRule="auto"/>
        <w:ind w:left="420"/>
        <w:jc w:val="right"/>
        <w:rPr>
          <w:rFonts w:ascii="Times New Roman" w:eastAsia="Times New Roman" w:hAnsi="Times New Roman" w:cs="Times New Roman"/>
          <w:color w:val="000000"/>
          <w:sz w:val="24"/>
          <w:szCs w:val="24"/>
        </w:rPr>
      </w:pPr>
      <w:r w:rsidRPr="003B49A8">
        <w:rPr>
          <w:rFonts w:ascii="Times New Roman" w:eastAsia="Times New Roman" w:hAnsi="Times New Roman" w:cs="Times New Roman"/>
          <w:color w:val="000000"/>
          <w:sz w:val="24"/>
          <w:szCs w:val="24"/>
        </w:rPr>
        <w:t xml:space="preserve"> īstenošanas un uzraudzības komisijas</w:t>
      </w:r>
    </w:p>
    <w:p w14:paraId="21C2053E" w14:textId="77777777" w:rsidR="00144CC1" w:rsidRPr="00556556" w:rsidRDefault="00254586" w:rsidP="003B49A8">
      <w:pPr>
        <w:spacing w:after="0" w:line="240" w:lineRule="auto"/>
        <w:ind w:left="420"/>
        <w:jc w:val="right"/>
        <w:rPr>
          <w:rFonts w:ascii="Times New Roman" w:eastAsia="Times New Roman" w:hAnsi="Times New Roman" w:cs="Times New Roman"/>
          <w:color w:val="000000"/>
          <w:sz w:val="24"/>
          <w:szCs w:val="24"/>
        </w:rPr>
      </w:pPr>
      <w:r w:rsidRPr="005632EE">
        <w:rPr>
          <w:rFonts w:ascii="Times New Roman" w:eastAsia="Times New Roman" w:hAnsi="Times New Roman" w:cs="Times New Roman"/>
          <w:color w:val="000000"/>
          <w:sz w:val="24"/>
          <w:szCs w:val="24"/>
        </w:rPr>
        <w:t>(</w:t>
      </w:r>
      <w:r w:rsidRPr="00556556">
        <w:rPr>
          <w:rFonts w:ascii="Times New Roman" w:eastAsia="Times New Roman" w:hAnsi="Times New Roman" w:cs="Times New Roman"/>
          <w:color w:val="000000"/>
          <w:sz w:val="24"/>
          <w:szCs w:val="24"/>
        </w:rPr>
        <w:t>izveidota ar</w:t>
      </w:r>
      <w:r w:rsidR="002A1AB0" w:rsidRPr="00556556">
        <w:rPr>
          <w:rFonts w:ascii="Times New Roman" w:eastAsia="Times New Roman" w:hAnsi="Times New Roman" w:cs="Times New Roman"/>
          <w:color w:val="000000"/>
          <w:sz w:val="24"/>
          <w:szCs w:val="24"/>
        </w:rPr>
        <w:t xml:space="preserve"> </w:t>
      </w:r>
      <w:r w:rsidR="00144CC1" w:rsidRPr="00556556">
        <w:rPr>
          <w:rFonts w:ascii="Times New Roman" w:eastAsia="Times New Roman" w:hAnsi="Times New Roman" w:cs="Times New Roman"/>
          <w:color w:val="000000"/>
          <w:sz w:val="24"/>
          <w:szCs w:val="24"/>
        </w:rPr>
        <w:t>viedās administrācijas un reģionālās</w:t>
      </w:r>
    </w:p>
    <w:p w14:paraId="330C5EE9" w14:textId="2342CFBA" w:rsidR="00144CC1" w:rsidRPr="00556556" w:rsidRDefault="00E276B1" w:rsidP="003B49A8">
      <w:pPr>
        <w:spacing w:after="0" w:line="240" w:lineRule="auto"/>
        <w:ind w:left="420"/>
        <w:jc w:val="right"/>
        <w:rPr>
          <w:rFonts w:ascii="Times New Roman" w:eastAsia="Times New Roman" w:hAnsi="Times New Roman" w:cs="Times New Roman"/>
          <w:color w:val="000000"/>
          <w:sz w:val="24"/>
          <w:szCs w:val="24"/>
        </w:rPr>
      </w:pPr>
      <w:r w:rsidRPr="00556556">
        <w:rPr>
          <w:rFonts w:ascii="Times New Roman" w:eastAsia="Times New Roman" w:hAnsi="Times New Roman" w:cs="Times New Roman"/>
          <w:color w:val="000000"/>
          <w:sz w:val="24"/>
          <w:szCs w:val="24"/>
        </w:rPr>
        <w:t>a</w:t>
      </w:r>
      <w:r w:rsidR="00144CC1" w:rsidRPr="00556556">
        <w:rPr>
          <w:rFonts w:ascii="Times New Roman" w:eastAsia="Times New Roman" w:hAnsi="Times New Roman" w:cs="Times New Roman"/>
          <w:color w:val="000000"/>
          <w:sz w:val="24"/>
          <w:szCs w:val="24"/>
        </w:rPr>
        <w:t>ttīstības</w:t>
      </w:r>
      <w:r w:rsidRPr="00556556">
        <w:rPr>
          <w:rFonts w:ascii="Times New Roman" w:eastAsia="Times New Roman" w:hAnsi="Times New Roman" w:cs="Times New Roman"/>
          <w:color w:val="000000"/>
          <w:sz w:val="24"/>
          <w:szCs w:val="24"/>
        </w:rPr>
        <w:t xml:space="preserve"> </w:t>
      </w:r>
      <w:r w:rsidR="00254586" w:rsidRPr="00556556">
        <w:rPr>
          <w:rFonts w:ascii="Times New Roman" w:eastAsia="Times New Roman" w:hAnsi="Times New Roman" w:cs="Times New Roman"/>
          <w:color w:val="000000"/>
          <w:sz w:val="24"/>
          <w:szCs w:val="24"/>
        </w:rPr>
        <w:t xml:space="preserve">ministra </w:t>
      </w:r>
    </w:p>
    <w:p w14:paraId="482AAA02" w14:textId="77777777" w:rsidR="00345E1A" w:rsidRPr="00556556" w:rsidRDefault="00345E1A" w:rsidP="00345E1A">
      <w:pPr>
        <w:spacing w:after="0" w:line="240" w:lineRule="auto"/>
        <w:ind w:left="420"/>
        <w:jc w:val="right"/>
        <w:rPr>
          <w:rFonts w:ascii="Times New Roman" w:eastAsia="Times New Roman" w:hAnsi="Times New Roman" w:cs="Times New Roman"/>
          <w:color w:val="000000"/>
          <w:sz w:val="24"/>
          <w:szCs w:val="24"/>
        </w:rPr>
      </w:pPr>
      <w:r w:rsidRPr="00556556">
        <w:rPr>
          <w:rFonts w:ascii="Times New Roman" w:eastAsia="Times New Roman" w:hAnsi="Times New Roman" w:cs="Times New Roman"/>
          <w:color w:val="000000"/>
          <w:sz w:val="24"/>
          <w:szCs w:val="24"/>
        </w:rPr>
        <w:t xml:space="preserve">2024. gada 19. jūlija rīkojumu Nr. 1-2/95 </w:t>
      </w:r>
    </w:p>
    <w:p w14:paraId="7056FA17" w14:textId="27C8F588" w:rsidR="00345E1A" w:rsidRPr="00556556" w:rsidRDefault="00345E1A" w:rsidP="00345E1A">
      <w:pPr>
        <w:spacing w:after="0" w:line="240" w:lineRule="auto"/>
        <w:ind w:left="420"/>
        <w:jc w:val="right"/>
        <w:rPr>
          <w:rFonts w:ascii="Times New Roman" w:eastAsia="Times New Roman" w:hAnsi="Times New Roman" w:cs="Times New Roman"/>
          <w:color w:val="000000"/>
          <w:sz w:val="24"/>
          <w:szCs w:val="24"/>
        </w:rPr>
      </w:pPr>
      <w:r w:rsidRPr="00556556">
        <w:rPr>
          <w:rFonts w:ascii="Times New Roman" w:eastAsia="Times New Roman" w:hAnsi="Times New Roman" w:cs="Times New Roman"/>
          <w:color w:val="000000"/>
          <w:sz w:val="24"/>
          <w:szCs w:val="24"/>
        </w:rPr>
        <w:t>(ar grozījumiem  28.04.2025. Nr. 1-2/51; 11.02.2026. Nr. P-1-2/24)</w:t>
      </w:r>
    </w:p>
    <w:p w14:paraId="59848910" w14:textId="32D232B0" w:rsidR="00254586" w:rsidRPr="00556556" w:rsidRDefault="007A4925" w:rsidP="003B49A8">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lv-LV"/>
            <w:storeMappedDataAs w:val="dateTime"/>
            <w:calendar w:val="gregorian"/>
          </w:date>
        </w:sdtPr>
        <w:sdtEndPr/>
        <w:sdtContent>
          <w:r w:rsidR="001534DE" w:rsidRPr="00556556">
            <w:rPr>
              <w:rFonts w:ascii="Times New Roman" w:eastAsia="Times New Roman" w:hAnsi="Times New Roman" w:cs="Times New Roman"/>
              <w:color w:val="000000"/>
              <w:sz w:val="24"/>
              <w:szCs w:val="24"/>
            </w:rPr>
            <w:t>202</w:t>
          </w:r>
          <w:r w:rsidR="00AD6DA4" w:rsidRPr="00556556">
            <w:rPr>
              <w:rFonts w:ascii="Times New Roman" w:eastAsia="Times New Roman" w:hAnsi="Times New Roman" w:cs="Times New Roman"/>
              <w:color w:val="000000"/>
              <w:sz w:val="24"/>
              <w:szCs w:val="24"/>
            </w:rPr>
            <w:t>6</w:t>
          </w:r>
          <w:r w:rsidR="00A04431" w:rsidRPr="00556556">
            <w:rPr>
              <w:rFonts w:ascii="Times New Roman" w:eastAsia="Times New Roman" w:hAnsi="Times New Roman" w:cs="Times New Roman"/>
              <w:color w:val="000000"/>
              <w:sz w:val="24"/>
              <w:szCs w:val="24"/>
            </w:rPr>
            <w:t>.</w:t>
          </w:r>
          <w:r w:rsidR="00F07F19" w:rsidRPr="00556556">
            <w:rPr>
              <w:rFonts w:ascii="Times New Roman" w:eastAsia="Times New Roman" w:hAnsi="Times New Roman" w:cs="Times New Roman"/>
              <w:color w:val="000000"/>
              <w:sz w:val="24"/>
              <w:szCs w:val="24"/>
            </w:rPr>
            <w:t> </w:t>
          </w:r>
          <w:r w:rsidR="005632EE" w:rsidRPr="00556556">
            <w:rPr>
              <w:rFonts w:ascii="Times New Roman" w:eastAsia="Times New Roman" w:hAnsi="Times New Roman" w:cs="Times New Roman"/>
              <w:color w:val="000000"/>
              <w:sz w:val="24"/>
              <w:szCs w:val="24"/>
            </w:rPr>
            <w:t xml:space="preserve">gada </w:t>
          </w:r>
          <w:r w:rsidR="00171546" w:rsidRPr="00556556">
            <w:rPr>
              <w:rFonts w:ascii="Times New Roman" w:eastAsia="Times New Roman" w:hAnsi="Times New Roman" w:cs="Times New Roman"/>
              <w:color w:val="000000"/>
              <w:sz w:val="24"/>
              <w:szCs w:val="24"/>
            </w:rPr>
            <w:t>2</w:t>
          </w:r>
          <w:r w:rsidR="00666223">
            <w:rPr>
              <w:rFonts w:ascii="Times New Roman" w:eastAsia="Times New Roman" w:hAnsi="Times New Roman" w:cs="Times New Roman"/>
              <w:color w:val="000000"/>
              <w:sz w:val="24"/>
              <w:szCs w:val="24"/>
            </w:rPr>
            <w:t>7</w:t>
          </w:r>
          <w:r w:rsidR="005632EE" w:rsidRPr="00556556">
            <w:rPr>
              <w:rFonts w:ascii="Times New Roman" w:eastAsia="Times New Roman" w:hAnsi="Times New Roman" w:cs="Times New Roman"/>
              <w:color w:val="000000"/>
              <w:sz w:val="24"/>
              <w:szCs w:val="24"/>
            </w:rPr>
            <w:t>.</w:t>
          </w:r>
          <w:r w:rsidR="00F07F19" w:rsidRPr="00556556">
            <w:rPr>
              <w:rFonts w:ascii="Times New Roman" w:eastAsia="Times New Roman" w:hAnsi="Times New Roman" w:cs="Times New Roman"/>
              <w:color w:val="000000"/>
              <w:sz w:val="24"/>
              <w:szCs w:val="24"/>
            </w:rPr>
            <w:t> </w:t>
          </w:r>
          <w:r w:rsidR="00144CC1" w:rsidRPr="00556556">
            <w:rPr>
              <w:rFonts w:ascii="Times New Roman" w:eastAsia="Times New Roman" w:hAnsi="Times New Roman" w:cs="Times New Roman"/>
              <w:color w:val="000000"/>
              <w:sz w:val="24"/>
              <w:szCs w:val="24"/>
            </w:rPr>
            <w:t>maija</w:t>
          </w:r>
        </w:sdtContent>
      </w:sdt>
      <w:r w:rsidR="00254586" w:rsidRPr="00556556">
        <w:rPr>
          <w:rFonts w:ascii="Times New Roman" w:eastAsia="Times New Roman" w:hAnsi="Times New Roman" w:cs="Times New Roman"/>
          <w:color w:val="000000"/>
          <w:sz w:val="24"/>
          <w:szCs w:val="24"/>
        </w:rPr>
        <w:t xml:space="preserve"> </w:t>
      </w:r>
      <w:r w:rsidR="005632EE" w:rsidRPr="00556556">
        <w:rPr>
          <w:rFonts w:ascii="Times New Roman" w:eastAsia="Times New Roman" w:hAnsi="Times New Roman" w:cs="Times New Roman"/>
          <w:color w:val="000000"/>
          <w:sz w:val="24"/>
          <w:szCs w:val="24"/>
        </w:rPr>
        <w:t>l</w:t>
      </w:r>
      <w:r w:rsidR="00254586" w:rsidRPr="00556556">
        <w:rPr>
          <w:rFonts w:ascii="Times New Roman" w:eastAsia="Times New Roman" w:hAnsi="Times New Roman" w:cs="Times New Roman"/>
          <w:color w:val="000000"/>
          <w:sz w:val="24"/>
          <w:szCs w:val="24"/>
        </w:rPr>
        <w:t>ēmumu Nr.</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F07F19" w:rsidRPr="00556556">
            <w:rPr>
              <w:rFonts w:ascii="Times New Roman" w:eastAsia="Times New Roman" w:hAnsi="Times New Roman" w:cs="Times New Roman"/>
              <w:color w:val="000000"/>
              <w:sz w:val="24"/>
              <w:szCs w:val="24"/>
            </w:rPr>
            <w:t> </w:t>
          </w:r>
          <w:r w:rsidR="00556556" w:rsidRPr="00556556">
            <w:rPr>
              <w:rFonts w:ascii="Times New Roman" w:eastAsia="Times New Roman" w:hAnsi="Times New Roman" w:cs="Times New Roman"/>
              <w:color w:val="000000"/>
              <w:sz w:val="24"/>
              <w:szCs w:val="24"/>
            </w:rPr>
            <w:t>8</w:t>
          </w:r>
        </w:sdtContent>
      </w:sdt>
    </w:p>
    <w:p w14:paraId="74AD6F3C" w14:textId="6C258118" w:rsidR="002C5684" w:rsidRPr="002C5684" w:rsidRDefault="002C5684" w:rsidP="003B49A8">
      <w:pPr>
        <w:spacing w:after="0" w:line="240" w:lineRule="auto"/>
        <w:ind w:left="420"/>
        <w:jc w:val="right"/>
        <w:rPr>
          <w:rFonts w:ascii="Times New Roman" w:eastAsia="Times New Roman" w:hAnsi="Times New Roman" w:cs="Times New Roman"/>
          <w:color w:val="000000"/>
          <w:sz w:val="24"/>
          <w:szCs w:val="24"/>
        </w:rPr>
      </w:pPr>
      <w:r w:rsidRPr="002C5684">
        <w:rPr>
          <w:rFonts w:ascii="Times New Roman" w:eastAsia="Times New Roman" w:hAnsi="Times New Roman" w:cs="Times New Roman"/>
          <w:color w:val="000000"/>
          <w:sz w:val="24"/>
          <w:szCs w:val="24"/>
        </w:rPr>
        <w:t xml:space="preserve">(grozījumi </w:t>
      </w:r>
      <w:r>
        <w:rPr>
          <w:rFonts w:ascii="Times New Roman" w:eastAsia="Times New Roman" w:hAnsi="Times New Roman" w:cs="Times New Roman"/>
          <w:color w:val="000000"/>
          <w:sz w:val="24"/>
          <w:szCs w:val="24"/>
        </w:rPr>
        <w:t>ar 2026.gada 4</w:t>
      </w:r>
      <w:r w:rsidRPr="002C56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jūnija</w:t>
      </w:r>
      <w:r w:rsidRPr="002C56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lēmumu </w:t>
      </w:r>
      <w:r w:rsidRPr="002C5684">
        <w:rPr>
          <w:rFonts w:ascii="Times New Roman" w:eastAsia="Times New Roman" w:hAnsi="Times New Roman" w:cs="Times New Roman"/>
          <w:color w:val="000000"/>
          <w:sz w:val="24"/>
          <w:szCs w:val="24"/>
        </w:rPr>
        <w:t>Nr.</w:t>
      </w:r>
      <w:r>
        <w:rPr>
          <w:rFonts w:ascii="Times New Roman" w:eastAsia="Times New Roman" w:hAnsi="Times New Roman" w:cs="Times New Roman"/>
          <w:color w:val="000000"/>
          <w:sz w:val="24"/>
          <w:szCs w:val="24"/>
        </w:rPr>
        <w:t>9)</w:t>
      </w:r>
    </w:p>
    <w:p w14:paraId="4C8B03FA" w14:textId="61CC462F" w:rsidR="00254586" w:rsidRPr="00556556" w:rsidRDefault="00254586" w:rsidP="003B49A8">
      <w:pPr>
        <w:spacing w:after="0" w:line="240" w:lineRule="auto"/>
        <w:ind w:left="420"/>
        <w:jc w:val="right"/>
        <w:rPr>
          <w:rFonts w:ascii="Times New Roman" w:eastAsia="Times New Roman" w:hAnsi="Times New Roman" w:cs="Times New Roman"/>
          <w:sz w:val="24"/>
          <w:szCs w:val="24"/>
        </w:rPr>
      </w:pPr>
      <w:r w:rsidRPr="00556556">
        <w:rPr>
          <w:rFonts w:ascii="Times New Roman" w:eastAsia="Times New Roman" w:hAnsi="Times New Roman" w:cs="Times New Roman"/>
          <w:b/>
          <w:bCs/>
          <w:color w:val="000000"/>
          <w:sz w:val="24"/>
          <w:szCs w:val="24"/>
        </w:rPr>
        <w:t xml:space="preserve"> </w:t>
      </w:r>
    </w:p>
    <w:p w14:paraId="27DA8ECB" w14:textId="7A7E0139" w:rsidR="00C80E77" w:rsidRPr="00556556" w:rsidRDefault="00254586" w:rsidP="00C80E77">
      <w:pPr>
        <w:spacing w:after="0" w:line="240" w:lineRule="auto"/>
        <w:ind w:left="420"/>
        <w:jc w:val="center"/>
        <w:rPr>
          <w:rFonts w:ascii="Times New Roman" w:eastAsia="Times New Roman" w:hAnsi="Times New Roman" w:cs="Times New Roman"/>
          <w:b/>
          <w:bCs/>
          <w:color w:val="000000"/>
          <w:sz w:val="24"/>
          <w:szCs w:val="24"/>
        </w:rPr>
      </w:pPr>
      <w:r w:rsidRPr="00556556">
        <w:rPr>
          <w:rFonts w:ascii="Times New Roman" w:eastAsia="Times New Roman" w:hAnsi="Times New Roman" w:cs="Times New Roman"/>
          <w:b/>
          <w:bCs/>
          <w:color w:val="000000"/>
          <w:sz w:val="24"/>
          <w:szCs w:val="24"/>
        </w:rPr>
        <w:t>Valsts pētījumu programmas “</w:t>
      </w:r>
      <w:r w:rsidR="00C80E77" w:rsidRPr="00556556">
        <w:rPr>
          <w:rFonts w:ascii="Times New Roman" w:eastAsia="Times New Roman" w:hAnsi="Times New Roman" w:cs="Times New Roman"/>
          <w:b/>
          <w:bCs/>
          <w:color w:val="000000"/>
          <w:sz w:val="24"/>
          <w:szCs w:val="24"/>
        </w:rPr>
        <w:t xml:space="preserve">Bioloģiskās daudzveidības prioritāro rīcību </w:t>
      </w:r>
    </w:p>
    <w:p w14:paraId="4E2549A5" w14:textId="630F71DF" w:rsidR="00ED36D7" w:rsidRPr="00556556" w:rsidRDefault="00C80E77" w:rsidP="00C80E77">
      <w:pPr>
        <w:spacing w:after="0" w:line="240" w:lineRule="auto"/>
        <w:ind w:left="420"/>
        <w:jc w:val="center"/>
        <w:rPr>
          <w:rFonts w:ascii="Times New Roman" w:eastAsia="Times New Roman" w:hAnsi="Times New Roman" w:cs="Times New Roman"/>
          <w:b/>
          <w:bCs/>
          <w:color w:val="000000"/>
          <w:sz w:val="24"/>
          <w:szCs w:val="24"/>
        </w:rPr>
      </w:pPr>
      <w:r w:rsidRPr="00556556">
        <w:rPr>
          <w:rFonts w:ascii="Times New Roman" w:eastAsia="Times New Roman" w:hAnsi="Times New Roman" w:cs="Times New Roman"/>
          <w:b/>
          <w:bCs/>
          <w:color w:val="000000"/>
          <w:sz w:val="24"/>
          <w:szCs w:val="24"/>
        </w:rPr>
        <w:t>programmā noteikto pētījumu izstrāde, 2. daļa”</w:t>
      </w:r>
      <w:r w:rsidR="00AD6DA4" w:rsidRPr="00556556">
        <w:rPr>
          <w:rFonts w:ascii="Times New Roman" w:eastAsia="Times New Roman" w:hAnsi="Times New Roman" w:cs="Times New Roman"/>
          <w:b/>
          <w:bCs/>
          <w:color w:val="000000"/>
          <w:sz w:val="24"/>
          <w:szCs w:val="24"/>
        </w:rPr>
        <w:t xml:space="preserve"> 2026.–2028. gadam</w:t>
      </w:r>
      <w:r w:rsidR="004C230A" w:rsidRPr="00556556">
        <w:rPr>
          <w:rFonts w:ascii="Times New Roman" w:hAnsi="Times New Roman"/>
          <w:b/>
          <w:noProof/>
          <w:sz w:val="24"/>
          <w:szCs w:val="24"/>
        </w:rPr>
        <w:t xml:space="preserve"> </w:t>
      </w:r>
      <w:r w:rsidR="00254586" w:rsidRPr="00556556">
        <w:rPr>
          <w:rFonts w:ascii="Times New Roman" w:eastAsia="Times New Roman" w:hAnsi="Times New Roman" w:cs="Times New Roman"/>
          <w:b/>
          <w:bCs/>
          <w:color w:val="000000"/>
          <w:sz w:val="24"/>
          <w:szCs w:val="24"/>
        </w:rPr>
        <w:t>projektu pieteikumu</w:t>
      </w:r>
    </w:p>
    <w:p w14:paraId="6C89C5FA" w14:textId="345F7C03" w:rsidR="00254586" w:rsidRPr="00556556" w:rsidRDefault="00254586" w:rsidP="009145C0">
      <w:pPr>
        <w:spacing w:after="0" w:line="240" w:lineRule="auto"/>
        <w:ind w:left="420"/>
        <w:jc w:val="center"/>
        <w:rPr>
          <w:rFonts w:ascii="Times New Roman" w:eastAsia="Times New Roman" w:hAnsi="Times New Roman" w:cs="Times New Roman"/>
          <w:sz w:val="24"/>
          <w:szCs w:val="24"/>
        </w:rPr>
      </w:pPr>
      <w:r w:rsidRPr="00556556">
        <w:rPr>
          <w:rFonts w:ascii="Times New Roman" w:eastAsia="Times New Roman" w:hAnsi="Times New Roman" w:cs="Times New Roman"/>
          <w:b/>
          <w:bCs/>
          <w:color w:val="000000"/>
          <w:sz w:val="24"/>
          <w:szCs w:val="24"/>
        </w:rPr>
        <w:t>atklātā konkursa nolikums</w:t>
      </w:r>
    </w:p>
    <w:p w14:paraId="616AB9CA" w14:textId="663F9397" w:rsidR="00254586" w:rsidRPr="00FC009C" w:rsidRDefault="00254586" w:rsidP="00FB64E5">
      <w:pPr>
        <w:spacing w:before="240" w:after="240" w:line="240" w:lineRule="auto"/>
        <w:jc w:val="center"/>
        <w:outlineLvl w:val="0"/>
        <w:rPr>
          <w:rFonts w:ascii="Times New Roman" w:hAnsi="Times New Roman" w:cs="Times New Roman"/>
          <w:b/>
          <w:bCs/>
          <w:sz w:val="24"/>
          <w:szCs w:val="24"/>
        </w:rPr>
      </w:pPr>
      <w:r w:rsidRPr="00556556">
        <w:rPr>
          <w:rFonts w:ascii="Times New Roman" w:eastAsia="Times New Roman" w:hAnsi="Times New Roman" w:cs="Times New Roman"/>
          <w:b/>
          <w:bCs/>
          <w:color w:val="000000"/>
          <w:sz w:val="24"/>
          <w:szCs w:val="24"/>
        </w:rPr>
        <w:t xml:space="preserve"> </w:t>
      </w:r>
      <w:r w:rsidRPr="00556556">
        <w:rPr>
          <w:rFonts w:ascii="Times New Roman" w:eastAsia="Times New Roman" w:hAnsi="Times New Roman" w:cs="Times New Roman"/>
          <w:b/>
          <w:bCs/>
          <w:color w:val="000000"/>
          <w:kern w:val="36"/>
          <w:sz w:val="24"/>
          <w:szCs w:val="24"/>
        </w:rPr>
        <w:t>I. Vispārīgie jautājumi</w:t>
      </w:r>
    </w:p>
    <w:p w14:paraId="327FB4ED" w14:textId="17B8AD52" w:rsidR="00254586" w:rsidRPr="00FC009C" w:rsidRDefault="00254586" w:rsidP="00B4586B">
      <w:pPr>
        <w:spacing w:after="0" w:line="240" w:lineRule="auto"/>
        <w:ind w:firstLine="720"/>
        <w:jc w:val="both"/>
        <w:rPr>
          <w:rFonts w:ascii="Times New Roman" w:hAnsi="Times New Roman" w:cs="Times New Roman"/>
          <w:sz w:val="24"/>
          <w:szCs w:val="24"/>
        </w:rPr>
      </w:pPr>
      <w:r w:rsidRPr="00F55647">
        <w:rPr>
          <w:rFonts w:ascii="Times New Roman" w:hAnsi="Times New Roman" w:cs="Times New Roman"/>
          <w:sz w:val="24"/>
          <w:szCs w:val="24"/>
        </w:rPr>
        <w:t xml:space="preserve">1. </w:t>
      </w:r>
      <w:r w:rsidR="00654C4F" w:rsidRPr="00F55647">
        <w:rPr>
          <w:rFonts w:ascii="Times New Roman" w:hAnsi="Times New Roman" w:cs="Times New Roman"/>
          <w:sz w:val="24"/>
          <w:szCs w:val="24"/>
        </w:rPr>
        <w:t xml:space="preserve">Valsts pētījumu programmas </w:t>
      </w:r>
      <w:r w:rsidR="00B4586B">
        <w:rPr>
          <w:rFonts w:ascii="Times New Roman" w:hAnsi="Times New Roman" w:cs="Times New Roman"/>
          <w:sz w:val="24"/>
          <w:szCs w:val="24"/>
        </w:rPr>
        <w:t>“</w:t>
      </w:r>
      <w:r w:rsidR="00B4586B" w:rsidRPr="00B4586B">
        <w:rPr>
          <w:rFonts w:ascii="Times New Roman" w:hAnsi="Times New Roman" w:cs="Times New Roman"/>
          <w:sz w:val="24"/>
          <w:szCs w:val="24"/>
        </w:rPr>
        <w:t>Bioloģiskās daudzveidības prioritāro rīcību programmā noteikto pētījumu izstrāde, 2. daļa</w:t>
      </w:r>
      <w:r w:rsidRPr="00F55647">
        <w:rPr>
          <w:rFonts w:ascii="Times New Roman" w:hAnsi="Times New Roman" w:cs="Times New Roman"/>
          <w:sz w:val="24"/>
          <w:szCs w:val="24"/>
        </w:rPr>
        <w:t xml:space="preserve">” </w:t>
      </w:r>
      <w:bookmarkStart w:id="0" w:name="_Hlk207890381"/>
      <w:r w:rsidR="004C230A" w:rsidRPr="004C230A">
        <w:rPr>
          <w:rFonts w:ascii="Times New Roman" w:hAnsi="Times New Roman"/>
          <w:bCs/>
          <w:noProof/>
          <w:sz w:val="24"/>
          <w:szCs w:val="24"/>
        </w:rPr>
        <w:t>202</w:t>
      </w:r>
      <w:r w:rsidR="00D002CA">
        <w:rPr>
          <w:rFonts w:ascii="Times New Roman" w:hAnsi="Times New Roman"/>
          <w:bCs/>
          <w:noProof/>
          <w:sz w:val="24"/>
          <w:szCs w:val="24"/>
        </w:rPr>
        <w:t>6</w:t>
      </w:r>
      <w:r w:rsidR="004C230A" w:rsidRPr="004C230A">
        <w:rPr>
          <w:rFonts w:ascii="Times New Roman" w:hAnsi="Times New Roman"/>
          <w:bCs/>
          <w:noProof/>
          <w:sz w:val="24"/>
          <w:szCs w:val="24"/>
        </w:rPr>
        <w:t xml:space="preserve">.–2028. gadam </w:t>
      </w:r>
      <w:bookmarkEnd w:id="0"/>
      <w:r w:rsidR="004C230A" w:rsidRPr="004C230A">
        <w:rPr>
          <w:rFonts w:ascii="Times New Roman" w:hAnsi="Times New Roman"/>
          <w:bCs/>
          <w:noProof/>
          <w:sz w:val="24"/>
          <w:szCs w:val="24"/>
        </w:rPr>
        <w:t xml:space="preserve">(turpmāk – </w:t>
      </w:r>
      <w:r w:rsidR="004C230A">
        <w:rPr>
          <w:rFonts w:ascii="Times New Roman" w:hAnsi="Times New Roman"/>
          <w:bCs/>
          <w:noProof/>
          <w:sz w:val="24"/>
          <w:szCs w:val="24"/>
        </w:rPr>
        <w:t>p</w:t>
      </w:r>
      <w:r w:rsidR="004C230A" w:rsidRPr="004C230A">
        <w:rPr>
          <w:rFonts w:ascii="Times New Roman" w:hAnsi="Times New Roman"/>
          <w:bCs/>
          <w:noProof/>
          <w:sz w:val="24"/>
          <w:szCs w:val="24"/>
        </w:rPr>
        <w:t>rogramma)</w:t>
      </w:r>
      <w:r w:rsidR="004C230A">
        <w:rPr>
          <w:rFonts w:ascii="Times New Roman" w:hAnsi="Times New Roman"/>
          <w:b/>
          <w:noProof/>
          <w:sz w:val="24"/>
          <w:szCs w:val="24"/>
        </w:rPr>
        <w:t xml:space="preserve"> </w:t>
      </w:r>
      <w:r w:rsidRPr="00F55647">
        <w:rPr>
          <w:rFonts w:ascii="Times New Roman" w:hAnsi="Times New Roman" w:cs="Times New Roman"/>
          <w:sz w:val="24"/>
          <w:szCs w:val="24"/>
        </w:rPr>
        <w:t>projektu pieteikumu atklātā</w:t>
      </w:r>
      <w:r w:rsidRPr="00BD6212">
        <w:rPr>
          <w:rFonts w:ascii="Times New Roman" w:hAnsi="Times New Roman" w:cs="Times New Roman"/>
          <w:sz w:val="24"/>
          <w:szCs w:val="24"/>
        </w:rPr>
        <w:t xml:space="preserve">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C3733F">
        <w:rPr>
          <w:rFonts w:ascii="Times New Roman" w:hAnsi="Times New Roman" w:cs="Times New Roman"/>
          <w:sz w:val="24"/>
          <w:szCs w:val="24"/>
        </w:rPr>
        <w:t>n</w:t>
      </w:r>
      <w:r w:rsidR="00654C4F" w:rsidRPr="00BD6212">
        <w:rPr>
          <w:rFonts w:ascii="Times New Roman" w:hAnsi="Times New Roman" w:cs="Times New Roman"/>
          <w:sz w:val="24"/>
          <w:szCs w:val="24"/>
        </w:rPr>
        <w:t>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w:t>
      </w:r>
      <w:r w:rsidR="0013329E" w:rsidRPr="009D2192">
        <w:rPr>
          <w:rFonts w:ascii="Times New Roman" w:hAnsi="Times New Roman" w:cs="Times New Roman"/>
          <w:sz w:val="24"/>
          <w:szCs w:val="24"/>
        </w:rPr>
        <w:t xml:space="preserve">– </w:t>
      </w:r>
      <w:r w:rsidR="00557E3B">
        <w:rPr>
          <w:rFonts w:ascii="Times New Roman" w:hAnsi="Times New Roman" w:cs="Times New Roman"/>
          <w:sz w:val="24"/>
          <w:szCs w:val="24"/>
        </w:rPr>
        <w:t>P</w:t>
      </w:r>
      <w:r w:rsidR="0013329E" w:rsidRPr="009D2192">
        <w:rPr>
          <w:rFonts w:ascii="Times New Roman" w:hAnsi="Times New Roman" w:cs="Times New Roman"/>
          <w:sz w:val="24"/>
          <w:szCs w:val="24"/>
        </w:rPr>
        <w:t>adome</w:t>
      </w:r>
      <w:r w:rsidR="0013329E" w:rsidRPr="00F55647">
        <w:rPr>
          <w:rFonts w:ascii="Times New Roman" w:hAnsi="Times New Roman" w:cs="Times New Roman"/>
          <w:sz w:val="24"/>
          <w:szCs w:val="24"/>
        </w:rPr>
        <w:t xml:space="preserve">) </w:t>
      </w:r>
      <w:r w:rsidRPr="00F55647">
        <w:rPr>
          <w:rFonts w:ascii="Times New Roman" w:hAnsi="Times New Roman" w:cs="Times New Roman"/>
          <w:sz w:val="24"/>
          <w:szCs w:val="24"/>
        </w:rPr>
        <w:t>organizē un īsteno</w:t>
      </w:r>
      <w:r w:rsidR="0013329E"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projektu pieteikumu</w:t>
      </w:r>
      <w:r w:rsidR="003B49A8"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atklāt</w:t>
      </w:r>
      <w:r w:rsidR="00A6174A" w:rsidRPr="00F55647">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w:t>
      </w:r>
      <w:r w:rsidR="00C3733F">
        <w:rPr>
          <w:rFonts w:ascii="Times New Roman" w:hAnsi="Times New Roman" w:cs="Times New Roman"/>
          <w:sz w:val="24"/>
          <w:szCs w:val="24"/>
        </w:rPr>
        <w:t>k</w:t>
      </w:r>
      <w:r w:rsidR="00EC0344" w:rsidRPr="00BD6212">
        <w:rPr>
          <w:rFonts w:ascii="Times New Roman" w:hAnsi="Times New Roman" w:cs="Times New Roman"/>
          <w:sz w:val="24"/>
          <w:szCs w:val="24"/>
        </w:rPr>
        <w:t>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bookmarkStart w:id="1" w:name="_Hlk218770279"/>
      <w:r w:rsidRPr="00917163">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917163">
            <w:rPr>
              <w:rFonts w:ascii="Times New Roman" w:hAnsi="Times New Roman" w:cs="Times New Roman"/>
              <w:sz w:val="24"/>
              <w:szCs w:val="24"/>
            </w:rPr>
            <w:t>2</w:t>
          </w:r>
          <w:r w:rsidR="00B4586B">
            <w:rPr>
              <w:rFonts w:ascii="Times New Roman" w:hAnsi="Times New Roman" w:cs="Times New Roman"/>
              <w:sz w:val="24"/>
              <w:szCs w:val="24"/>
            </w:rPr>
            <w:t>5</w:t>
          </w:r>
        </w:sdtContent>
      </w:sdt>
      <w:r w:rsidRPr="00917163">
        <w:rPr>
          <w:rFonts w:ascii="Times New Roman" w:hAnsi="Times New Roman" w:cs="Times New Roman"/>
          <w:sz w:val="24"/>
          <w:szCs w:val="24"/>
        </w:rPr>
        <w:t>. </w:t>
      </w:r>
      <w:r w:rsidRPr="00A05CAA">
        <w:rPr>
          <w:rFonts w:ascii="Times New Roman" w:hAnsi="Times New Roman" w:cs="Times New Roman"/>
          <w:sz w:val="24"/>
          <w:szCs w:val="24"/>
        </w:rPr>
        <w:t xml:space="preserve">gada </w:t>
      </w:r>
      <w:r w:rsidR="00B4586B" w:rsidRPr="00B4586B">
        <w:rPr>
          <w:rFonts w:ascii="Times New Roman" w:hAnsi="Times New Roman" w:cs="Times New Roman"/>
          <w:sz w:val="24"/>
          <w:szCs w:val="24"/>
        </w:rPr>
        <w:t>29. oktobra rīkojum</w:t>
      </w:r>
      <w:r w:rsidR="00B4586B">
        <w:rPr>
          <w:rFonts w:ascii="Times New Roman" w:hAnsi="Times New Roman" w:cs="Times New Roman"/>
          <w:sz w:val="24"/>
          <w:szCs w:val="24"/>
        </w:rPr>
        <w:t>ā</w:t>
      </w:r>
      <w:r w:rsidR="00B4586B" w:rsidRPr="00B4586B">
        <w:rPr>
          <w:rFonts w:ascii="Times New Roman" w:hAnsi="Times New Roman" w:cs="Times New Roman"/>
          <w:sz w:val="24"/>
          <w:szCs w:val="24"/>
        </w:rPr>
        <w:t xml:space="preserve"> Nr. 702 “Par valsts pētījumu programmu “Bioloģiskās daudzveidības prioritāro rīcību programmā noteikto pētījumu izstrāde, 2. daļa”</w:t>
      </w:r>
      <w:r w:rsidR="00B4586B">
        <w:rPr>
          <w:rFonts w:ascii="Times New Roman" w:hAnsi="Times New Roman" w:cs="Times New Roman"/>
          <w:sz w:val="24"/>
          <w:szCs w:val="24"/>
        </w:rPr>
        <w:t xml:space="preserve"> </w:t>
      </w:r>
      <w:r w:rsidRPr="00A05CAA">
        <w:rPr>
          <w:rFonts w:ascii="Times New Roman" w:hAnsi="Times New Roman" w:cs="Times New Roman"/>
          <w:sz w:val="24"/>
          <w:szCs w:val="24"/>
        </w:rPr>
        <w:t>(turpmāk</w:t>
      </w:r>
      <w:r w:rsidR="00BA74A9" w:rsidRPr="00A05CAA">
        <w:rPr>
          <w:rFonts w:ascii="Times New Roman" w:hAnsi="Times New Roman" w:cs="Times New Roman"/>
          <w:sz w:val="24"/>
          <w:szCs w:val="24"/>
        </w:rPr>
        <w:t xml:space="preserve"> </w:t>
      </w:r>
      <w:r w:rsidRPr="00A05CAA">
        <w:rPr>
          <w:rFonts w:ascii="Times New Roman" w:hAnsi="Times New Roman" w:cs="Times New Roman"/>
          <w:sz w:val="24"/>
          <w:szCs w:val="24"/>
        </w:rPr>
        <w:t>– MK rīkojums)</w:t>
      </w:r>
      <w:bookmarkEnd w:id="1"/>
      <w:r w:rsidR="00EC0344" w:rsidRPr="00A05CAA">
        <w:rPr>
          <w:rFonts w:ascii="Times New Roman" w:hAnsi="Times New Roman" w:cs="Times New Roman"/>
          <w:sz w:val="24"/>
          <w:szCs w:val="24"/>
        </w:rPr>
        <w:t xml:space="preserve"> noteikto</w:t>
      </w:r>
      <w:r w:rsidR="00BA74A9" w:rsidRPr="00A05CAA">
        <w:rPr>
          <w:rFonts w:ascii="Times New Roman" w:hAnsi="Times New Roman" w:cs="Times New Roman"/>
          <w:sz w:val="24"/>
          <w:szCs w:val="24"/>
        </w:rPr>
        <w:t>.</w:t>
      </w:r>
    </w:p>
    <w:p w14:paraId="631DACD7" w14:textId="77777777" w:rsidR="00254586"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696F7670" w14:textId="70D4DC69" w:rsidR="009B6FB1" w:rsidRPr="002B58CA" w:rsidRDefault="00254586" w:rsidP="00924414">
      <w:pPr>
        <w:spacing w:before="120" w:after="120" w:line="240" w:lineRule="auto"/>
        <w:ind w:firstLine="720"/>
        <w:jc w:val="both"/>
        <w:rPr>
          <w:rFonts w:ascii="Times New Roman" w:hAnsi="Times New Roman" w:cs="Times New Roman"/>
          <w:sz w:val="24"/>
          <w:szCs w:val="24"/>
        </w:rPr>
      </w:pPr>
      <w:r w:rsidRPr="002B58CA">
        <w:rPr>
          <w:rFonts w:ascii="Times New Roman" w:eastAsia="Times New Roman" w:hAnsi="Times New Roman" w:cs="Times New Roman"/>
          <w:color w:val="000000"/>
          <w:sz w:val="24"/>
          <w:szCs w:val="24"/>
          <w:shd w:val="clear" w:color="auto" w:fill="FFFFFF"/>
        </w:rPr>
        <w:t>3.</w:t>
      </w:r>
      <w:r w:rsidR="008C04D0" w:rsidRPr="002B58CA">
        <w:rPr>
          <w:rFonts w:ascii="Times New Roman" w:eastAsia="Times New Roman" w:hAnsi="Times New Roman" w:cs="Times New Roman"/>
          <w:color w:val="000000"/>
          <w:sz w:val="24"/>
          <w:szCs w:val="24"/>
          <w:shd w:val="clear" w:color="auto" w:fill="FFFFFF"/>
        </w:rPr>
        <w:t xml:space="preserve"> </w:t>
      </w:r>
      <w:r w:rsidR="00A6174A" w:rsidRPr="002B58CA">
        <w:rPr>
          <w:rFonts w:ascii="Times New Roman" w:hAnsi="Times New Roman" w:cs="Times New Roman"/>
          <w:sz w:val="24"/>
          <w:szCs w:val="24"/>
        </w:rPr>
        <w:t>K</w:t>
      </w:r>
      <w:r w:rsidR="00E0508D" w:rsidRPr="002B58CA">
        <w:rPr>
          <w:rFonts w:ascii="Times New Roman" w:hAnsi="Times New Roman" w:cs="Times New Roman"/>
          <w:sz w:val="24"/>
          <w:szCs w:val="24"/>
        </w:rPr>
        <w:t xml:space="preserve">onkurss tiek organizēts MK rīkojuma </w:t>
      </w:r>
      <w:r w:rsidR="00B4586B" w:rsidRPr="002B58CA">
        <w:rPr>
          <w:rFonts w:ascii="Times New Roman" w:hAnsi="Times New Roman" w:cs="Times New Roman"/>
          <w:sz w:val="24"/>
          <w:szCs w:val="24"/>
        </w:rPr>
        <w:t>6</w:t>
      </w:r>
      <w:r w:rsidR="000944DF" w:rsidRPr="002B58CA">
        <w:rPr>
          <w:rFonts w:ascii="Times New Roman" w:hAnsi="Times New Roman" w:cs="Times New Roman"/>
          <w:sz w:val="24"/>
          <w:szCs w:val="24"/>
        </w:rPr>
        <w:t>. </w:t>
      </w:r>
      <w:r w:rsidR="00E0508D" w:rsidRPr="002B58CA">
        <w:rPr>
          <w:rFonts w:ascii="Times New Roman" w:hAnsi="Times New Roman" w:cs="Times New Roman"/>
          <w:sz w:val="24"/>
          <w:szCs w:val="24"/>
        </w:rPr>
        <w:t>punktā noteikt</w:t>
      </w:r>
      <w:r w:rsidR="009B5EC7" w:rsidRPr="002B58CA">
        <w:rPr>
          <w:rFonts w:ascii="Times New Roman" w:hAnsi="Times New Roman" w:cs="Times New Roman"/>
          <w:sz w:val="24"/>
          <w:szCs w:val="24"/>
        </w:rPr>
        <w:t>o</w:t>
      </w:r>
      <w:r w:rsidR="00E0508D" w:rsidRPr="002B58CA">
        <w:rPr>
          <w:rFonts w:ascii="Times New Roman" w:hAnsi="Times New Roman" w:cs="Times New Roman"/>
          <w:sz w:val="24"/>
          <w:szCs w:val="24"/>
        </w:rPr>
        <w:t xml:space="preserve"> </w:t>
      </w:r>
      <w:r w:rsidR="00BD7C4F" w:rsidRPr="002B58CA">
        <w:rPr>
          <w:rFonts w:ascii="Times New Roman" w:hAnsi="Times New Roman" w:cs="Times New Roman"/>
          <w:sz w:val="24"/>
          <w:szCs w:val="24"/>
        </w:rPr>
        <w:t>p</w:t>
      </w:r>
      <w:r w:rsidR="000765B5" w:rsidRPr="002B58CA">
        <w:rPr>
          <w:rFonts w:ascii="Times New Roman" w:hAnsi="Times New Roman" w:cs="Times New Roman"/>
          <w:sz w:val="24"/>
          <w:szCs w:val="24"/>
        </w:rPr>
        <w:t xml:space="preserve">rogrammas </w:t>
      </w:r>
      <w:r w:rsidR="00E0508D" w:rsidRPr="002B58CA">
        <w:rPr>
          <w:rFonts w:ascii="Times New Roman" w:hAnsi="Times New Roman" w:cs="Times New Roman"/>
          <w:sz w:val="24"/>
          <w:szCs w:val="24"/>
        </w:rPr>
        <w:t>uzdevum</w:t>
      </w:r>
      <w:r w:rsidR="009B5EC7" w:rsidRPr="002B58CA">
        <w:rPr>
          <w:rFonts w:ascii="Times New Roman" w:hAnsi="Times New Roman" w:cs="Times New Roman"/>
          <w:sz w:val="24"/>
          <w:szCs w:val="24"/>
        </w:rPr>
        <w:t>u</w:t>
      </w:r>
      <w:r w:rsidR="008C04D0" w:rsidRPr="002B58CA">
        <w:rPr>
          <w:rFonts w:ascii="Times New Roman" w:hAnsi="Times New Roman" w:cs="Times New Roman"/>
          <w:sz w:val="24"/>
          <w:szCs w:val="24"/>
        </w:rPr>
        <w:t xml:space="preserve"> izpildes nodrošināšanai.</w:t>
      </w:r>
      <w:r w:rsidR="00E0508D" w:rsidRPr="002B58CA">
        <w:rPr>
          <w:rFonts w:ascii="Times New Roman" w:eastAsia="Times New Roman" w:hAnsi="Times New Roman" w:cs="Times New Roman"/>
          <w:color w:val="000000"/>
          <w:sz w:val="24"/>
          <w:szCs w:val="24"/>
          <w:shd w:val="clear" w:color="auto" w:fill="FFFFFF"/>
        </w:rPr>
        <w:t xml:space="preserve"> </w:t>
      </w:r>
      <w:r w:rsidR="004256CB" w:rsidRPr="002B58CA">
        <w:rPr>
          <w:rFonts w:ascii="Times New Roman" w:eastAsia="Times New Roman" w:hAnsi="Times New Roman" w:cs="Times New Roman"/>
          <w:color w:val="000000"/>
          <w:sz w:val="24"/>
          <w:szCs w:val="24"/>
          <w:shd w:val="clear" w:color="auto" w:fill="FFFFFF"/>
        </w:rPr>
        <w:t>K</w:t>
      </w:r>
      <w:r w:rsidR="00E0508D" w:rsidRPr="002B58CA">
        <w:rPr>
          <w:rFonts w:ascii="Times New Roman" w:eastAsia="Times New Roman" w:hAnsi="Times New Roman" w:cs="Times New Roman"/>
          <w:color w:val="000000"/>
          <w:sz w:val="24"/>
          <w:szCs w:val="24"/>
          <w:shd w:val="clear" w:color="auto" w:fill="FFFFFF"/>
        </w:rPr>
        <w:t xml:space="preserve">opējais </w:t>
      </w:r>
      <w:bookmarkStart w:id="2" w:name="_Hlk207793801"/>
      <w:r w:rsidR="00E0508D" w:rsidRPr="002B58CA">
        <w:rPr>
          <w:rFonts w:ascii="Times New Roman" w:eastAsia="Times New Roman" w:hAnsi="Times New Roman" w:cs="Times New Roman"/>
          <w:color w:val="000000"/>
          <w:sz w:val="24"/>
          <w:szCs w:val="24"/>
          <w:shd w:val="clear" w:color="auto" w:fill="FFFFFF"/>
        </w:rPr>
        <w:t xml:space="preserve">valsts budžeta finansējums </w:t>
      </w:r>
      <w:bookmarkStart w:id="3" w:name="_Hlk170919577"/>
      <w:bookmarkEnd w:id="2"/>
      <w:r w:rsidR="00E0508D" w:rsidRPr="002B58CA">
        <w:rPr>
          <w:rFonts w:ascii="Times New Roman" w:eastAsia="Times New Roman" w:hAnsi="Times New Roman" w:cs="Times New Roman"/>
          <w:color w:val="000000"/>
          <w:sz w:val="24"/>
          <w:szCs w:val="24"/>
          <w:shd w:val="clear" w:color="auto" w:fill="FFFFFF"/>
        </w:rPr>
        <w:t xml:space="preserve">ir </w:t>
      </w:r>
      <w:r w:rsidR="00B4586B" w:rsidRPr="002B58CA">
        <w:rPr>
          <w:rFonts w:ascii="Times New Roman" w:eastAsia="Times New Roman" w:hAnsi="Times New Roman" w:cs="Times New Roman"/>
          <w:b/>
          <w:noProof/>
          <w:sz w:val="24"/>
          <w:szCs w:val="24"/>
          <w:lang w:eastAsia="en-GB"/>
        </w:rPr>
        <w:t>620 000</w:t>
      </w:r>
      <w:r w:rsidR="00B4586B" w:rsidRPr="002B58CA">
        <w:rPr>
          <w:rFonts w:ascii="Times New Roman" w:hAnsi="Times New Roman" w:cs="Times New Roman"/>
          <w:b/>
          <w:iCs/>
          <w:sz w:val="24"/>
          <w:szCs w:val="24"/>
        </w:rPr>
        <w:t xml:space="preserve">,00 </w:t>
      </w:r>
      <w:r w:rsidR="00070B27" w:rsidRPr="002B58CA">
        <w:rPr>
          <w:rFonts w:ascii="Times New Roman" w:hAnsi="Times New Roman" w:cs="Times New Roman"/>
          <w:b/>
          <w:iCs/>
          <w:sz w:val="24"/>
          <w:szCs w:val="24"/>
        </w:rPr>
        <w:t>EUR</w:t>
      </w:r>
      <w:r w:rsidR="00E0508D" w:rsidRPr="002B58CA">
        <w:rPr>
          <w:rFonts w:ascii="Times New Roman" w:hAnsi="Times New Roman" w:cs="Times New Roman"/>
          <w:sz w:val="24"/>
          <w:szCs w:val="24"/>
        </w:rPr>
        <w:t xml:space="preserve"> (</w:t>
      </w:r>
      <w:r w:rsidR="004256CB" w:rsidRPr="002B58CA">
        <w:rPr>
          <w:rFonts w:ascii="Times New Roman" w:hAnsi="Times New Roman" w:cs="Times New Roman"/>
          <w:sz w:val="24"/>
          <w:szCs w:val="24"/>
        </w:rPr>
        <w:t xml:space="preserve">seši </w:t>
      </w:r>
      <w:r w:rsidR="00B4586B" w:rsidRPr="002B58CA">
        <w:rPr>
          <w:rFonts w:ascii="Times New Roman" w:hAnsi="Times New Roman" w:cs="Times New Roman"/>
          <w:sz w:val="24"/>
          <w:szCs w:val="24"/>
        </w:rPr>
        <w:t>simti divdesmit</w:t>
      </w:r>
      <w:r w:rsidR="004256CB" w:rsidRPr="002B58CA">
        <w:rPr>
          <w:rFonts w:ascii="Times New Roman" w:hAnsi="Times New Roman" w:cs="Times New Roman"/>
          <w:sz w:val="24"/>
          <w:szCs w:val="24"/>
        </w:rPr>
        <w:t xml:space="preserve"> </w:t>
      </w:r>
      <w:r w:rsidR="00AD31DC" w:rsidRPr="002B58CA">
        <w:rPr>
          <w:rFonts w:ascii="Times New Roman" w:hAnsi="Times New Roman" w:cs="Times New Roman"/>
          <w:sz w:val="24"/>
          <w:szCs w:val="24"/>
        </w:rPr>
        <w:t xml:space="preserve">tūkstoši </w:t>
      </w:r>
      <w:proofErr w:type="spellStart"/>
      <w:r w:rsidR="00E0508D" w:rsidRPr="002B58CA">
        <w:rPr>
          <w:rFonts w:ascii="Times New Roman" w:hAnsi="Times New Roman" w:cs="Times New Roman"/>
          <w:i/>
          <w:sz w:val="24"/>
          <w:szCs w:val="24"/>
        </w:rPr>
        <w:t>euro</w:t>
      </w:r>
      <w:proofErr w:type="spellEnd"/>
      <w:r w:rsidR="00845FA0" w:rsidRPr="002B58CA">
        <w:rPr>
          <w:rFonts w:ascii="Times New Roman" w:hAnsi="Times New Roman" w:cs="Times New Roman"/>
          <w:iCs/>
          <w:sz w:val="24"/>
          <w:szCs w:val="24"/>
        </w:rPr>
        <w:t>, 00 centu</w:t>
      </w:r>
      <w:r w:rsidR="00E0508D" w:rsidRPr="002B58CA">
        <w:rPr>
          <w:rFonts w:ascii="Times New Roman" w:hAnsi="Times New Roman" w:cs="Times New Roman"/>
          <w:sz w:val="24"/>
          <w:szCs w:val="24"/>
        </w:rPr>
        <w:t>)</w:t>
      </w:r>
      <w:r w:rsidR="00BA74A9" w:rsidRPr="002B58CA">
        <w:rPr>
          <w:rFonts w:ascii="Times New Roman" w:hAnsi="Times New Roman" w:cs="Times New Roman"/>
          <w:sz w:val="24"/>
          <w:szCs w:val="24"/>
        </w:rPr>
        <w:t>,</w:t>
      </w:r>
      <w:r w:rsidR="009B6FB1" w:rsidRPr="002B58CA">
        <w:t xml:space="preserve"> </w:t>
      </w:r>
      <w:r w:rsidR="009B6FB1" w:rsidRPr="002B58CA">
        <w:rPr>
          <w:rFonts w:ascii="Times New Roman" w:hAnsi="Times New Roman" w:cs="Times New Roman"/>
          <w:sz w:val="24"/>
          <w:szCs w:val="24"/>
        </w:rPr>
        <w:t>no tiem 7</w:t>
      </w:r>
      <w:r w:rsidR="004F3C61" w:rsidRPr="002B58CA">
        <w:rPr>
          <w:rFonts w:ascii="Times New Roman" w:hAnsi="Times New Roman" w:cs="Times New Roman"/>
          <w:sz w:val="24"/>
          <w:szCs w:val="24"/>
        </w:rPr>
        <w:t xml:space="preserve"> (septiņi)</w:t>
      </w:r>
      <w:r w:rsidR="009B6FB1" w:rsidRPr="002B58CA">
        <w:rPr>
          <w:rFonts w:ascii="Times New Roman" w:hAnsi="Times New Roman" w:cs="Times New Roman"/>
          <w:sz w:val="24"/>
          <w:szCs w:val="24"/>
        </w:rPr>
        <w:t xml:space="preserve"> procenti ir paredzēti MK noteikumu 37. punktā noteikto pasākumu īstenošanai. Konkursa kopējo finansējumu </w:t>
      </w:r>
      <w:r w:rsidR="00346969" w:rsidRPr="002B58CA">
        <w:rPr>
          <w:rFonts w:ascii="Times New Roman" w:hAnsi="Times New Roman" w:cs="Times New Roman"/>
          <w:sz w:val="24"/>
          <w:szCs w:val="24"/>
        </w:rPr>
        <w:t>saskaņā ar</w:t>
      </w:r>
      <w:r w:rsidR="009B6FB1" w:rsidRPr="002B58CA">
        <w:rPr>
          <w:rFonts w:ascii="Times New Roman" w:hAnsi="Times New Roman" w:cs="Times New Roman"/>
          <w:sz w:val="24"/>
          <w:szCs w:val="24"/>
        </w:rPr>
        <w:t xml:space="preserve"> MK noteikumu 36. punkt</w:t>
      </w:r>
      <w:r w:rsidR="00346969" w:rsidRPr="002B58CA">
        <w:rPr>
          <w:rFonts w:ascii="Times New Roman" w:hAnsi="Times New Roman" w:cs="Times New Roman"/>
          <w:sz w:val="24"/>
          <w:szCs w:val="24"/>
        </w:rPr>
        <w:t>u</w:t>
      </w:r>
      <w:r w:rsidR="009B6FB1" w:rsidRPr="002B58CA">
        <w:rPr>
          <w:rFonts w:ascii="Times New Roman" w:hAnsi="Times New Roman" w:cs="Times New Roman"/>
          <w:sz w:val="24"/>
          <w:szCs w:val="24"/>
        </w:rPr>
        <w:t xml:space="preserve"> izlieto:</w:t>
      </w:r>
    </w:p>
    <w:p w14:paraId="741F8505" w14:textId="37DCAC55" w:rsidR="009B6FB1" w:rsidRPr="002B58CA" w:rsidRDefault="009B6FB1" w:rsidP="00924414">
      <w:pPr>
        <w:spacing w:after="0" w:line="240" w:lineRule="auto"/>
        <w:ind w:firstLine="720"/>
        <w:jc w:val="both"/>
        <w:rPr>
          <w:rFonts w:ascii="Times New Roman" w:hAnsi="Times New Roman" w:cs="Times New Roman"/>
          <w:sz w:val="24"/>
          <w:szCs w:val="24"/>
        </w:rPr>
      </w:pPr>
      <w:r w:rsidRPr="002B58CA">
        <w:rPr>
          <w:rFonts w:ascii="Times New Roman" w:hAnsi="Times New Roman" w:cs="Times New Roman"/>
          <w:sz w:val="24"/>
          <w:szCs w:val="24"/>
        </w:rPr>
        <w:t xml:space="preserve">3.1. </w:t>
      </w:r>
      <w:r w:rsidR="00845FA0" w:rsidRPr="002B58CA">
        <w:rPr>
          <w:rFonts w:ascii="Times New Roman" w:hAnsi="Times New Roman" w:cs="Times New Roman"/>
          <w:sz w:val="24"/>
          <w:szCs w:val="24"/>
        </w:rPr>
        <w:t>5</w:t>
      </w:r>
      <w:r w:rsidR="00B4586B" w:rsidRPr="002B58CA">
        <w:rPr>
          <w:rFonts w:ascii="Times New Roman" w:hAnsi="Times New Roman" w:cs="Times New Roman"/>
          <w:sz w:val="24"/>
          <w:szCs w:val="24"/>
        </w:rPr>
        <w:t>76</w:t>
      </w:r>
      <w:r w:rsidR="00EC2CED" w:rsidRPr="002B58CA">
        <w:rPr>
          <w:rFonts w:ascii="Times New Roman" w:hAnsi="Times New Roman" w:cs="Times New Roman"/>
          <w:sz w:val="24"/>
          <w:szCs w:val="24"/>
        </w:rPr>
        <w:t> </w:t>
      </w:r>
      <w:r w:rsidR="00B4586B" w:rsidRPr="002B58CA">
        <w:rPr>
          <w:rFonts w:ascii="Times New Roman" w:hAnsi="Times New Roman" w:cs="Times New Roman"/>
          <w:sz w:val="24"/>
          <w:szCs w:val="24"/>
        </w:rPr>
        <w:t>6</w:t>
      </w:r>
      <w:r w:rsidR="008413A7" w:rsidRPr="002B58CA">
        <w:rPr>
          <w:rFonts w:ascii="Times New Roman" w:hAnsi="Times New Roman" w:cs="Times New Roman"/>
          <w:sz w:val="24"/>
          <w:szCs w:val="24"/>
        </w:rPr>
        <w:t>00</w:t>
      </w:r>
      <w:r w:rsidR="00EC2CED" w:rsidRPr="002B58CA">
        <w:rPr>
          <w:rFonts w:ascii="Times New Roman" w:hAnsi="Times New Roman" w:cs="Times New Roman"/>
          <w:sz w:val="24"/>
          <w:szCs w:val="24"/>
        </w:rPr>
        <w:t>,00 </w:t>
      </w:r>
      <w:r w:rsidR="008413A7" w:rsidRPr="002B58CA">
        <w:rPr>
          <w:rFonts w:ascii="Times New Roman" w:hAnsi="Times New Roman" w:cs="Times New Roman"/>
          <w:sz w:val="24"/>
          <w:szCs w:val="24"/>
        </w:rPr>
        <w:t>EUR (</w:t>
      </w:r>
      <w:r w:rsidR="004B7592" w:rsidRPr="002B58CA">
        <w:rPr>
          <w:rFonts w:ascii="Times New Roman" w:hAnsi="Times New Roman" w:cs="Times New Roman"/>
          <w:sz w:val="24"/>
          <w:szCs w:val="24"/>
        </w:rPr>
        <w:t>pieci</w:t>
      </w:r>
      <w:r w:rsidR="008413A7" w:rsidRPr="002B58CA">
        <w:rPr>
          <w:rFonts w:ascii="Times New Roman" w:hAnsi="Times New Roman" w:cs="Times New Roman"/>
          <w:sz w:val="24"/>
          <w:szCs w:val="24"/>
        </w:rPr>
        <w:t xml:space="preserve"> simt</w:t>
      </w:r>
      <w:r w:rsidR="00B55084" w:rsidRPr="002B58CA">
        <w:rPr>
          <w:rFonts w:ascii="Times New Roman" w:hAnsi="Times New Roman" w:cs="Times New Roman"/>
          <w:sz w:val="24"/>
          <w:szCs w:val="24"/>
        </w:rPr>
        <w:t>i</w:t>
      </w:r>
      <w:r w:rsidR="008413A7" w:rsidRPr="002B58CA">
        <w:rPr>
          <w:rFonts w:ascii="Times New Roman" w:hAnsi="Times New Roman" w:cs="Times New Roman"/>
          <w:sz w:val="24"/>
          <w:szCs w:val="24"/>
        </w:rPr>
        <w:t xml:space="preserve"> </w:t>
      </w:r>
      <w:r w:rsidR="00B4586B" w:rsidRPr="002B58CA">
        <w:rPr>
          <w:rFonts w:ascii="Times New Roman" w:hAnsi="Times New Roman" w:cs="Times New Roman"/>
          <w:sz w:val="24"/>
          <w:szCs w:val="24"/>
        </w:rPr>
        <w:t>septiņ</w:t>
      </w:r>
      <w:r w:rsidR="008413A7" w:rsidRPr="002B58CA">
        <w:rPr>
          <w:rFonts w:ascii="Times New Roman" w:hAnsi="Times New Roman" w:cs="Times New Roman"/>
          <w:sz w:val="24"/>
          <w:szCs w:val="24"/>
        </w:rPr>
        <w:t xml:space="preserve">desmit </w:t>
      </w:r>
      <w:r w:rsidR="00B4586B" w:rsidRPr="002B58CA">
        <w:rPr>
          <w:rFonts w:ascii="Times New Roman" w:hAnsi="Times New Roman" w:cs="Times New Roman"/>
          <w:sz w:val="24"/>
          <w:szCs w:val="24"/>
        </w:rPr>
        <w:t xml:space="preserve">seši </w:t>
      </w:r>
      <w:r w:rsidR="008413A7" w:rsidRPr="002B58CA">
        <w:rPr>
          <w:rFonts w:ascii="Times New Roman" w:hAnsi="Times New Roman" w:cs="Times New Roman"/>
          <w:sz w:val="24"/>
          <w:szCs w:val="24"/>
        </w:rPr>
        <w:t>tūkstoši</w:t>
      </w:r>
      <w:r w:rsidR="00B4586B" w:rsidRPr="002B58CA">
        <w:rPr>
          <w:rFonts w:ascii="Times New Roman" w:hAnsi="Times New Roman" w:cs="Times New Roman"/>
          <w:sz w:val="24"/>
          <w:szCs w:val="24"/>
        </w:rPr>
        <w:t xml:space="preserve"> seši simti</w:t>
      </w:r>
      <w:r w:rsidR="008413A7" w:rsidRPr="002B58CA">
        <w:rPr>
          <w:rFonts w:ascii="Times New Roman" w:hAnsi="Times New Roman" w:cs="Times New Roman"/>
          <w:sz w:val="24"/>
          <w:szCs w:val="24"/>
        </w:rPr>
        <w:t xml:space="preserve"> </w:t>
      </w:r>
      <w:proofErr w:type="spellStart"/>
      <w:r w:rsidR="008413A7" w:rsidRPr="002B58CA">
        <w:rPr>
          <w:rFonts w:ascii="Times New Roman" w:hAnsi="Times New Roman" w:cs="Times New Roman"/>
          <w:i/>
          <w:iCs/>
          <w:sz w:val="24"/>
          <w:szCs w:val="24"/>
        </w:rPr>
        <w:t>euro</w:t>
      </w:r>
      <w:proofErr w:type="spellEnd"/>
      <w:r w:rsidR="00EC2CED" w:rsidRPr="002B58CA">
        <w:rPr>
          <w:rFonts w:ascii="Times New Roman" w:hAnsi="Times New Roman" w:cs="Times New Roman"/>
          <w:sz w:val="24"/>
          <w:szCs w:val="24"/>
        </w:rPr>
        <w:t>, 00 centu</w:t>
      </w:r>
      <w:r w:rsidR="008413A7" w:rsidRPr="002B58CA">
        <w:rPr>
          <w:rFonts w:ascii="Times New Roman" w:hAnsi="Times New Roman" w:cs="Times New Roman"/>
          <w:sz w:val="24"/>
          <w:szCs w:val="24"/>
        </w:rPr>
        <w:t xml:space="preserve">) </w:t>
      </w:r>
      <w:r w:rsidRPr="002B58CA">
        <w:rPr>
          <w:rFonts w:ascii="Times New Roman" w:hAnsi="Times New Roman" w:cs="Times New Roman"/>
          <w:sz w:val="24"/>
          <w:szCs w:val="24"/>
        </w:rPr>
        <w:t>projekt</w:t>
      </w:r>
      <w:r w:rsidR="008413A7" w:rsidRPr="002B58CA">
        <w:rPr>
          <w:rFonts w:ascii="Times New Roman" w:hAnsi="Times New Roman" w:cs="Times New Roman"/>
          <w:sz w:val="24"/>
          <w:szCs w:val="24"/>
        </w:rPr>
        <w:t>u</w:t>
      </w:r>
      <w:r w:rsidRPr="002B58CA">
        <w:rPr>
          <w:rFonts w:ascii="Times New Roman" w:hAnsi="Times New Roman" w:cs="Times New Roman"/>
          <w:sz w:val="24"/>
          <w:szCs w:val="24"/>
        </w:rPr>
        <w:t xml:space="preserve"> finansēšanai;</w:t>
      </w:r>
    </w:p>
    <w:p w14:paraId="5D1A1A3E" w14:textId="57B7C9FF" w:rsidR="00E0508D" w:rsidRPr="00E85A1F" w:rsidRDefault="009B6FB1" w:rsidP="00924414">
      <w:pPr>
        <w:spacing w:after="0" w:line="240" w:lineRule="auto"/>
        <w:ind w:firstLine="720"/>
        <w:jc w:val="both"/>
        <w:rPr>
          <w:rFonts w:ascii="Times New Roman" w:eastAsia="Times New Roman" w:hAnsi="Times New Roman" w:cs="Times New Roman"/>
          <w:color w:val="000000"/>
          <w:sz w:val="24"/>
          <w:szCs w:val="24"/>
        </w:rPr>
      </w:pPr>
      <w:r w:rsidRPr="002B58CA">
        <w:rPr>
          <w:rFonts w:ascii="Times New Roman" w:hAnsi="Times New Roman" w:cs="Times New Roman"/>
          <w:sz w:val="24"/>
          <w:szCs w:val="24"/>
        </w:rPr>
        <w:t xml:space="preserve">3.2. </w:t>
      </w:r>
      <w:bookmarkStart w:id="4" w:name="_Hlk205544086"/>
      <w:r w:rsidR="008413A7" w:rsidRPr="002B58CA">
        <w:rPr>
          <w:rFonts w:ascii="Times New Roman" w:hAnsi="Times New Roman" w:cs="Times New Roman"/>
          <w:sz w:val="24"/>
          <w:szCs w:val="24"/>
        </w:rPr>
        <w:t>4</w:t>
      </w:r>
      <w:r w:rsidR="00B4586B" w:rsidRPr="002B58CA">
        <w:rPr>
          <w:rFonts w:ascii="Times New Roman" w:hAnsi="Times New Roman" w:cs="Times New Roman"/>
          <w:sz w:val="24"/>
          <w:szCs w:val="24"/>
        </w:rPr>
        <w:t>3 400</w:t>
      </w:r>
      <w:r w:rsidR="00EC2CED" w:rsidRPr="002B58CA">
        <w:rPr>
          <w:rFonts w:ascii="Times New Roman" w:hAnsi="Times New Roman" w:cs="Times New Roman"/>
          <w:sz w:val="24"/>
          <w:szCs w:val="24"/>
        </w:rPr>
        <w:t>,00 </w:t>
      </w:r>
      <w:r w:rsidR="008413A7" w:rsidRPr="002B58CA">
        <w:rPr>
          <w:rFonts w:ascii="Times New Roman" w:hAnsi="Times New Roman" w:cs="Times New Roman"/>
          <w:sz w:val="24"/>
          <w:szCs w:val="24"/>
        </w:rPr>
        <w:t>EUR</w:t>
      </w:r>
      <w:bookmarkEnd w:id="4"/>
      <w:r w:rsidR="008413A7" w:rsidRPr="002B58CA">
        <w:rPr>
          <w:rFonts w:ascii="Times New Roman" w:hAnsi="Times New Roman" w:cs="Times New Roman"/>
          <w:sz w:val="24"/>
          <w:szCs w:val="24"/>
        </w:rPr>
        <w:t xml:space="preserve"> (četr</w:t>
      </w:r>
      <w:r w:rsidR="004B7592" w:rsidRPr="002B58CA">
        <w:rPr>
          <w:rFonts w:ascii="Times New Roman" w:hAnsi="Times New Roman" w:cs="Times New Roman"/>
          <w:sz w:val="24"/>
          <w:szCs w:val="24"/>
        </w:rPr>
        <w:t>desmit</w:t>
      </w:r>
      <w:r w:rsidR="008413A7" w:rsidRPr="002B58CA">
        <w:rPr>
          <w:rFonts w:ascii="Times New Roman" w:hAnsi="Times New Roman" w:cs="Times New Roman"/>
          <w:sz w:val="24"/>
          <w:szCs w:val="24"/>
        </w:rPr>
        <w:t xml:space="preserve"> </w:t>
      </w:r>
      <w:r w:rsidR="00B4586B" w:rsidRPr="002B58CA">
        <w:rPr>
          <w:rFonts w:ascii="Times New Roman" w:hAnsi="Times New Roman" w:cs="Times New Roman"/>
          <w:sz w:val="24"/>
          <w:szCs w:val="24"/>
        </w:rPr>
        <w:t xml:space="preserve">trīs </w:t>
      </w:r>
      <w:r w:rsidR="008413A7" w:rsidRPr="002B58CA">
        <w:rPr>
          <w:rFonts w:ascii="Times New Roman" w:hAnsi="Times New Roman" w:cs="Times New Roman"/>
          <w:sz w:val="24"/>
          <w:szCs w:val="24"/>
        </w:rPr>
        <w:t xml:space="preserve">tūkstoši </w:t>
      </w:r>
      <w:r w:rsidR="00B4586B" w:rsidRPr="002B58CA">
        <w:rPr>
          <w:rFonts w:ascii="Times New Roman" w:hAnsi="Times New Roman" w:cs="Times New Roman"/>
          <w:sz w:val="24"/>
          <w:szCs w:val="24"/>
        </w:rPr>
        <w:t xml:space="preserve">četri simti </w:t>
      </w:r>
      <w:proofErr w:type="spellStart"/>
      <w:r w:rsidR="008413A7" w:rsidRPr="002B58CA">
        <w:rPr>
          <w:rFonts w:ascii="Times New Roman" w:hAnsi="Times New Roman" w:cs="Times New Roman"/>
          <w:i/>
          <w:iCs/>
          <w:sz w:val="24"/>
          <w:szCs w:val="24"/>
        </w:rPr>
        <w:t>euro</w:t>
      </w:r>
      <w:proofErr w:type="spellEnd"/>
      <w:r w:rsidR="00EC2CED" w:rsidRPr="002B58CA">
        <w:rPr>
          <w:rFonts w:ascii="Times New Roman" w:hAnsi="Times New Roman" w:cs="Times New Roman"/>
          <w:sz w:val="24"/>
          <w:szCs w:val="24"/>
        </w:rPr>
        <w:t>, 00</w:t>
      </w:r>
      <w:r w:rsidR="00B2684F" w:rsidRPr="002B58CA">
        <w:rPr>
          <w:rFonts w:ascii="Times New Roman" w:hAnsi="Times New Roman" w:cs="Times New Roman"/>
          <w:sz w:val="24"/>
          <w:szCs w:val="24"/>
        </w:rPr>
        <w:t> </w:t>
      </w:r>
      <w:r w:rsidR="00EC2CED" w:rsidRPr="002B58CA">
        <w:rPr>
          <w:rFonts w:ascii="Times New Roman" w:hAnsi="Times New Roman" w:cs="Times New Roman"/>
          <w:sz w:val="24"/>
          <w:szCs w:val="24"/>
        </w:rPr>
        <w:t>centu</w:t>
      </w:r>
      <w:r w:rsidR="008413A7" w:rsidRPr="002B58CA">
        <w:rPr>
          <w:rFonts w:ascii="Times New Roman" w:hAnsi="Times New Roman" w:cs="Times New Roman"/>
          <w:sz w:val="24"/>
          <w:szCs w:val="24"/>
        </w:rPr>
        <w:t xml:space="preserve">) </w:t>
      </w:r>
      <w:r w:rsidRPr="002B58CA">
        <w:rPr>
          <w:rFonts w:ascii="Times New Roman" w:hAnsi="Times New Roman" w:cs="Times New Roman"/>
          <w:sz w:val="24"/>
          <w:szCs w:val="24"/>
        </w:rPr>
        <w:t>MK noteikumu 37.</w:t>
      </w:r>
      <w:r w:rsidR="00291DE5" w:rsidRPr="002B58CA">
        <w:rPr>
          <w:rFonts w:ascii="Times New Roman" w:hAnsi="Times New Roman" w:cs="Times New Roman"/>
          <w:sz w:val="24"/>
          <w:szCs w:val="24"/>
        </w:rPr>
        <w:t> </w:t>
      </w:r>
      <w:r w:rsidRPr="002B58CA">
        <w:rPr>
          <w:rFonts w:ascii="Times New Roman" w:hAnsi="Times New Roman" w:cs="Times New Roman"/>
          <w:sz w:val="24"/>
          <w:szCs w:val="24"/>
        </w:rPr>
        <w:t>punktā minēto pasākumu īstenošanai.</w:t>
      </w:r>
    </w:p>
    <w:bookmarkEnd w:id="3"/>
    <w:p w14:paraId="4665A33F" w14:textId="338882C0" w:rsidR="00254586" w:rsidRPr="00D32F5A" w:rsidRDefault="00254586" w:rsidP="00924414">
      <w:pPr>
        <w:spacing w:before="120" w:after="120" w:line="240" w:lineRule="auto"/>
        <w:ind w:firstLine="720"/>
        <w:jc w:val="both"/>
        <w:rPr>
          <w:rFonts w:ascii="Times New Roman" w:eastAsia="Times New Roman" w:hAnsi="Times New Roman" w:cs="Times New Roman"/>
          <w:sz w:val="24"/>
          <w:szCs w:val="24"/>
        </w:rPr>
      </w:pPr>
      <w:r w:rsidRPr="00362C76">
        <w:rPr>
          <w:rFonts w:ascii="Times New Roman" w:eastAsia="Times New Roman" w:hAnsi="Times New Roman" w:cs="Times New Roman"/>
          <w:sz w:val="24"/>
          <w:szCs w:val="24"/>
        </w:rPr>
        <w:t xml:space="preserve">4. </w:t>
      </w:r>
      <w:bookmarkStart w:id="5" w:name="_Hlk162845900"/>
      <w:r w:rsidRPr="00362C76">
        <w:rPr>
          <w:rFonts w:ascii="Times New Roman" w:eastAsia="Times New Roman" w:hAnsi="Times New Roman" w:cs="Times New Roman"/>
          <w:sz w:val="24"/>
          <w:szCs w:val="24"/>
        </w:rPr>
        <w:t xml:space="preserve">Projekta īstenošanas </w:t>
      </w:r>
      <w:r w:rsidRPr="00556556">
        <w:rPr>
          <w:rFonts w:ascii="Times New Roman" w:eastAsia="Times New Roman" w:hAnsi="Times New Roman" w:cs="Times New Roman"/>
          <w:sz w:val="24"/>
          <w:szCs w:val="24"/>
        </w:rPr>
        <w:t xml:space="preserve">termiņš ir </w:t>
      </w:r>
      <w:sdt>
        <w:sdtPr>
          <w:rPr>
            <w:rFonts w:ascii="Times New Roman" w:eastAsia="Times New Roman" w:hAnsi="Times New Roman" w:cs="Times New Roman"/>
            <w:sz w:val="24"/>
            <w:szCs w:val="24"/>
          </w:rPr>
          <w:id w:val="-1423869860"/>
          <w:placeholder>
            <w:docPart w:val="A37B085FD3B742F6BBACCA903A14EEB9"/>
          </w:placeholder>
        </w:sdtPr>
        <w:sdtEndPr/>
        <w:sdtContent>
          <w:r w:rsidR="00D27688" w:rsidRPr="00556556">
            <w:rPr>
              <w:rFonts w:ascii="Times New Roman" w:eastAsia="Times New Roman" w:hAnsi="Times New Roman" w:cs="Times New Roman"/>
              <w:sz w:val="24"/>
              <w:szCs w:val="24"/>
            </w:rPr>
            <w:t>27</w:t>
          </w:r>
        </w:sdtContent>
      </w:sdt>
      <w:r w:rsidRPr="00556556">
        <w:rPr>
          <w:rFonts w:ascii="Times New Roman" w:eastAsia="Times New Roman" w:hAnsi="Times New Roman" w:cs="Times New Roman"/>
          <w:sz w:val="24"/>
          <w:szCs w:val="24"/>
        </w:rPr>
        <w:t xml:space="preserve"> mēneši, sākot</w:t>
      </w:r>
      <w:r w:rsidR="003A0F32" w:rsidRPr="00556556">
        <w:rPr>
          <w:rFonts w:ascii="Times New Roman" w:eastAsia="Times New Roman" w:hAnsi="Times New Roman" w:cs="Times New Roman"/>
          <w:sz w:val="24"/>
          <w:szCs w:val="24"/>
        </w:rPr>
        <w:t xml:space="preserve"> </w:t>
      </w:r>
      <w:r w:rsidR="00845FA0" w:rsidRPr="00556556">
        <w:rPr>
          <w:rFonts w:ascii="Times New Roman" w:eastAsia="Times New Roman" w:hAnsi="Times New Roman" w:cs="Times New Roman"/>
          <w:sz w:val="24"/>
          <w:szCs w:val="24"/>
        </w:rPr>
        <w:t>ar</w:t>
      </w:r>
      <w:r w:rsidR="003A0F32" w:rsidRPr="00556556">
        <w:rPr>
          <w:rFonts w:ascii="Times New Roman" w:eastAsia="Times New Roman" w:hAnsi="Times New Roman" w:cs="Times New Roman"/>
          <w:sz w:val="24"/>
          <w:szCs w:val="24"/>
        </w:rPr>
        <w:t xml:space="preserve"> līguma par projekta īstenošanu (turpmāk</w:t>
      </w:r>
      <w:r w:rsidR="006B1070" w:rsidRPr="00556556">
        <w:rPr>
          <w:rFonts w:ascii="Times New Roman" w:eastAsia="Times New Roman" w:hAnsi="Times New Roman" w:cs="Times New Roman"/>
          <w:sz w:val="24"/>
          <w:szCs w:val="24"/>
        </w:rPr>
        <w:t> </w:t>
      </w:r>
      <w:r w:rsidR="003A0F32" w:rsidRPr="00556556">
        <w:rPr>
          <w:rFonts w:ascii="Times New Roman" w:eastAsia="Times New Roman" w:hAnsi="Times New Roman" w:cs="Times New Roman"/>
          <w:sz w:val="24"/>
          <w:szCs w:val="24"/>
        </w:rPr>
        <w:t xml:space="preserve">– </w:t>
      </w:r>
      <w:r w:rsidR="00BD7C4F" w:rsidRPr="00556556">
        <w:rPr>
          <w:rFonts w:ascii="Times New Roman" w:eastAsia="Times New Roman" w:hAnsi="Times New Roman" w:cs="Times New Roman"/>
          <w:sz w:val="24"/>
          <w:szCs w:val="24"/>
        </w:rPr>
        <w:t>p</w:t>
      </w:r>
      <w:r w:rsidR="003A0F32" w:rsidRPr="00556556">
        <w:rPr>
          <w:rFonts w:ascii="Times New Roman" w:eastAsia="Times New Roman" w:hAnsi="Times New Roman" w:cs="Times New Roman"/>
          <w:sz w:val="24"/>
          <w:szCs w:val="24"/>
        </w:rPr>
        <w:t>rojekta līgums) spēkā stāšanās dien</w:t>
      </w:r>
      <w:r w:rsidR="00845FA0" w:rsidRPr="00556556">
        <w:rPr>
          <w:rFonts w:ascii="Times New Roman" w:eastAsia="Times New Roman" w:hAnsi="Times New Roman" w:cs="Times New Roman"/>
          <w:sz w:val="24"/>
          <w:szCs w:val="24"/>
        </w:rPr>
        <w:t>u</w:t>
      </w:r>
      <w:r w:rsidR="003A0F32" w:rsidRPr="00556556">
        <w:rPr>
          <w:rFonts w:ascii="Times New Roman" w:eastAsia="Times New Roman" w:hAnsi="Times New Roman" w:cs="Times New Roman"/>
          <w:sz w:val="24"/>
          <w:szCs w:val="24"/>
        </w:rPr>
        <w:t>.</w:t>
      </w:r>
      <w:bookmarkEnd w:id="5"/>
      <w:r w:rsidR="003A0F32" w:rsidRPr="00556556">
        <w:rPr>
          <w:rFonts w:ascii="Times New Roman" w:eastAsia="Times New Roman" w:hAnsi="Times New Roman" w:cs="Times New Roman"/>
          <w:sz w:val="24"/>
          <w:szCs w:val="24"/>
        </w:rPr>
        <w:t xml:space="preserve"> </w:t>
      </w:r>
      <w:r w:rsidR="00F77151" w:rsidRPr="00556556">
        <w:rPr>
          <w:rFonts w:ascii="Times New Roman" w:hAnsi="Times New Roman" w:cs="Times New Roman"/>
          <w:sz w:val="24"/>
          <w:szCs w:val="24"/>
          <w:shd w:val="clear" w:color="auto" w:fill="FFFFFF"/>
        </w:rPr>
        <w:t>Projekta īstenošanas</w:t>
      </w:r>
      <w:r w:rsidR="00F77151" w:rsidRPr="00D32F5A">
        <w:rPr>
          <w:rFonts w:ascii="Times New Roman" w:hAnsi="Times New Roman" w:cs="Times New Roman"/>
          <w:sz w:val="24"/>
          <w:szCs w:val="24"/>
          <w:shd w:val="clear" w:color="auto" w:fill="FFFFFF"/>
        </w:rPr>
        <w:t xml:space="preserve"> </w:t>
      </w:r>
      <w:r w:rsidR="00ED75AA" w:rsidRPr="00D32F5A">
        <w:rPr>
          <w:rFonts w:ascii="Times New Roman" w:hAnsi="Times New Roman" w:cs="Times New Roman"/>
          <w:sz w:val="24"/>
          <w:szCs w:val="24"/>
          <w:shd w:val="clear" w:color="auto" w:fill="FFFFFF"/>
        </w:rPr>
        <w:t>termiņu</w:t>
      </w:r>
      <w:r w:rsidR="00F77151" w:rsidRPr="00D32F5A">
        <w:rPr>
          <w:rFonts w:ascii="Times New Roman" w:hAnsi="Times New Roman" w:cs="Times New Roman"/>
          <w:sz w:val="24"/>
          <w:szCs w:val="24"/>
          <w:shd w:val="clear" w:color="auto" w:fill="FFFFFF"/>
        </w:rPr>
        <w:t xml:space="preserve"> var pagarināt uz laiku līdz vienam gadam </w:t>
      </w:r>
      <w:r w:rsidR="008A1F83">
        <w:rPr>
          <w:rFonts w:ascii="Times New Roman" w:hAnsi="Times New Roman" w:cs="Times New Roman"/>
          <w:sz w:val="24"/>
          <w:szCs w:val="24"/>
          <w:shd w:val="clear" w:color="auto" w:fill="FFFFFF"/>
        </w:rPr>
        <w:t>saskaņā ar</w:t>
      </w:r>
      <w:r w:rsidR="00252C92" w:rsidRPr="00D32F5A">
        <w:rPr>
          <w:rFonts w:ascii="Times New Roman" w:hAnsi="Times New Roman" w:cs="Times New Roman"/>
          <w:sz w:val="24"/>
          <w:szCs w:val="24"/>
          <w:shd w:val="clear" w:color="auto" w:fill="FFFFFF"/>
        </w:rPr>
        <w:t xml:space="preserve"> </w:t>
      </w:r>
      <w:r w:rsidR="00F77151" w:rsidRPr="00D32F5A">
        <w:rPr>
          <w:rFonts w:ascii="Times New Roman" w:eastAsia="Times New Roman" w:hAnsi="Times New Roman" w:cs="Times New Roman"/>
          <w:sz w:val="24"/>
          <w:szCs w:val="24"/>
        </w:rPr>
        <w:t xml:space="preserve">MK noteikumu 39. punktā noteiktajiem </w:t>
      </w:r>
      <w:r w:rsidR="006920F1" w:rsidRPr="00D32F5A">
        <w:rPr>
          <w:rFonts w:ascii="Times New Roman" w:eastAsia="Times New Roman" w:hAnsi="Times New Roman" w:cs="Times New Roman"/>
          <w:sz w:val="24"/>
          <w:szCs w:val="24"/>
        </w:rPr>
        <w:t xml:space="preserve">nosacījumiem </w:t>
      </w:r>
      <w:r w:rsidR="00F77151" w:rsidRPr="00D32F5A">
        <w:rPr>
          <w:rFonts w:ascii="Times New Roman" w:eastAsia="Times New Roman" w:hAnsi="Times New Roman" w:cs="Times New Roman"/>
          <w:sz w:val="24"/>
          <w:szCs w:val="24"/>
        </w:rPr>
        <w:t>un kārtīb</w:t>
      </w:r>
      <w:r w:rsidR="008A7712">
        <w:rPr>
          <w:rFonts w:ascii="Times New Roman" w:eastAsia="Times New Roman" w:hAnsi="Times New Roman" w:cs="Times New Roman"/>
          <w:sz w:val="24"/>
          <w:szCs w:val="24"/>
        </w:rPr>
        <w:t>u</w:t>
      </w:r>
      <w:r w:rsidR="00F77151" w:rsidRPr="00D32F5A">
        <w:rPr>
          <w:rFonts w:ascii="Times New Roman" w:eastAsia="Times New Roman" w:hAnsi="Times New Roman" w:cs="Times New Roman"/>
          <w:sz w:val="24"/>
          <w:szCs w:val="24"/>
        </w:rPr>
        <w:t xml:space="preserve">. </w:t>
      </w:r>
      <w:r w:rsidR="001B0287" w:rsidRPr="00D32F5A">
        <w:rPr>
          <w:rFonts w:ascii="Times New Roman" w:eastAsia="Times New Roman" w:hAnsi="Times New Roman" w:cs="Times New Roman"/>
          <w:sz w:val="24"/>
          <w:szCs w:val="24"/>
        </w:rPr>
        <w:t xml:space="preserve">Viens projekta </w:t>
      </w:r>
      <w:r w:rsidR="00607B6C">
        <w:rPr>
          <w:rFonts w:ascii="Times New Roman" w:eastAsia="Times New Roman" w:hAnsi="Times New Roman" w:cs="Times New Roman"/>
          <w:sz w:val="24"/>
          <w:szCs w:val="24"/>
        </w:rPr>
        <w:t>īstenošanas</w:t>
      </w:r>
      <w:r w:rsidR="001B0287" w:rsidRPr="00D32F5A">
        <w:rPr>
          <w:rFonts w:ascii="Times New Roman" w:eastAsia="Times New Roman" w:hAnsi="Times New Roman" w:cs="Times New Roman"/>
          <w:sz w:val="24"/>
          <w:szCs w:val="24"/>
        </w:rPr>
        <w:t xml:space="preserve"> posms ir ne </w:t>
      </w:r>
      <w:r w:rsidR="001B0287" w:rsidRPr="00261C1C">
        <w:rPr>
          <w:rFonts w:ascii="Times New Roman" w:eastAsia="Times New Roman" w:hAnsi="Times New Roman" w:cs="Times New Roman"/>
          <w:sz w:val="24"/>
          <w:szCs w:val="24"/>
        </w:rPr>
        <w:t xml:space="preserve">mazāks </w:t>
      </w:r>
      <w:r w:rsidR="001B0287" w:rsidRPr="00AD3742">
        <w:rPr>
          <w:rFonts w:ascii="Times New Roman" w:eastAsia="Times New Roman" w:hAnsi="Times New Roman" w:cs="Times New Roman"/>
          <w:sz w:val="24"/>
          <w:szCs w:val="24"/>
        </w:rPr>
        <w:t xml:space="preserve">kā </w:t>
      </w:r>
      <w:r w:rsidR="00E85A1F" w:rsidRPr="00AD3742">
        <w:rPr>
          <w:rFonts w:ascii="Times New Roman" w:eastAsia="Times New Roman" w:hAnsi="Times New Roman" w:cs="Times New Roman"/>
          <w:sz w:val="24"/>
          <w:szCs w:val="24"/>
        </w:rPr>
        <w:t>6</w:t>
      </w:r>
      <w:r w:rsidR="001B0287" w:rsidRPr="00AD3742">
        <w:rPr>
          <w:rFonts w:ascii="Times New Roman" w:eastAsia="Times New Roman" w:hAnsi="Times New Roman" w:cs="Times New Roman"/>
          <w:sz w:val="24"/>
          <w:szCs w:val="24"/>
        </w:rPr>
        <w:t xml:space="preserve"> (</w:t>
      </w:r>
      <w:r w:rsidR="008C04D0" w:rsidRPr="00AD3742">
        <w:rPr>
          <w:rFonts w:ascii="Times New Roman" w:eastAsia="Times New Roman" w:hAnsi="Times New Roman" w:cs="Times New Roman"/>
          <w:sz w:val="24"/>
          <w:szCs w:val="24"/>
        </w:rPr>
        <w:t>se</w:t>
      </w:r>
      <w:r w:rsidR="00E85A1F" w:rsidRPr="00AD3742">
        <w:rPr>
          <w:rFonts w:ascii="Times New Roman" w:eastAsia="Times New Roman" w:hAnsi="Times New Roman" w:cs="Times New Roman"/>
          <w:sz w:val="24"/>
          <w:szCs w:val="24"/>
        </w:rPr>
        <w:t>ši</w:t>
      </w:r>
      <w:r w:rsidR="001B0287" w:rsidRPr="00AD3742">
        <w:rPr>
          <w:rFonts w:ascii="Times New Roman" w:eastAsia="Times New Roman" w:hAnsi="Times New Roman" w:cs="Times New Roman"/>
          <w:sz w:val="24"/>
          <w:szCs w:val="24"/>
        </w:rPr>
        <w:t>)</w:t>
      </w:r>
      <w:r w:rsidR="001B0287" w:rsidRPr="00D32F5A">
        <w:rPr>
          <w:rFonts w:ascii="Times New Roman" w:eastAsia="Times New Roman" w:hAnsi="Times New Roman" w:cs="Times New Roman"/>
          <w:sz w:val="24"/>
          <w:szCs w:val="24"/>
        </w:rPr>
        <w:t xml:space="preserve"> mēneši.</w:t>
      </w:r>
      <w:r w:rsidRPr="00D32F5A">
        <w:rPr>
          <w:rFonts w:ascii="Times New Roman" w:eastAsia="Times New Roman" w:hAnsi="Times New Roman" w:cs="Times New Roman"/>
          <w:sz w:val="24"/>
          <w:szCs w:val="24"/>
        </w:rPr>
        <w:t xml:space="preserve"> </w:t>
      </w:r>
    </w:p>
    <w:p w14:paraId="66A2BF1F" w14:textId="767E5AC2" w:rsidR="00105650" w:rsidRDefault="00254586"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105650" w:rsidRPr="000C2CDD">
        <w:rPr>
          <w:rFonts w:ascii="Times New Roman" w:eastAsia="Times New Roman" w:hAnsi="Times New Roman" w:cs="Times New Roman"/>
          <w:color w:val="000000"/>
          <w:sz w:val="24"/>
          <w:szCs w:val="24"/>
          <w:shd w:val="clear" w:color="auto" w:fill="FFFFFF"/>
        </w:rPr>
        <w:t xml:space="preserve">Konkursa ietvaros plānots finansēt </w:t>
      </w:r>
      <w:r w:rsidR="00402F1B">
        <w:rPr>
          <w:rFonts w:ascii="Times New Roman" w:eastAsia="Times New Roman" w:hAnsi="Times New Roman" w:cs="Times New Roman"/>
          <w:color w:val="000000"/>
          <w:sz w:val="24"/>
          <w:szCs w:val="24"/>
          <w:shd w:val="clear" w:color="auto" w:fill="FFFFFF"/>
        </w:rPr>
        <w:t xml:space="preserve">vienu </w:t>
      </w:r>
      <w:r w:rsidR="00105650">
        <w:rPr>
          <w:rFonts w:ascii="Times New Roman" w:eastAsia="Times New Roman" w:hAnsi="Times New Roman" w:cs="Times New Roman"/>
          <w:color w:val="000000"/>
          <w:sz w:val="24"/>
          <w:szCs w:val="24"/>
          <w:shd w:val="clear" w:color="auto" w:fill="FFFFFF"/>
        </w:rPr>
        <w:t xml:space="preserve">projektu </w:t>
      </w:r>
      <w:r w:rsidR="00105650" w:rsidRPr="000C2CDD">
        <w:rPr>
          <w:rFonts w:ascii="Times New Roman" w:eastAsia="Times New Roman" w:hAnsi="Times New Roman" w:cs="Times New Roman"/>
          <w:color w:val="000000"/>
          <w:sz w:val="24"/>
          <w:szCs w:val="24"/>
          <w:shd w:val="clear" w:color="auto" w:fill="FFFFFF"/>
        </w:rPr>
        <w:t xml:space="preserve">MK rīkojuma </w:t>
      </w:r>
      <w:r w:rsidR="00402F1B">
        <w:rPr>
          <w:rFonts w:ascii="Times New Roman" w:eastAsia="Times New Roman" w:hAnsi="Times New Roman" w:cs="Times New Roman"/>
          <w:color w:val="000000"/>
          <w:sz w:val="24"/>
          <w:szCs w:val="24"/>
          <w:shd w:val="clear" w:color="auto" w:fill="FFFFFF"/>
        </w:rPr>
        <w:t>6</w:t>
      </w:r>
      <w:r w:rsidR="00105650" w:rsidRPr="000C2CDD">
        <w:rPr>
          <w:rFonts w:ascii="Times New Roman" w:eastAsia="Times New Roman" w:hAnsi="Times New Roman" w:cs="Times New Roman"/>
          <w:color w:val="000000"/>
          <w:sz w:val="24"/>
          <w:szCs w:val="24"/>
          <w:shd w:val="clear" w:color="auto" w:fill="FFFFFF"/>
        </w:rPr>
        <w:t>.</w:t>
      </w:r>
      <w:r w:rsidR="00105650">
        <w:rPr>
          <w:rFonts w:ascii="Times New Roman" w:eastAsia="Times New Roman" w:hAnsi="Times New Roman" w:cs="Times New Roman"/>
          <w:color w:val="000000"/>
          <w:sz w:val="24"/>
          <w:szCs w:val="24"/>
          <w:shd w:val="clear" w:color="auto" w:fill="FFFFFF"/>
        </w:rPr>
        <w:t> </w:t>
      </w:r>
      <w:r w:rsidR="00105650" w:rsidRPr="000C2CDD">
        <w:rPr>
          <w:rFonts w:ascii="Times New Roman" w:eastAsia="Times New Roman" w:hAnsi="Times New Roman" w:cs="Times New Roman"/>
          <w:color w:val="000000"/>
          <w:sz w:val="24"/>
          <w:szCs w:val="24"/>
          <w:shd w:val="clear" w:color="auto" w:fill="FFFFFF"/>
        </w:rPr>
        <w:t xml:space="preserve">punkta </w:t>
      </w:r>
      <w:r w:rsidR="00105650">
        <w:rPr>
          <w:rFonts w:ascii="Times New Roman" w:eastAsia="Times New Roman" w:hAnsi="Times New Roman" w:cs="Times New Roman"/>
          <w:color w:val="000000"/>
          <w:sz w:val="24"/>
          <w:szCs w:val="24"/>
          <w:shd w:val="clear" w:color="auto" w:fill="FFFFFF"/>
        </w:rPr>
        <w:t>apakš</w:t>
      </w:r>
      <w:r w:rsidR="00105650" w:rsidRPr="009D2192">
        <w:rPr>
          <w:rFonts w:ascii="Times New Roman" w:eastAsia="Times New Roman" w:hAnsi="Times New Roman" w:cs="Times New Roman"/>
          <w:color w:val="000000"/>
          <w:sz w:val="24"/>
          <w:szCs w:val="24"/>
          <w:shd w:val="clear" w:color="auto" w:fill="FFFFFF"/>
        </w:rPr>
        <w:t>punkt</w:t>
      </w:r>
      <w:r w:rsidR="00402F1B">
        <w:rPr>
          <w:rFonts w:ascii="Times New Roman" w:eastAsia="Times New Roman" w:hAnsi="Times New Roman" w:cs="Times New Roman"/>
          <w:color w:val="000000"/>
          <w:sz w:val="24"/>
          <w:szCs w:val="24"/>
          <w:shd w:val="clear" w:color="auto" w:fill="FFFFFF"/>
        </w:rPr>
        <w:t>os</w:t>
      </w:r>
      <w:r w:rsidR="00105650" w:rsidRPr="000C2CDD">
        <w:rPr>
          <w:rFonts w:ascii="Times New Roman" w:eastAsia="Times New Roman" w:hAnsi="Times New Roman" w:cs="Times New Roman"/>
          <w:color w:val="000000"/>
          <w:sz w:val="24"/>
          <w:szCs w:val="24"/>
          <w:shd w:val="clear" w:color="auto" w:fill="FFFFFF"/>
        </w:rPr>
        <w:t xml:space="preserve"> norādīt</w:t>
      </w:r>
      <w:r w:rsidR="00402F1B">
        <w:rPr>
          <w:rFonts w:ascii="Times New Roman" w:eastAsia="Times New Roman" w:hAnsi="Times New Roman" w:cs="Times New Roman"/>
          <w:color w:val="000000"/>
          <w:sz w:val="24"/>
          <w:szCs w:val="24"/>
          <w:shd w:val="clear" w:color="auto" w:fill="FFFFFF"/>
        </w:rPr>
        <w:t>o</w:t>
      </w:r>
      <w:r w:rsidR="00105650" w:rsidRPr="000C2CDD">
        <w:rPr>
          <w:rFonts w:ascii="Times New Roman" w:eastAsia="Times New Roman" w:hAnsi="Times New Roman" w:cs="Times New Roman"/>
          <w:color w:val="000000"/>
          <w:sz w:val="24"/>
          <w:szCs w:val="24"/>
          <w:shd w:val="clear" w:color="auto" w:fill="FFFFFF"/>
        </w:rPr>
        <w:t xml:space="preserve"> uzdevum</w:t>
      </w:r>
      <w:r w:rsidR="00402F1B">
        <w:rPr>
          <w:rFonts w:ascii="Times New Roman" w:eastAsia="Times New Roman" w:hAnsi="Times New Roman" w:cs="Times New Roman"/>
          <w:color w:val="000000"/>
          <w:sz w:val="24"/>
          <w:szCs w:val="24"/>
          <w:shd w:val="clear" w:color="auto" w:fill="FFFFFF"/>
        </w:rPr>
        <w:t>u</w:t>
      </w:r>
      <w:r w:rsidR="00105650" w:rsidRPr="000C2CDD">
        <w:rPr>
          <w:rFonts w:ascii="Times New Roman" w:eastAsia="Times New Roman" w:hAnsi="Times New Roman" w:cs="Times New Roman"/>
          <w:color w:val="000000"/>
          <w:sz w:val="24"/>
          <w:szCs w:val="24"/>
          <w:shd w:val="clear" w:color="auto" w:fill="FFFFFF"/>
        </w:rPr>
        <w:t xml:space="preserve"> </w:t>
      </w:r>
      <w:r w:rsidR="00105650">
        <w:rPr>
          <w:rFonts w:ascii="Times New Roman" w:eastAsia="Times New Roman" w:hAnsi="Times New Roman" w:cs="Times New Roman"/>
          <w:color w:val="000000"/>
          <w:sz w:val="24"/>
          <w:szCs w:val="24"/>
          <w:shd w:val="clear" w:color="auto" w:fill="FFFFFF"/>
        </w:rPr>
        <w:t>īstenošanai</w:t>
      </w:r>
      <w:r w:rsidR="00402F1B">
        <w:rPr>
          <w:rFonts w:ascii="Times New Roman" w:eastAsia="Times New Roman" w:hAnsi="Times New Roman" w:cs="Times New Roman"/>
          <w:color w:val="000000"/>
          <w:sz w:val="24"/>
          <w:szCs w:val="24"/>
          <w:shd w:val="clear" w:color="auto" w:fill="FFFFFF"/>
        </w:rPr>
        <w:t>.</w:t>
      </w:r>
    </w:p>
    <w:p w14:paraId="52FD0185" w14:textId="5BFB4BBC" w:rsidR="009B00F3"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 xml:space="preserve">adome izsludina konkursu </w:t>
      </w:r>
      <w:r w:rsidRPr="006F3913">
        <w:rPr>
          <w:rFonts w:ascii="Times New Roman" w:eastAsia="Times New Roman" w:hAnsi="Times New Roman" w:cs="Times New Roman"/>
          <w:color w:val="000000"/>
          <w:sz w:val="24"/>
          <w:szCs w:val="24"/>
        </w:rPr>
        <w:t>MK noteikumu 17. punkta noteiktajā kārtībā</w:t>
      </w:r>
      <w:r w:rsidRPr="00873793">
        <w:rPr>
          <w:rFonts w:ascii="Times New Roman" w:eastAsia="Times New Roman" w:hAnsi="Times New Roman" w:cs="Times New Roman"/>
          <w:color w:val="000000"/>
          <w:sz w:val="24"/>
          <w:szCs w:val="24"/>
        </w:rPr>
        <w:t xml:space="preserve">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3EE689F1" w14:textId="120331E0" w:rsidR="00D03BB2" w:rsidRPr="00873793" w:rsidRDefault="00D03BB2" w:rsidP="00924414">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 xml:space="preserve">kas </w:t>
      </w:r>
      <w:r w:rsidRPr="006F3913">
        <w:rPr>
          <w:rFonts w:ascii="Times New Roman" w:eastAsia="Times New Roman" w:hAnsi="Times New Roman" w:cs="Times New Roman"/>
          <w:sz w:val="24"/>
          <w:szCs w:val="24"/>
        </w:rPr>
        <w:t>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apakšpunktā noteiktajam (turpmāk –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pieteikumu </w:t>
      </w:r>
      <w:r w:rsidRPr="00873793">
        <w:rPr>
          <w:rFonts w:ascii="Times New Roman" w:eastAsia="Times New Roman" w:hAnsi="Times New Roman" w:cs="Times New Roman"/>
          <w:sz w:val="24"/>
          <w:szCs w:val="24"/>
          <w:shd w:val="clear" w:color="auto" w:fill="FFFFFF"/>
        </w:rPr>
        <w:t>atbilst</w:t>
      </w:r>
      <w:r w:rsidR="00346969">
        <w:rPr>
          <w:rFonts w:ascii="Times New Roman" w:eastAsia="Times New Roman" w:hAnsi="Times New Roman" w:cs="Times New Roman"/>
          <w:sz w:val="24"/>
          <w:szCs w:val="24"/>
          <w:shd w:val="clear" w:color="auto" w:fill="FFFFFF"/>
        </w:rPr>
        <w:t>īgi</w:t>
      </w:r>
      <w:r w:rsidRPr="00873793">
        <w:rPr>
          <w:rFonts w:ascii="Times New Roman" w:eastAsia="Times New Roman" w:hAnsi="Times New Roman" w:cs="Times New Roman"/>
          <w:sz w:val="24"/>
          <w:szCs w:val="24"/>
          <w:shd w:val="clear" w:color="auto" w:fill="FFFFFF"/>
        </w:rPr>
        <w:t xml:space="preserve"> </w:t>
      </w:r>
      <w:r w:rsidR="00C2587B">
        <w:rPr>
          <w:rFonts w:ascii="Times New Roman" w:eastAsia="Times New Roman" w:hAnsi="Times New Roman" w:cs="Times New Roman"/>
          <w:sz w:val="24"/>
          <w:szCs w:val="24"/>
          <w:shd w:val="clear" w:color="auto" w:fill="FFFFFF"/>
        </w:rPr>
        <w:t xml:space="preserve">šā </w:t>
      </w:r>
      <w:r w:rsidR="00C3733F">
        <w:rPr>
          <w:rFonts w:ascii="Times New Roman" w:eastAsia="Times New Roman" w:hAnsi="Times New Roman" w:cs="Times New Roman"/>
          <w:sz w:val="24"/>
          <w:szCs w:val="24"/>
          <w:shd w:val="clear" w:color="auto" w:fill="FFFFFF"/>
        </w:rPr>
        <w:lastRenderedPageBreak/>
        <w:t>n</w:t>
      </w:r>
      <w:r w:rsidRPr="00873793">
        <w:rPr>
          <w:rFonts w:ascii="Times New Roman" w:eastAsia="Times New Roman" w:hAnsi="Times New Roman" w:cs="Times New Roman"/>
          <w:sz w:val="24"/>
          <w:szCs w:val="24"/>
          <w:shd w:val="clear" w:color="auto" w:fill="FFFFFF"/>
        </w:rPr>
        <w:t>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pieteikums). Projekta pieteikuma </w:t>
      </w:r>
      <w:r w:rsidRPr="00873793">
        <w:rPr>
          <w:rFonts w:ascii="Times New Roman" w:eastAsia="Times New Roman" w:hAnsi="Times New Roman" w:cs="Times New Roman"/>
          <w:sz w:val="24"/>
          <w:szCs w:val="24"/>
        </w:rPr>
        <w:t xml:space="preserve">iesniegšanas termiņš </w:t>
      </w:r>
      <w:r w:rsidRPr="00556556">
        <w:rPr>
          <w:rFonts w:ascii="Times New Roman" w:eastAsia="Times New Roman" w:hAnsi="Times New Roman" w:cs="Times New Roman"/>
          <w:sz w:val="24"/>
          <w:szCs w:val="24"/>
        </w:rPr>
        <w:t>ir</w:t>
      </w:r>
      <w:r w:rsidR="00BF294A" w:rsidRPr="00556556">
        <w:rPr>
          <w:rFonts w:ascii="Times New Roman" w:eastAsia="Times New Roman" w:hAnsi="Times New Roman" w:cs="Times New Roman"/>
          <w:sz w:val="24"/>
          <w:szCs w:val="24"/>
        </w:rPr>
        <w:t xml:space="preserve"> </w:t>
      </w:r>
      <w:r w:rsidR="00D27688" w:rsidRPr="00556556">
        <w:rPr>
          <w:rFonts w:ascii="Times New Roman" w:eastAsia="Times New Roman" w:hAnsi="Times New Roman" w:cs="Times New Roman"/>
          <w:sz w:val="24"/>
          <w:szCs w:val="24"/>
        </w:rPr>
        <w:t>30</w:t>
      </w:r>
      <w:r w:rsidRPr="00556556">
        <w:rPr>
          <w:rFonts w:ascii="Times New Roman" w:eastAsia="Times New Roman" w:hAnsi="Times New Roman" w:cs="Times New Roman"/>
          <w:sz w:val="24"/>
          <w:szCs w:val="24"/>
        </w:rPr>
        <w:t xml:space="preserve"> </w:t>
      </w:r>
      <w:r w:rsidR="00D27688" w:rsidRPr="00556556">
        <w:rPr>
          <w:rFonts w:ascii="Times New Roman" w:eastAsia="Times New Roman" w:hAnsi="Times New Roman" w:cs="Times New Roman"/>
          <w:sz w:val="24"/>
          <w:szCs w:val="24"/>
        </w:rPr>
        <w:t>darba</w:t>
      </w:r>
      <w:r w:rsidR="00BF294A" w:rsidRPr="00556556">
        <w:rPr>
          <w:rFonts w:ascii="Times New Roman" w:eastAsia="Times New Roman" w:hAnsi="Times New Roman" w:cs="Times New Roman"/>
          <w:sz w:val="24"/>
          <w:szCs w:val="24"/>
        </w:rPr>
        <w:t xml:space="preserve"> </w:t>
      </w:r>
      <w:r w:rsidRPr="00556556">
        <w:rPr>
          <w:rFonts w:ascii="Times New Roman" w:eastAsia="Times New Roman" w:hAnsi="Times New Roman" w:cs="Times New Roman"/>
          <w:sz w:val="24"/>
          <w:szCs w:val="24"/>
        </w:rPr>
        <w:t>dien</w:t>
      </w:r>
      <w:r w:rsidR="00E276C9" w:rsidRPr="00556556">
        <w:rPr>
          <w:rFonts w:ascii="Times New Roman" w:eastAsia="Times New Roman" w:hAnsi="Times New Roman" w:cs="Times New Roman"/>
          <w:sz w:val="24"/>
          <w:szCs w:val="24"/>
        </w:rPr>
        <w:t>as</w:t>
      </w:r>
      <w:r w:rsidRPr="00556556">
        <w:rPr>
          <w:rFonts w:ascii="Times New Roman" w:eastAsia="Times New Roman" w:hAnsi="Times New Roman" w:cs="Times New Roman"/>
          <w:sz w:val="24"/>
          <w:szCs w:val="24"/>
        </w:rPr>
        <w:t>, sākot</w:t>
      </w:r>
      <w:r w:rsidRPr="00873793">
        <w:rPr>
          <w:rFonts w:ascii="Times New Roman" w:eastAsia="Times New Roman" w:hAnsi="Times New Roman" w:cs="Times New Roman"/>
          <w:sz w:val="24"/>
          <w:szCs w:val="24"/>
        </w:rPr>
        <w:t xml:space="preserve"> </w:t>
      </w:r>
      <w:r w:rsidR="00B665D7">
        <w:rPr>
          <w:rFonts w:ascii="Times New Roman" w:eastAsia="Times New Roman" w:hAnsi="Times New Roman" w:cs="Times New Roman"/>
          <w:sz w:val="24"/>
          <w:szCs w:val="24"/>
        </w:rPr>
        <w:t>ar</w:t>
      </w:r>
      <w:r w:rsidRPr="00873793">
        <w:rPr>
          <w:rFonts w:ascii="Times New Roman" w:eastAsia="Times New Roman" w:hAnsi="Times New Roman" w:cs="Times New Roman"/>
          <w:sz w:val="24"/>
          <w:szCs w:val="24"/>
        </w:rPr>
        <w:t xml:space="preserve"> konkursa izsludināšanas dien</w:t>
      </w:r>
      <w:r w:rsidR="00B665D7">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sidR="008D17C5">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rojektu pieteikumu iesniegšanas termiņš).</w:t>
      </w: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30791371" w14:textId="0B5A60B1" w:rsidR="00254586" w:rsidRPr="00924414" w:rsidRDefault="00254586" w:rsidP="00924414">
      <w:pPr>
        <w:spacing w:after="120" w:line="240" w:lineRule="auto"/>
        <w:ind w:hanging="709"/>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1FC764B" w14:textId="62EC4639" w:rsidR="00091FCC" w:rsidRPr="008F51B3" w:rsidRDefault="00356F5B" w:rsidP="00924414">
      <w:pPr>
        <w:shd w:val="clear" w:color="auto" w:fill="FFFFFF"/>
        <w:spacing w:after="120" w:line="240" w:lineRule="auto"/>
        <w:ind w:firstLine="720"/>
        <w:jc w:val="both"/>
        <w:rPr>
          <w:rFonts w:asciiTheme="majorBidi" w:eastAsia="Times New Roman" w:hAnsiTheme="majorBidi" w:cstheme="majorBidi"/>
          <w:noProof/>
          <w:sz w:val="24"/>
          <w:szCs w:val="24"/>
          <w:lang w:eastAsia="en-GB"/>
        </w:rPr>
      </w:pPr>
      <w:r w:rsidRPr="00091FCC">
        <w:rPr>
          <w:rFonts w:ascii="Times New Roman" w:eastAsia="Times New Roman" w:hAnsi="Times New Roman" w:cs="Times New Roman"/>
          <w:sz w:val="24"/>
          <w:szCs w:val="24"/>
        </w:rPr>
        <w:t xml:space="preserve">9. </w:t>
      </w:r>
      <w:bookmarkStart w:id="6" w:name="_Hlk171350273"/>
      <w:r w:rsidRPr="00091FCC">
        <w:rPr>
          <w:rFonts w:ascii="Times New Roman" w:eastAsia="Times New Roman" w:hAnsi="Times New Roman" w:cs="Times New Roman"/>
          <w:sz w:val="24"/>
          <w:szCs w:val="24"/>
        </w:rPr>
        <w:t xml:space="preserve">Projekta pieteikuma </w:t>
      </w:r>
      <w:bookmarkEnd w:id="6"/>
      <w:r w:rsidRPr="002B58CA">
        <w:rPr>
          <w:rFonts w:ascii="Times New Roman" w:eastAsia="Times New Roman" w:hAnsi="Times New Roman" w:cs="Times New Roman"/>
          <w:sz w:val="24"/>
          <w:szCs w:val="24"/>
        </w:rPr>
        <w:t xml:space="preserve">iesniedzējs iesniedz </w:t>
      </w:r>
      <w:r w:rsidR="00724727" w:rsidRPr="002B58CA">
        <w:rPr>
          <w:rFonts w:ascii="Times New Roman" w:eastAsia="Times New Roman" w:hAnsi="Times New Roman" w:cs="Times New Roman"/>
          <w:sz w:val="24"/>
          <w:szCs w:val="24"/>
        </w:rPr>
        <w:t xml:space="preserve">konkursā </w:t>
      </w:r>
      <w:r w:rsidR="00DB6D10" w:rsidRPr="002B58CA">
        <w:rPr>
          <w:rFonts w:ascii="Times New Roman" w:eastAsia="Times New Roman" w:hAnsi="Times New Roman" w:cs="Times New Roman"/>
          <w:sz w:val="24"/>
          <w:szCs w:val="24"/>
          <w:shd w:val="clear" w:color="auto" w:fill="FFFFFF"/>
        </w:rPr>
        <w:t>p</w:t>
      </w:r>
      <w:r w:rsidRPr="002B58CA">
        <w:rPr>
          <w:rFonts w:ascii="Times New Roman" w:eastAsia="Times New Roman" w:hAnsi="Times New Roman" w:cs="Times New Roman"/>
          <w:sz w:val="24"/>
          <w:szCs w:val="24"/>
          <w:shd w:val="clear" w:color="auto" w:fill="FFFFFF"/>
        </w:rPr>
        <w:t>rojekta pieteikumu</w:t>
      </w:r>
      <w:r w:rsidR="00BF294A" w:rsidRPr="002B58CA">
        <w:rPr>
          <w:rFonts w:ascii="Times New Roman" w:eastAsia="Times New Roman" w:hAnsi="Times New Roman" w:cs="Times New Roman"/>
          <w:sz w:val="24"/>
          <w:szCs w:val="24"/>
          <w:shd w:val="clear" w:color="auto" w:fill="FFFFFF"/>
        </w:rPr>
        <w:t>, kas aptver</w:t>
      </w:r>
      <w:bookmarkStart w:id="7" w:name="_Hlk205540113"/>
      <w:r w:rsidR="00A52737" w:rsidRPr="002B58CA">
        <w:rPr>
          <w:rFonts w:ascii="Times New Roman" w:eastAsia="Times New Roman" w:hAnsi="Times New Roman" w:cs="Times New Roman"/>
          <w:sz w:val="24"/>
          <w:szCs w:val="24"/>
          <w:shd w:val="clear" w:color="auto" w:fill="FFFFFF"/>
        </w:rPr>
        <w:t xml:space="preserve"> </w:t>
      </w:r>
      <w:r w:rsidRPr="002B58CA">
        <w:rPr>
          <w:rFonts w:ascii="Times New Roman" w:eastAsia="Times New Roman" w:hAnsi="Times New Roman" w:cs="Times New Roman"/>
          <w:sz w:val="24"/>
          <w:szCs w:val="24"/>
          <w:shd w:val="clear" w:color="auto" w:fill="FFFFFF"/>
        </w:rPr>
        <w:t xml:space="preserve">MK rīkojuma </w:t>
      </w:r>
      <w:r w:rsidR="00C23BC7" w:rsidRPr="002B58CA">
        <w:rPr>
          <w:rFonts w:ascii="Times New Roman" w:eastAsia="Times New Roman" w:hAnsi="Times New Roman" w:cs="Times New Roman"/>
          <w:sz w:val="24"/>
          <w:szCs w:val="24"/>
          <w:shd w:val="clear" w:color="auto" w:fill="FFFFFF"/>
        </w:rPr>
        <w:t>4</w:t>
      </w:r>
      <w:r w:rsidR="00BF294A" w:rsidRPr="002B58CA">
        <w:rPr>
          <w:rFonts w:ascii="Times New Roman" w:eastAsia="Times New Roman" w:hAnsi="Times New Roman" w:cs="Times New Roman"/>
          <w:sz w:val="24"/>
          <w:szCs w:val="24"/>
          <w:shd w:val="clear" w:color="auto" w:fill="FFFFFF"/>
        </w:rPr>
        <w:t>.</w:t>
      </w:r>
      <w:r w:rsidR="003F581F" w:rsidRPr="002B58CA">
        <w:rPr>
          <w:rFonts w:ascii="Times New Roman" w:eastAsia="Times New Roman" w:hAnsi="Times New Roman" w:cs="Times New Roman"/>
          <w:sz w:val="24"/>
          <w:szCs w:val="24"/>
          <w:shd w:val="clear" w:color="auto" w:fill="FFFFFF"/>
        </w:rPr>
        <w:t> </w:t>
      </w:r>
      <w:r w:rsidRPr="002B58CA">
        <w:rPr>
          <w:rFonts w:ascii="Times New Roman" w:eastAsia="Times New Roman" w:hAnsi="Times New Roman" w:cs="Times New Roman"/>
          <w:sz w:val="24"/>
          <w:szCs w:val="24"/>
          <w:shd w:val="clear" w:color="auto" w:fill="FFFFFF"/>
        </w:rPr>
        <w:t>punktā noteikt</w:t>
      </w:r>
      <w:r w:rsidR="008C04D0" w:rsidRPr="002B58CA">
        <w:rPr>
          <w:rFonts w:ascii="Times New Roman" w:eastAsia="Times New Roman" w:hAnsi="Times New Roman" w:cs="Times New Roman"/>
          <w:sz w:val="24"/>
          <w:szCs w:val="24"/>
          <w:shd w:val="clear" w:color="auto" w:fill="FFFFFF"/>
        </w:rPr>
        <w:t>o</w:t>
      </w:r>
      <w:bookmarkEnd w:id="7"/>
      <w:r w:rsidR="00637D53" w:rsidRPr="002B58CA">
        <w:rPr>
          <w:rFonts w:ascii="Times New Roman" w:eastAsia="Times New Roman" w:hAnsi="Times New Roman" w:cs="Times New Roman"/>
          <w:sz w:val="24"/>
          <w:szCs w:val="24"/>
          <w:shd w:val="clear" w:color="auto" w:fill="FFFFFF"/>
        </w:rPr>
        <w:t xml:space="preserve"> </w:t>
      </w:r>
      <w:r w:rsidR="00BD7C4F" w:rsidRPr="002B58CA">
        <w:rPr>
          <w:rFonts w:ascii="Times New Roman" w:eastAsia="Times New Roman" w:hAnsi="Times New Roman" w:cs="Times New Roman"/>
          <w:sz w:val="24"/>
          <w:szCs w:val="24"/>
          <w:shd w:val="clear" w:color="auto" w:fill="FFFFFF"/>
        </w:rPr>
        <w:t>p</w:t>
      </w:r>
      <w:r w:rsidR="00637D53" w:rsidRPr="002B58CA">
        <w:rPr>
          <w:rFonts w:ascii="Times New Roman" w:eastAsia="Times New Roman" w:hAnsi="Times New Roman" w:cs="Times New Roman"/>
          <w:sz w:val="24"/>
          <w:szCs w:val="24"/>
          <w:shd w:val="clear" w:color="auto" w:fill="FFFFFF"/>
        </w:rPr>
        <w:t>rogrammas</w:t>
      </w:r>
      <w:r w:rsidR="00402F1B" w:rsidRPr="002B58CA">
        <w:rPr>
          <w:rFonts w:asciiTheme="majorBidi" w:eastAsia="Times New Roman" w:hAnsiTheme="majorBidi" w:cstheme="majorBidi"/>
          <w:noProof/>
          <w:sz w:val="24"/>
          <w:szCs w:val="24"/>
          <w:lang w:eastAsia="en-GB"/>
        </w:rPr>
        <w:t xml:space="preserve"> virsmērķi – radīt jaunas zināšanas un risinājumus dabas aizsardzības un sociālekonomisko interešu salāgošanai mainīgajos klimata apstākļos un 5. punktā noteikto programmas mērķi  </w:t>
      </w:r>
      <w:r w:rsidR="00B20ECB" w:rsidRPr="002B58CA">
        <w:rPr>
          <w:rFonts w:asciiTheme="majorBidi" w:eastAsia="Times New Roman" w:hAnsiTheme="majorBidi" w:cstheme="majorBidi"/>
          <w:noProof/>
          <w:sz w:val="24"/>
          <w:szCs w:val="24"/>
          <w:lang w:eastAsia="en-GB"/>
        </w:rPr>
        <w:t xml:space="preserve">– </w:t>
      </w:r>
      <w:r w:rsidR="00402F1B" w:rsidRPr="002B58CA">
        <w:rPr>
          <w:rFonts w:asciiTheme="majorBidi" w:eastAsia="Times New Roman" w:hAnsiTheme="majorBidi" w:cstheme="majorBidi"/>
          <w:noProof/>
          <w:sz w:val="24"/>
          <w:szCs w:val="24"/>
          <w:lang w:eastAsia="en-GB"/>
        </w:rPr>
        <w:t>pamatojuma izstrāde atbilstošu aizsardzības pasākumu plānošanai un veikšanai, lai sasniegtu Sugu un biotopu aizsardzības</w:t>
      </w:r>
      <w:r w:rsidR="00402F1B" w:rsidRPr="00402F1B">
        <w:rPr>
          <w:rFonts w:asciiTheme="majorBidi" w:eastAsia="Times New Roman" w:hAnsiTheme="majorBidi" w:cstheme="majorBidi"/>
          <w:noProof/>
          <w:sz w:val="24"/>
          <w:szCs w:val="24"/>
          <w:lang w:eastAsia="en-GB"/>
        </w:rPr>
        <w:t xml:space="preserve"> likumā definēto labvēlīgas aizsardzības statusu.</w:t>
      </w:r>
    </w:p>
    <w:p w14:paraId="39E9FD86" w14:textId="336D840B" w:rsidR="00553270"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w:t>
      </w:r>
      <w:r w:rsidRPr="001C7C7C">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1</w:t>
      </w:r>
      <w:r w:rsidRPr="001C7C7C">
        <w:rPr>
          <w:rFonts w:ascii="Times New Roman" w:eastAsia="Times New Roman" w:hAnsi="Times New Roman" w:cs="Times New Roman"/>
          <w:sz w:val="24"/>
          <w:szCs w:val="24"/>
          <w:shd w:val="clear" w:color="auto" w:fill="FFFFFF"/>
        </w:rPr>
        <w:t xml:space="preserve">. </w:t>
      </w:r>
      <w:r w:rsidR="00553270" w:rsidRPr="00553270">
        <w:rPr>
          <w:rFonts w:ascii="Times New Roman" w:eastAsia="Times New Roman" w:hAnsi="Times New Roman" w:cs="Times New Roman"/>
          <w:sz w:val="24"/>
          <w:szCs w:val="24"/>
          <w:shd w:val="clear" w:color="auto" w:fill="FFFFFF"/>
        </w:rPr>
        <w:t xml:space="preserve">Lai sasniegtu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 xml:space="preserve">rogrammas mērķi, </w:t>
      </w:r>
      <w:r w:rsidR="00DC7C11" w:rsidRPr="00DC7C11">
        <w:rPr>
          <w:rFonts w:ascii="Times New Roman" w:eastAsia="Times New Roman" w:hAnsi="Times New Roman" w:cs="Times New Roman"/>
          <w:sz w:val="24"/>
          <w:szCs w:val="24"/>
          <w:shd w:val="clear" w:color="auto" w:fill="FFFFFF"/>
        </w:rPr>
        <w:t xml:space="preserve">MK rīkojuma </w:t>
      </w:r>
      <w:r w:rsidR="00402F1B">
        <w:rPr>
          <w:rFonts w:ascii="Times New Roman" w:eastAsia="Times New Roman" w:hAnsi="Times New Roman" w:cs="Times New Roman"/>
          <w:sz w:val="24"/>
          <w:szCs w:val="24"/>
          <w:shd w:val="clear" w:color="auto" w:fill="FFFFFF"/>
        </w:rPr>
        <w:t>6</w:t>
      </w:r>
      <w:r w:rsidR="00DC7C11" w:rsidRPr="00DC7C11">
        <w:rPr>
          <w:rFonts w:ascii="Times New Roman" w:eastAsia="Times New Roman" w:hAnsi="Times New Roman" w:cs="Times New Roman"/>
          <w:sz w:val="24"/>
          <w:szCs w:val="24"/>
          <w:shd w:val="clear" w:color="auto" w:fill="FFFFFF"/>
        </w:rPr>
        <w:t>.</w:t>
      </w:r>
      <w:r w:rsidR="00B419DA">
        <w:rPr>
          <w:rFonts w:ascii="Times New Roman" w:eastAsia="Times New Roman" w:hAnsi="Times New Roman" w:cs="Times New Roman"/>
          <w:sz w:val="24"/>
          <w:szCs w:val="24"/>
          <w:shd w:val="clear" w:color="auto" w:fill="FFFFFF"/>
        </w:rPr>
        <w:t> </w:t>
      </w:r>
      <w:r w:rsidR="00DC7C11" w:rsidRPr="00DC7C11">
        <w:rPr>
          <w:rFonts w:ascii="Times New Roman" w:eastAsia="Times New Roman" w:hAnsi="Times New Roman" w:cs="Times New Roman"/>
          <w:sz w:val="24"/>
          <w:szCs w:val="24"/>
          <w:shd w:val="clear" w:color="auto" w:fill="FFFFFF"/>
        </w:rPr>
        <w:t xml:space="preserve">punktā </w:t>
      </w:r>
      <w:r w:rsidR="00553270" w:rsidRPr="00553270">
        <w:rPr>
          <w:rFonts w:ascii="Times New Roman" w:eastAsia="Times New Roman" w:hAnsi="Times New Roman" w:cs="Times New Roman"/>
          <w:sz w:val="24"/>
          <w:szCs w:val="24"/>
          <w:shd w:val="clear" w:color="auto" w:fill="FFFFFF"/>
        </w:rPr>
        <w:t>noteikt</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šād</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rogrammas uzdevum</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w:t>
      </w:r>
    </w:p>
    <w:p w14:paraId="70ADC495" w14:textId="66D3F34E" w:rsidR="00402F1B" w:rsidRDefault="00402F1B"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 </w:t>
      </w:r>
      <w:r w:rsidRPr="00402F1B">
        <w:rPr>
          <w:rFonts w:ascii="Times New Roman" w:eastAsia="Times New Roman" w:hAnsi="Times New Roman" w:cs="Times New Roman"/>
          <w:sz w:val="24"/>
          <w:szCs w:val="24"/>
          <w:shd w:val="clear" w:color="auto" w:fill="FFFFFF"/>
        </w:rPr>
        <w:t xml:space="preserve">izstrādāt zinātniski pamatotus priekšlikumus optimālai Eiropas Savienības nozīmes sugu un biotopu telpiskai </w:t>
      </w:r>
      <w:proofErr w:type="spellStart"/>
      <w:r w:rsidRPr="00402F1B">
        <w:rPr>
          <w:rFonts w:ascii="Times New Roman" w:eastAsia="Times New Roman" w:hAnsi="Times New Roman" w:cs="Times New Roman"/>
          <w:sz w:val="24"/>
          <w:szCs w:val="24"/>
          <w:shd w:val="clear" w:color="auto" w:fill="FFFFFF"/>
        </w:rPr>
        <w:t>savienotībai</w:t>
      </w:r>
      <w:proofErr w:type="spellEnd"/>
      <w:r w:rsidRPr="00402F1B">
        <w:rPr>
          <w:rFonts w:ascii="Times New Roman" w:eastAsia="Times New Roman" w:hAnsi="Times New Roman" w:cs="Times New Roman"/>
          <w:sz w:val="24"/>
          <w:szCs w:val="24"/>
          <w:shd w:val="clear" w:color="auto" w:fill="FFFFFF"/>
        </w:rPr>
        <w:t xml:space="preserve"> (</w:t>
      </w:r>
      <w:proofErr w:type="spellStart"/>
      <w:r w:rsidRPr="00402F1B">
        <w:rPr>
          <w:rFonts w:ascii="Times New Roman" w:eastAsia="Times New Roman" w:hAnsi="Times New Roman" w:cs="Times New Roman"/>
          <w:sz w:val="24"/>
          <w:szCs w:val="24"/>
          <w:shd w:val="clear" w:color="auto" w:fill="FFFFFF"/>
        </w:rPr>
        <w:t>konektivitātei</w:t>
      </w:r>
      <w:proofErr w:type="spellEnd"/>
      <w:r w:rsidRPr="00402F1B">
        <w:rPr>
          <w:rFonts w:ascii="Times New Roman" w:eastAsia="Times New Roman" w:hAnsi="Times New Roman" w:cs="Times New Roman"/>
          <w:sz w:val="24"/>
          <w:szCs w:val="24"/>
          <w:shd w:val="clear" w:color="auto" w:fill="FFFFFF"/>
        </w:rPr>
        <w:t>), iekļaujot vienotā dabas teritoriju tīklā īpaši aizsargājamās dabas teritorijas, mikroliegumus un ārpus aizsargājamo dabas teritoriju tīkla esošos biotopus un sugu dzīvotnes;</w:t>
      </w:r>
    </w:p>
    <w:p w14:paraId="1B6FDB57" w14:textId="0EF3FAFD" w:rsidR="00402F1B" w:rsidRPr="002B58CA" w:rsidRDefault="00402F1B"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 </w:t>
      </w:r>
      <w:r w:rsidRPr="00402F1B">
        <w:rPr>
          <w:rFonts w:ascii="Times New Roman" w:eastAsia="Times New Roman" w:hAnsi="Times New Roman" w:cs="Times New Roman"/>
          <w:sz w:val="24"/>
          <w:szCs w:val="24"/>
          <w:shd w:val="clear" w:color="auto" w:fill="FFFFFF"/>
        </w:rPr>
        <w:t xml:space="preserve">nodrošināt pētījumu par biotopu dinamiku, ko ietekmē dažādas apsaimniekošanas metodes un klimata mainība, novērtēt ekosistēmu pakalpojumus un vērtības, lai noteiktu prioritātes aizsardzības pasākumu plānošanai, ņemot vērā izmaksu efektivitāti, kā arī izstrādāt un aprobēt </w:t>
      </w:r>
      <w:r w:rsidRPr="002B58CA">
        <w:rPr>
          <w:rFonts w:ascii="Times New Roman" w:eastAsia="Times New Roman" w:hAnsi="Times New Roman" w:cs="Times New Roman"/>
          <w:sz w:val="24"/>
          <w:szCs w:val="24"/>
          <w:shd w:val="clear" w:color="auto" w:fill="FFFFFF"/>
        </w:rPr>
        <w:t>bioloģiskās daudzveidības ilgtspējas, dabas aizsardzības un atjaunošanas ekonomisko modeli (izveidot kompensējošo pasākumu katalogu, novērtēt ietekmes mazināšanas un kompensējošo pasākumu pakāpi).</w:t>
      </w:r>
    </w:p>
    <w:p w14:paraId="3C4247E8" w14:textId="720579EC" w:rsidR="001C7C7C" w:rsidRPr="002B58CA"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sidRPr="002B58CA">
        <w:rPr>
          <w:rFonts w:ascii="Times New Roman" w:eastAsia="Times New Roman" w:hAnsi="Times New Roman" w:cs="Times New Roman"/>
          <w:sz w:val="24"/>
          <w:szCs w:val="24"/>
          <w:shd w:val="clear" w:color="auto" w:fill="FFFFFF"/>
        </w:rPr>
        <w:t>9.2</w:t>
      </w:r>
      <w:r w:rsidR="00B20ECB" w:rsidRPr="002B58CA">
        <w:rPr>
          <w:rFonts w:ascii="Times New Roman" w:eastAsia="Times New Roman" w:hAnsi="Times New Roman" w:cs="Times New Roman"/>
          <w:sz w:val="24"/>
          <w:szCs w:val="24"/>
          <w:shd w:val="clear" w:color="auto" w:fill="FFFFFF"/>
        </w:rPr>
        <w:t>.</w:t>
      </w:r>
      <w:r w:rsidR="001C7C7C" w:rsidRPr="002B58CA">
        <w:rPr>
          <w:rFonts w:ascii="Times New Roman" w:eastAsia="Times New Roman" w:hAnsi="Times New Roman" w:cs="Times New Roman"/>
          <w:sz w:val="24"/>
          <w:szCs w:val="24"/>
          <w:shd w:val="clear" w:color="auto" w:fill="FFFFFF"/>
        </w:rPr>
        <w:t xml:space="preserve"> </w:t>
      </w:r>
      <w:r w:rsidR="00526BD0" w:rsidRPr="002B58CA">
        <w:rPr>
          <w:rFonts w:ascii="Times New Roman" w:eastAsia="Times New Roman" w:hAnsi="Times New Roman" w:cs="Times New Roman"/>
          <w:sz w:val="24"/>
          <w:szCs w:val="24"/>
          <w:shd w:val="clear" w:color="auto" w:fill="FFFFFF"/>
        </w:rPr>
        <w:t xml:space="preserve">Projekta </w:t>
      </w:r>
      <w:r w:rsidR="001C7C7C" w:rsidRPr="002B58CA">
        <w:rPr>
          <w:rFonts w:ascii="Times New Roman" w:eastAsia="Times New Roman" w:hAnsi="Times New Roman" w:cs="Times New Roman"/>
          <w:sz w:val="24"/>
          <w:szCs w:val="24"/>
          <w:shd w:val="clear" w:color="auto" w:fill="FFFFFF"/>
        </w:rPr>
        <w:t>pieteikuma iesniedzējam</w:t>
      </w:r>
      <w:r w:rsidR="00767E0C" w:rsidRPr="002B58CA">
        <w:rPr>
          <w:rFonts w:ascii="Times New Roman" w:eastAsia="Times New Roman" w:hAnsi="Times New Roman" w:cs="Times New Roman"/>
          <w:sz w:val="24"/>
          <w:szCs w:val="24"/>
          <w:shd w:val="clear" w:color="auto" w:fill="FFFFFF"/>
        </w:rPr>
        <w:t xml:space="preserve">, īstenojot </w:t>
      </w:r>
      <w:r w:rsidR="00526BD0" w:rsidRPr="002B58CA">
        <w:rPr>
          <w:rFonts w:ascii="Times New Roman" w:eastAsia="Times New Roman" w:hAnsi="Times New Roman" w:cs="Times New Roman"/>
          <w:sz w:val="24"/>
          <w:szCs w:val="24"/>
          <w:shd w:val="clear" w:color="auto" w:fill="FFFFFF"/>
        </w:rPr>
        <w:t xml:space="preserve">MK rīkojuma </w:t>
      </w:r>
      <w:r w:rsidR="00402F1B" w:rsidRPr="002B58CA">
        <w:rPr>
          <w:rFonts w:ascii="Times New Roman" w:eastAsia="Times New Roman" w:hAnsi="Times New Roman" w:cs="Times New Roman"/>
          <w:sz w:val="24"/>
          <w:szCs w:val="24"/>
          <w:shd w:val="clear" w:color="auto" w:fill="FFFFFF"/>
        </w:rPr>
        <w:t>6</w:t>
      </w:r>
      <w:r w:rsidR="00526BD0" w:rsidRPr="002B58CA">
        <w:rPr>
          <w:rFonts w:ascii="Times New Roman" w:eastAsia="Times New Roman" w:hAnsi="Times New Roman" w:cs="Times New Roman"/>
          <w:sz w:val="24"/>
          <w:szCs w:val="24"/>
          <w:shd w:val="clear" w:color="auto" w:fill="FFFFFF"/>
        </w:rPr>
        <w:t>.</w:t>
      </w:r>
      <w:r w:rsidR="007243C3" w:rsidRPr="002B58CA">
        <w:rPr>
          <w:rFonts w:ascii="Times New Roman" w:eastAsia="Times New Roman" w:hAnsi="Times New Roman" w:cs="Times New Roman"/>
          <w:sz w:val="24"/>
          <w:szCs w:val="24"/>
          <w:shd w:val="clear" w:color="auto" w:fill="FFFFFF"/>
        </w:rPr>
        <w:t> </w:t>
      </w:r>
      <w:r w:rsidR="00526BD0" w:rsidRPr="002B58CA">
        <w:rPr>
          <w:rFonts w:ascii="Times New Roman" w:eastAsia="Times New Roman" w:hAnsi="Times New Roman" w:cs="Times New Roman"/>
          <w:sz w:val="24"/>
          <w:szCs w:val="24"/>
          <w:shd w:val="clear" w:color="auto" w:fill="FFFFFF"/>
        </w:rPr>
        <w:t>punktā noteikt</w:t>
      </w:r>
      <w:r w:rsidR="00402F1B" w:rsidRPr="002B58CA">
        <w:rPr>
          <w:rFonts w:ascii="Times New Roman" w:eastAsia="Times New Roman" w:hAnsi="Times New Roman" w:cs="Times New Roman"/>
          <w:sz w:val="24"/>
          <w:szCs w:val="24"/>
          <w:shd w:val="clear" w:color="auto" w:fill="FFFFFF"/>
        </w:rPr>
        <w:t>os</w:t>
      </w:r>
      <w:r w:rsidR="00526BD0" w:rsidRPr="002B58CA">
        <w:rPr>
          <w:rFonts w:ascii="Times New Roman" w:eastAsia="Times New Roman" w:hAnsi="Times New Roman" w:cs="Times New Roman"/>
          <w:sz w:val="24"/>
          <w:szCs w:val="24"/>
          <w:shd w:val="clear" w:color="auto" w:fill="FFFFFF"/>
        </w:rPr>
        <w:t xml:space="preserve"> programmas uzdevum</w:t>
      </w:r>
      <w:r w:rsidR="00402F1B" w:rsidRPr="002B58CA">
        <w:rPr>
          <w:rFonts w:ascii="Times New Roman" w:eastAsia="Times New Roman" w:hAnsi="Times New Roman" w:cs="Times New Roman"/>
          <w:sz w:val="24"/>
          <w:szCs w:val="24"/>
          <w:shd w:val="clear" w:color="auto" w:fill="FFFFFF"/>
        </w:rPr>
        <w:t>us</w:t>
      </w:r>
      <w:r w:rsidR="00CB780B" w:rsidRPr="002B58CA">
        <w:rPr>
          <w:rFonts w:ascii="Times New Roman" w:eastAsia="Times New Roman" w:hAnsi="Times New Roman" w:cs="Times New Roman"/>
          <w:sz w:val="24"/>
          <w:szCs w:val="24"/>
          <w:shd w:val="clear" w:color="auto" w:fill="FFFFFF"/>
        </w:rPr>
        <w:t>,</w:t>
      </w:r>
      <w:r w:rsidR="00526BD0" w:rsidRPr="002B58CA">
        <w:rPr>
          <w:rFonts w:ascii="Times New Roman" w:eastAsia="Times New Roman" w:hAnsi="Times New Roman" w:cs="Times New Roman"/>
          <w:sz w:val="24"/>
          <w:szCs w:val="24"/>
          <w:shd w:val="clear" w:color="auto" w:fill="FFFFFF"/>
        </w:rPr>
        <w:t xml:space="preserve"> </w:t>
      </w:r>
      <w:r w:rsidR="001C7C7C" w:rsidRPr="002B58CA">
        <w:rPr>
          <w:rFonts w:ascii="Times New Roman" w:eastAsia="Times New Roman" w:hAnsi="Times New Roman" w:cs="Times New Roman"/>
          <w:sz w:val="24"/>
          <w:szCs w:val="24"/>
          <w:shd w:val="clear" w:color="auto" w:fill="FFFFFF"/>
        </w:rPr>
        <w:t xml:space="preserve">ir </w:t>
      </w:r>
      <w:r w:rsidR="00526BD0" w:rsidRPr="002B58CA">
        <w:rPr>
          <w:rFonts w:ascii="Times New Roman" w:eastAsia="Times New Roman" w:hAnsi="Times New Roman" w:cs="Times New Roman"/>
          <w:sz w:val="24"/>
          <w:szCs w:val="24"/>
          <w:shd w:val="clear" w:color="auto" w:fill="FFFFFF"/>
        </w:rPr>
        <w:t xml:space="preserve">jāizpilda </w:t>
      </w:r>
      <w:r w:rsidR="001C7C7C" w:rsidRPr="002B58CA">
        <w:rPr>
          <w:rFonts w:ascii="Times New Roman" w:eastAsia="Times New Roman" w:hAnsi="Times New Roman" w:cs="Times New Roman"/>
          <w:sz w:val="24"/>
          <w:szCs w:val="24"/>
          <w:shd w:val="clear" w:color="auto" w:fill="FFFFFF"/>
        </w:rPr>
        <w:t xml:space="preserve">MK rīkojuma </w:t>
      </w:r>
      <w:r w:rsidR="00402F1B" w:rsidRPr="002B58CA">
        <w:rPr>
          <w:rFonts w:ascii="Times New Roman" w:eastAsia="Times New Roman" w:hAnsi="Times New Roman" w:cs="Times New Roman"/>
          <w:sz w:val="24"/>
          <w:szCs w:val="24"/>
          <w:shd w:val="clear" w:color="auto" w:fill="FFFFFF"/>
        </w:rPr>
        <w:t>7</w:t>
      </w:r>
      <w:r w:rsidR="001C7C7C" w:rsidRPr="002B58CA">
        <w:rPr>
          <w:rFonts w:ascii="Times New Roman" w:eastAsia="Times New Roman" w:hAnsi="Times New Roman" w:cs="Times New Roman"/>
          <w:sz w:val="24"/>
          <w:szCs w:val="24"/>
          <w:shd w:val="clear" w:color="auto" w:fill="FFFFFF"/>
        </w:rPr>
        <w:t>.</w:t>
      </w:r>
      <w:r w:rsidR="00767E0C" w:rsidRPr="002B58CA">
        <w:rPr>
          <w:rFonts w:ascii="Times New Roman" w:eastAsia="Times New Roman" w:hAnsi="Times New Roman" w:cs="Times New Roman"/>
          <w:sz w:val="24"/>
          <w:szCs w:val="24"/>
          <w:shd w:val="clear" w:color="auto" w:fill="FFFFFF"/>
        </w:rPr>
        <w:t> </w:t>
      </w:r>
      <w:r w:rsidR="001C7C7C" w:rsidRPr="002B58CA">
        <w:rPr>
          <w:rFonts w:ascii="Times New Roman" w:eastAsia="Times New Roman" w:hAnsi="Times New Roman" w:cs="Times New Roman"/>
          <w:sz w:val="24"/>
          <w:szCs w:val="24"/>
          <w:shd w:val="clear" w:color="auto" w:fill="FFFFFF"/>
        </w:rPr>
        <w:t xml:space="preserve">punktā noteiktie kopīgie (horizontālie) uzdevumi un jāsasniedz MK rīkojuma </w:t>
      </w:r>
      <w:r w:rsidR="00402F1B" w:rsidRPr="002B58CA">
        <w:rPr>
          <w:rFonts w:ascii="Times New Roman" w:eastAsia="Times New Roman" w:hAnsi="Times New Roman" w:cs="Times New Roman"/>
          <w:sz w:val="24"/>
          <w:szCs w:val="24"/>
          <w:shd w:val="clear" w:color="auto" w:fill="FFFFFF"/>
        </w:rPr>
        <w:t>8</w:t>
      </w:r>
      <w:r w:rsidR="001C7C7C" w:rsidRPr="002B58CA">
        <w:rPr>
          <w:rFonts w:ascii="Times New Roman" w:eastAsia="Times New Roman" w:hAnsi="Times New Roman" w:cs="Times New Roman"/>
          <w:sz w:val="24"/>
          <w:szCs w:val="24"/>
          <w:shd w:val="clear" w:color="auto" w:fill="FFFFFF"/>
        </w:rPr>
        <w:t>.</w:t>
      </w:r>
      <w:r w:rsidR="00393B8D" w:rsidRPr="002B58CA">
        <w:rPr>
          <w:rFonts w:ascii="Times New Roman" w:eastAsia="Times New Roman" w:hAnsi="Times New Roman" w:cs="Times New Roman"/>
          <w:sz w:val="24"/>
          <w:szCs w:val="24"/>
          <w:shd w:val="clear" w:color="auto" w:fill="FFFFFF"/>
        </w:rPr>
        <w:t> </w:t>
      </w:r>
      <w:r w:rsidR="001C7C7C" w:rsidRPr="002B58CA">
        <w:rPr>
          <w:rFonts w:ascii="Times New Roman" w:eastAsia="Times New Roman" w:hAnsi="Times New Roman" w:cs="Times New Roman"/>
          <w:sz w:val="24"/>
          <w:szCs w:val="24"/>
          <w:shd w:val="clear" w:color="auto" w:fill="FFFFFF"/>
        </w:rPr>
        <w:t>punktā noteiktie rezultāti.</w:t>
      </w:r>
    </w:p>
    <w:p w14:paraId="5DCCC227" w14:textId="757704F1" w:rsidR="00572D0B"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2B58CA">
        <w:rPr>
          <w:rFonts w:ascii="Times New Roman" w:eastAsia="Times New Roman" w:hAnsi="Times New Roman" w:cs="Times New Roman"/>
          <w:sz w:val="24"/>
          <w:szCs w:val="24"/>
          <w:shd w:val="clear" w:color="auto" w:fill="FFFFFF"/>
        </w:rPr>
        <w:t>9.</w:t>
      </w:r>
      <w:r w:rsidR="00B20ECB" w:rsidRPr="002B58CA">
        <w:rPr>
          <w:rFonts w:ascii="Times New Roman" w:eastAsia="Times New Roman" w:hAnsi="Times New Roman" w:cs="Times New Roman"/>
          <w:sz w:val="24"/>
          <w:szCs w:val="24"/>
          <w:shd w:val="clear" w:color="auto" w:fill="FFFFFF"/>
        </w:rPr>
        <w:t>3</w:t>
      </w:r>
      <w:r w:rsidRPr="002B58CA">
        <w:rPr>
          <w:rFonts w:ascii="Times New Roman" w:eastAsia="Times New Roman" w:hAnsi="Times New Roman" w:cs="Times New Roman"/>
          <w:sz w:val="24"/>
          <w:szCs w:val="24"/>
          <w:shd w:val="clear" w:color="auto" w:fill="FFFFFF"/>
        </w:rPr>
        <w:t>.</w:t>
      </w:r>
      <w:r w:rsidR="004F719B" w:rsidRPr="00BC09BF">
        <w:rPr>
          <w:rFonts w:ascii="Times New Roman" w:eastAsia="Times New Roman" w:hAnsi="Times New Roman" w:cs="Times New Roman"/>
          <w:sz w:val="24"/>
          <w:szCs w:val="24"/>
          <w:shd w:val="clear" w:color="auto" w:fill="FFFFFF"/>
        </w:rPr>
        <w:t xml:space="preserve"> </w:t>
      </w:r>
      <w:r w:rsidR="00F75347" w:rsidRPr="00C25F2B">
        <w:rPr>
          <w:rFonts w:ascii="Times New Roman" w:eastAsia="Times New Roman" w:hAnsi="Times New Roman" w:cs="Times New Roman"/>
          <w:sz w:val="24"/>
          <w:szCs w:val="24"/>
          <w:shd w:val="clear" w:color="auto" w:fill="FFFFFF"/>
        </w:rPr>
        <w:t xml:space="preserve"> </w:t>
      </w:r>
      <w:r w:rsidR="00106374">
        <w:rPr>
          <w:rFonts w:ascii="Times New Roman" w:eastAsia="Times New Roman" w:hAnsi="Times New Roman" w:cs="Times New Roman"/>
          <w:sz w:val="24"/>
          <w:szCs w:val="24"/>
          <w:shd w:val="clear" w:color="auto" w:fill="FFFFFF"/>
        </w:rPr>
        <w:t>P</w:t>
      </w:r>
      <w:r w:rsidR="00F75347" w:rsidRPr="00C25F2B">
        <w:rPr>
          <w:rFonts w:ascii="Times New Roman" w:eastAsia="Times New Roman" w:hAnsi="Times New Roman" w:cs="Times New Roman"/>
          <w:sz w:val="24"/>
          <w:szCs w:val="24"/>
          <w:shd w:val="clear" w:color="auto" w:fill="FFFFFF"/>
        </w:rPr>
        <w:t>rojekta</w:t>
      </w:r>
      <w:r w:rsidR="00F75347" w:rsidRPr="001B7FE5">
        <w:rPr>
          <w:rFonts w:ascii="Times New Roman" w:eastAsia="Times New Roman" w:hAnsi="Times New Roman" w:cs="Times New Roman"/>
          <w:sz w:val="24"/>
          <w:szCs w:val="24"/>
          <w:shd w:val="clear" w:color="auto" w:fill="FFFFFF"/>
        </w:rPr>
        <w:t xml:space="preserve"> </w:t>
      </w:r>
      <w:r w:rsidR="003934D8" w:rsidRPr="001B7FE5">
        <w:rPr>
          <w:rFonts w:ascii="Times New Roman" w:eastAsia="Times New Roman" w:hAnsi="Times New Roman" w:cs="Times New Roman"/>
          <w:sz w:val="24"/>
          <w:szCs w:val="24"/>
          <w:shd w:val="clear" w:color="auto" w:fill="FFFFFF"/>
        </w:rPr>
        <w:t xml:space="preserve">pieteikuma </w:t>
      </w:r>
      <w:r w:rsidR="00F75347" w:rsidRPr="001B7FE5">
        <w:rPr>
          <w:rFonts w:ascii="Times New Roman" w:eastAsia="Times New Roman" w:hAnsi="Times New Roman" w:cs="Times New Roman"/>
          <w:sz w:val="24"/>
          <w:szCs w:val="24"/>
          <w:shd w:val="clear" w:color="auto" w:fill="FFFFFF"/>
        </w:rPr>
        <w:t xml:space="preserve">iesniedzējs </w:t>
      </w:r>
      <w:r w:rsidR="00106374" w:rsidRPr="00C25F2B">
        <w:rPr>
          <w:rFonts w:ascii="Times New Roman" w:eastAsia="Times New Roman" w:hAnsi="Times New Roman" w:cs="Times New Roman"/>
          <w:sz w:val="24"/>
          <w:szCs w:val="24"/>
          <w:shd w:val="clear" w:color="auto" w:fill="FFFFFF"/>
        </w:rPr>
        <w:t xml:space="preserve">var īstenot </w:t>
      </w:r>
      <w:r w:rsidR="00106374">
        <w:rPr>
          <w:rFonts w:ascii="Times New Roman" w:eastAsia="Times New Roman" w:hAnsi="Times New Roman" w:cs="Times New Roman"/>
          <w:sz w:val="24"/>
          <w:szCs w:val="24"/>
          <w:shd w:val="clear" w:color="auto" w:fill="FFFFFF"/>
        </w:rPr>
        <w:t xml:space="preserve">projektu </w:t>
      </w:r>
      <w:r w:rsidR="00A257EA">
        <w:rPr>
          <w:rFonts w:ascii="Times New Roman" w:eastAsia="Times New Roman" w:hAnsi="Times New Roman" w:cs="Times New Roman"/>
          <w:sz w:val="24"/>
          <w:szCs w:val="24"/>
          <w:shd w:val="clear" w:color="auto" w:fill="FFFFFF"/>
        </w:rPr>
        <w:t xml:space="preserve">kopīgi ar </w:t>
      </w:r>
      <w:r w:rsidR="00F75347" w:rsidRPr="001B7FE5">
        <w:rPr>
          <w:rFonts w:ascii="Times New Roman" w:eastAsia="Times New Roman" w:hAnsi="Times New Roman" w:cs="Times New Roman"/>
          <w:sz w:val="24"/>
          <w:szCs w:val="24"/>
          <w:shd w:val="clear" w:color="auto" w:fill="FFFFFF"/>
        </w:rPr>
        <w:t>sadarbīb</w:t>
      </w:r>
      <w:r w:rsidR="00A257EA">
        <w:rPr>
          <w:rFonts w:ascii="Times New Roman" w:eastAsia="Times New Roman" w:hAnsi="Times New Roman" w:cs="Times New Roman"/>
          <w:sz w:val="24"/>
          <w:szCs w:val="24"/>
          <w:shd w:val="clear" w:color="auto" w:fill="FFFFFF"/>
        </w:rPr>
        <w:t xml:space="preserve">as partneri, kas atbilst </w:t>
      </w:r>
      <w:r w:rsidR="00A257EA" w:rsidRPr="006F3913">
        <w:rPr>
          <w:rFonts w:ascii="Times New Roman" w:eastAsia="Times New Roman" w:hAnsi="Times New Roman" w:cs="Times New Roman"/>
          <w:sz w:val="24"/>
          <w:szCs w:val="24"/>
        </w:rPr>
        <w:t>MK noteikumu 2.18.</w:t>
      </w:r>
      <w:r w:rsidR="00A257EA" w:rsidRPr="006F3913">
        <w:rPr>
          <w:rFonts w:ascii="Times New Roman" w:hAnsi="Times New Roman" w:cs="Times New Roman"/>
          <w:sz w:val="24"/>
          <w:szCs w:val="24"/>
          <w:shd w:val="clear" w:color="auto" w:fill="FFFFFF"/>
        </w:rPr>
        <w:t> </w:t>
      </w:r>
      <w:r w:rsidR="00A257EA" w:rsidRPr="006F3913">
        <w:rPr>
          <w:rFonts w:ascii="Times New Roman" w:eastAsia="Times New Roman" w:hAnsi="Times New Roman" w:cs="Times New Roman"/>
          <w:sz w:val="24"/>
          <w:szCs w:val="24"/>
        </w:rPr>
        <w:t>apakšpunktā</w:t>
      </w:r>
      <w:r w:rsidR="00A257EA" w:rsidRPr="00873793">
        <w:rPr>
          <w:rFonts w:ascii="Times New Roman" w:eastAsia="Times New Roman" w:hAnsi="Times New Roman" w:cs="Times New Roman"/>
          <w:sz w:val="24"/>
          <w:szCs w:val="24"/>
        </w:rPr>
        <w:t xml:space="preserve"> noteiktajam</w:t>
      </w:r>
      <w:r w:rsidR="00D47650">
        <w:rPr>
          <w:rFonts w:ascii="Times New Roman" w:eastAsia="Times New Roman" w:hAnsi="Times New Roman" w:cs="Times New Roman"/>
          <w:sz w:val="24"/>
          <w:szCs w:val="24"/>
        </w:rPr>
        <w:t>.</w:t>
      </w:r>
      <w:r w:rsidR="00A257EA" w:rsidRPr="001B7FE5" w:rsidDel="00A257EA">
        <w:rPr>
          <w:rFonts w:ascii="Times New Roman" w:eastAsia="Times New Roman" w:hAnsi="Times New Roman" w:cs="Times New Roman"/>
          <w:sz w:val="24"/>
          <w:szCs w:val="24"/>
          <w:shd w:val="clear" w:color="auto" w:fill="FFFFFF"/>
        </w:rPr>
        <w:t xml:space="preserve"> </w:t>
      </w:r>
      <w:bookmarkStart w:id="8" w:name="_Hlk77852036"/>
      <w:bookmarkStart w:id="9" w:name="_Hlk144967629"/>
    </w:p>
    <w:bookmarkEnd w:id="8"/>
    <w:bookmarkEnd w:id="9"/>
    <w:p w14:paraId="5713615B" w14:textId="77777777" w:rsidR="00DF0E41" w:rsidRPr="00873793"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3D251AFE" w14:textId="1E856ADD" w:rsidR="00E522CD" w:rsidRPr="002B58CA"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0</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 xml:space="preserve">Lai apliecinātu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 xml:space="preserve">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w:t>
      </w:r>
      <w:r w:rsidR="00E522CD" w:rsidRPr="00DC7C11">
        <w:rPr>
          <w:rFonts w:ascii="Times New Roman" w:eastAsia="Times New Roman" w:hAnsi="Times New Roman" w:cs="Times New Roman"/>
          <w:sz w:val="24"/>
          <w:szCs w:val="24"/>
        </w:rPr>
        <w:t xml:space="preserve">augšupielādē </w:t>
      </w:r>
      <w:r w:rsidR="00DB6D10">
        <w:rPr>
          <w:rFonts w:ascii="Times New Roman" w:eastAsia="Times New Roman" w:hAnsi="Times New Roman" w:cs="Times New Roman"/>
          <w:sz w:val="24"/>
          <w:szCs w:val="24"/>
        </w:rPr>
        <w:t>p</w:t>
      </w:r>
      <w:r w:rsidR="00A402FE" w:rsidRPr="00DC7C11">
        <w:rPr>
          <w:rFonts w:ascii="Times New Roman" w:eastAsia="Times New Roman" w:hAnsi="Times New Roman" w:cs="Times New Roman"/>
          <w:sz w:val="24"/>
          <w:szCs w:val="24"/>
        </w:rPr>
        <w:t xml:space="preserve">rojekta pieteikuma D daļu „Projekta iesniedzēja apliecinājums”  (turpmāk – projekta iesniedzēja apliecinājums), kas ir aizpildīts, parakstīts ar drošu </w:t>
      </w:r>
      <w:r w:rsidR="00A402FE" w:rsidRPr="002B58CA">
        <w:rPr>
          <w:rFonts w:ascii="Times New Roman" w:eastAsia="Times New Roman" w:hAnsi="Times New Roman" w:cs="Times New Roman"/>
          <w:sz w:val="24"/>
          <w:szCs w:val="24"/>
        </w:rPr>
        <w:t>elektronisko parakstu</w:t>
      </w:r>
      <w:r w:rsidR="008C177D" w:rsidRPr="002B58CA">
        <w:rPr>
          <w:rFonts w:ascii="Times New Roman" w:eastAsia="Times New Roman" w:hAnsi="Times New Roman" w:cs="Times New Roman"/>
          <w:sz w:val="24"/>
          <w:szCs w:val="24"/>
        </w:rPr>
        <w:t xml:space="preserve"> un</w:t>
      </w:r>
      <w:r w:rsidR="00A402FE" w:rsidRPr="002B58CA">
        <w:rPr>
          <w:rFonts w:ascii="Times New Roman" w:eastAsia="Times New Roman" w:hAnsi="Times New Roman" w:cs="Times New Roman"/>
          <w:sz w:val="24"/>
          <w:szCs w:val="24"/>
        </w:rPr>
        <w:t xml:space="preserve"> satur laika zīmogu. </w:t>
      </w:r>
      <w:r w:rsidR="00E522CD" w:rsidRPr="002B58CA">
        <w:rPr>
          <w:rFonts w:ascii="Times New Roman" w:eastAsia="Times New Roman" w:hAnsi="Times New Roman" w:cs="Times New Roman"/>
          <w:sz w:val="24"/>
          <w:szCs w:val="24"/>
        </w:rPr>
        <w:t xml:space="preserve">Ja nav iespējams nodrošināt drošu elektronisko parakstu, kam ir laika zīmogs, </w:t>
      </w:r>
      <w:r w:rsidR="00DB6D10" w:rsidRPr="002B58CA">
        <w:rPr>
          <w:rFonts w:ascii="Times New Roman" w:eastAsia="Times New Roman" w:hAnsi="Times New Roman" w:cs="Times New Roman"/>
          <w:sz w:val="24"/>
          <w:szCs w:val="24"/>
        </w:rPr>
        <w:t>p</w:t>
      </w:r>
      <w:r w:rsidR="00E522CD" w:rsidRPr="002B58CA">
        <w:rPr>
          <w:rFonts w:ascii="Times New Roman" w:eastAsia="Times New Roman" w:hAnsi="Times New Roman" w:cs="Times New Roman"/>
          <w:sz w:val="24"/>
          <w:szCs w:val="24"/>
        </w:rPr>
        <w:t xml:space="preserve">rojekta pieteikuma iesniedzējs rīkojas </w:t>
      </w:r>
      <w:r w:rsidR="0061755B" w:rsidRPr="002B58CA">
        <w:rPr>
          <w:rFonts w:ascii="Times New Roman" w:eastAsia="Times New Roman" w:hAnsi="Times New Roman" w:cs="Times New Roman"/>
          <w:sz w:val="24"/>
          <w:szCs w:val="24"/>
        </w:rPr>
        <w:t>saskaņā ar</w:t>
      </w:r>
      <w:r w:rsidR="00E522CD" w:rsidRPr="002B58CA">
        <w:rPr>
          <w:rFonts w:ascii="Times New Roman" w:eastAsia="Times New Roman" w:hAnsi="Times New Roman" w:cs="Times New Roman"/>
          <w:sz w:val="24"/>
          <w:szCs w:val="24"/>
        </w:rPr>
        <w:t xml:space="preserve"> </w:t>
      </w:r>
      <w:r w:rsidR="00C3733F" w:rsidRPr="002B58CA">
        <w:rPr>
          <w:rFonts w:ascii="Times New Roman" w:eastAsia="Times New Roman" w:hAnsi="Times New Roman" w:cs="Times New Roman"/>
          <w:sz w:val="24"/>
          <w:szCs w:val="24"/>
        </w:rPr>
        <w:t>n</w:t>
      </w:r>
      <w:r w:rsidR="00E522CD" w:rsidRPr="002B58CA">
        <w:rPr>
          <w:rFonts w:ascii="Times New Roman" w:eastAsia="Times New Roman" w:hAnsi="Times New Roman" w:cs="Times New Roman"/>
          <w:sz w:val="24"/>
          <w:szCs w:val="24"/>
        </w:rPr>
        <w:t>olikuma 2.</w:t>
      </w:r>
      <w:r w:rsidR="00E522CD" w:rsidRPr="002B58CA">
        <w:rPr>
          <w:rFonts w:ascii="Times New Roman" w:hAnsi="Times New Roman" w:cs="Times New Roman"/>
          <w:iCs/>
          <w:sz w:val="24"/>
          <w:szCs w:val="24"/>
          <w:shd w:val="clear" w:color="auto" w:fill="FFFFFF"/>
        </w:rPr>
        <w:t> </w:t>
      </w:r>
      <w:r w:rsidR="00E522CD" w:rsidRPr="002B58CA">
        <w:rPr>
          <w:rFonts w:ascii="Times New Roman" w:eastAsia="Times New Roman" w:hAnsi="Times New Roman" w:cs="Times New Roman"/>
          <w:sz w:val="24"/>
          <w:szCs w:val="24"/>
        </w:rPr>
        <w:t>pielikum</w:t>
      </w:r>
      <w:r w:rsidR="0061755B" w:rsidRPr="002B58CA">
        <w:rPr>
          <w:rFonts w:ascii="Times New Roman" w:eastAsia="Times New Roman" w:hAnsi="Times New Roman" w:cs="Times New Roman"/>
          <w:sz w:val="24"/>
          <w:szCs w:val="24"/>
        </w:rPr>
        <w:t>u</w:t>
      </w:r>
      <w:r w:rsidR="00E522CD" w:rsidRPr="002B58CA">
        <w:rPr>
          <w:rFonts w:ascii="Times New Roman" w:eastAsia="Times New Roman" w:hAnsi="Times New Roman" w:cs="Times New Roman"/>
          <w:sz w:val="24"/>
          <w:szCs w:val="24"/>
        </w:rPr>
        <w:t xml:space="preserve"> “Projekta pieteikuma, projekta </w:t>
      </w:r>
      <w:proofErr w:type="spellStart"/>
      <w:r w:rsidR="00E522CD" w:rsidRPr="002B58CA">
        <w:rPr>
          <w:rFonts w:ascii="Times New Roman" w:eastAsia="Times New Roman" w:hAnsi="Times New Roman" w:cs="Times New Roman"/>
          <w:sz w:val="24"/>
          <w:szCs w:val="24"/>
        </w:rPr>
        <w:t>vidusposma</w:t>
      </w:r>
      <w:proofErr w:type="spellEnd"/>
      <w:r w:rsidR="00E522CD" w:rsidRPr="002B58CA">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w:t>
      </w:r>
      <w:r w:rsidR="00F07438" w:rsidRPr="002B58CA">
        <w:rPr>
          <w:rFonts w:ascii="Times New Roman" w:eastAsia="Times New Roman" w:hAnsi="Times New Roman" w:cs="Times New Roman"/>
          <w:sz w:val="24"/>
          <w:szCs w:val="24"/>
        </w:rPr>
        <w:t xml:space="preserve">un tā </w:t>
      </w:r>
      <w:r w:rsidR="00E522CD" w:rsidRPr="002B58CA">
        <w:rPr>
          <w:rFonts w:ascii="Times New Roman" w:eastAsia="Times New Roman" w:hAnsi="Times New Roman" w:cs="Times New Roman"/>
          <w:sz w:val="24"/>
          <w:szCs w:val="24"/>
        </w:rPr>
        <w:t>1</w:t>
      </w:r>
      <w:r w:rsidR="00717C49" w:rsidRPr="002B58CA">
        <w:rPr>
          <w:rFonts w:ascii="Times New Roman" w:eastAsia="Times New Roman" w:hAnsi="Times New Roman" w:cs="Times New Roman"/>
          <w:sz w:val="24"/>
          <w:szCs w:val="24"/>
        </w:rPr>
        <w:t>9</w:t>
      </w:r>
      <w:r w:rsidR="00E522CD" w:rsidRPr="002B58CA">
        <w:rPr>
          <w:rFonts w:ascii="Times New Roman" w:eastAsia="Times New Roman" w:hAnsi="Times New Roman" w:cs="Times New Roman"/>
          <w:sz w:val="24"/>
          <w:szCs w:val="24"/>
        </w:rPr>
        <w:t>.</w:t>
      </w:r>
      <w:r w:rsidR="00E522CD" w:rsidRPr="002B58CA">
        <w:rPr>
          <w:rFonts w:ascii="Times New Roman" w:hAnsi="Times New Roman" w:cs="Times New Roman"/>
          <w:iCs/>
          <w:sz w:val="24"/>
          <w:szCs w:val="24"/>
          <w:shd w:val="clear" w:color="auto" w:fill="FFFFFF"/>
        </w:rPr>
        <w:t> </w:t>
      </w:r>
      <w:r w:rsidR="00E522CD" w:rsidRPr="002B58CA">
        <w:rPr>
          <w:rFonts w:ascii="Times New Roman" w:eastAsia="Times New Roman" w:hAnsi="Times New Roman" w:cs="Times New Roman"/>
          <w:sz w:val="24"/>
          <w:szCs w:val="24"/>
        </w:rPr>
        <w:t>punk</w:t>
      </w:r>
      <w:r w:rsidR="00F07438" w:rsidRPr="002B58CA">
        <w:rPr>
          <w:rFonts w:ascii="Times New Roman" w:eastAsia="Times New Roman" w:hAnsi="Times New Roman" w:cs="Times New Roman"/>
          <w:sz w:val="24"/>
          <w:szCs w:val="24"/>
        </w:rPr>
        <w:t>t</w:t>
      </w:r>
      <w:r w:rsidR="0061755B" w:rsidRPr="002B58CA">
        <w:rPr>
          <w:rFonts w:ascii="Times New Roman" w:eastAsia="Times New Roman" w:hAnsi="Times New Roman" w:cs="Times New Roman"/>
          <w:sz w:val="24"/>
          <w:szCs w:val="24"/>
        </w:rPr>
        <w:t>u</w:t>
      </w:r>
      <w:r w:rsidR="00E522CD" w:rsidRPr="002B58CA">
        <w:rPr>
          <w:rFonts w:ascii="Times New Roman" w:eastAsia="Times New Roman" w:hAnsi="Times New Roman" w:cs="Times New Roman"/>
          <w:sz w:val="24"/>
          <w:szCs w:val="24"/>
        </w:rPr>
        <w:t xml:space="preserve">. </w:t>
      </w:r>
      <w:r w:rsidR="00A402FE" w:rsidRPr="002B58CA">
        <w:rPr>
          <w:rFonts w:ascii="Times New Roman" w:eastAsia="Times New Roman" w:hAnsi="Times New Roman" w:cs="Times New Roman"/>
          <w:sz w:val="24"/>
          <w:szCs w:val="24"/>
        </w:rPr>
        <w:t xml:space="preserve"> </w:t>
      </w:r>
    </w:p>
    <w:p w14:paraId="5726DBA3" w14:textId="7382BDEF" w:rsidR="00E522CD" w:rsidRPr="002B58CA" w:rsidRDefault="00E522CD" w:rsidP="00924414">
      <w:pPr>
        <w:spacing w:before="120" w:after="120" w:line="240" w:lineRule="auto"/>
        <w:ind w:firstLine="720"/>
        <w:jc w:val="both"/>
        <w:rPr>
          <w:rFonts w:ascii="Times New Roman" w:eastAsia="Times New Roman" w:hAnsi="Times New Roman" w:cs="Times New Roman"/>
          <w:sz w:val="24"/>
          <w:szCs w:val="24"/>
        </w:rPr>
      </w:pPr>
      <w:r w:rsidRPr="002B58CA">
        <w:rPr>
          <w:rFonts w:ascii="Times New Roman" w:eastAsia="Times New Roman" w:hAnsi="Times New Roman" w:cs="Times New Roman"/>
          <w:sz w:val="24"/>
          <w:szCs w:val="24"/>
        </w:rPr>
        <w:t>1</w:t>
      </w:r>
      <w:r w:rsidR="008F51B3" w:rsidRPr="002B58CA">
        <w:rPr>
          <w:rFonts w:ascii="Times New Roman" w:eastAsia="Times New Roman" w:hAnsi="Times New Roman" w:cs="Times New Roman"/>
          <w:sz w:val="24"/>
          <w:szCs w:val="24"/>
        </w:rPr>
        <w:t>1</w:t>
      </w:r>
      <w:r w:rsidRPr="002B58CA">
        <w:rPr>
          <w:rFonts w:ascii="Times New Roman" w:eastAsia="Times New Roman" w:hAnsi="Times New Roman" w:cs="Times New Roman"/>
          <w:sz w:val="24"/>
          <w:szCs w:val="24"/>
        </w:rPr>
        <w:t>. Projekta sadarbības partneri</w:t>
      </w:r>
      <w:r w:rsidR="007B275F" w:rsidRPr="002B58CA">
        <w:rPr>
          <w:rFonts w:ascii="Times New Roman" w:eastAsia="Times New Roman" w:hAnsi="Times New Roman" w:cs="Times New Roman"/>
          <w:sz w:val="24"/>
          <w:szCs w:val="24"/>
        </w:rPr>
        <w:t>m</w:t>
      </w:r>
      <w:r w:rsidRPr="002B58CA">
        <w:rPr>
          <w:rFonts w:ascii="Times New Roman" w:eastAsia="Times New Roman" w:hAnsi="Times New Roman" w:cs="Times New Roman"/>
          <w:sz w:val="24"/>
          <w:szCs w:val="24"/>
        </w:rPr>
        <w:t xml:space="preserve"> </w:t>
      </w:r>
      <w:r w:rsidR="007B275F" w:rsidRPr="002B58CA">
        <w:rPr>
          <w:rFonts w:ascii="Times New Roman" w:eastAsia="Times New Roman" w:hAnsi="Times New Roman" w:cs="Times New Roman"/>
          <w:sz w:val="24"/>
          <w:szCs w:val="24"/>
        </w:rPr>
        <w:t>jā</w:t>
      </w:r>
      <w:r w:rsidRPr="002B58CA">
        <w:rPr>
          <w:rFonts w:ascii="Times New Roman" w:eastAsia="Times New Roman" w:hAnsi="Times New Roman" w:cs="Times New Roman"/>
          <w:sz w:val="24"/>
          <w:szCs w:val="24"/>
        </w:rPr>
        <w:t>atbilst MK noteikumu 2.18.</w:t>
      </w:r>
      <w:r w:rsidRPr="002B58CA">
        <w:rPr>
          <w:rFonts w:ascii="Times New Roman" w:hAnsi="Times New Roman" w:cs="Times New Roman"/>
          <w:sz w:val="24"/>
          <w:szCs w:val="24"/>
          <w:shd w:val="clear" w:color="auto" w:fill="FFFFFF"/>
        </w:rPr>
        <w:t> </w:t>
      </w:r>
      <w:r w:rsidRPr="002B58CA">
        <w:rPr>
          <w:rFonts w:ascii="Times New Roman" w:eastAsia="Times New Roman" w:hAnsi="Times New Roman" w:cs="Times New Roman"/>
          <w:sz w:val="24"/>
          <w:szCs w:val="24"/>
        </w:rPr>
        <w:t xml:space="preserve">apakšpunktā noteiktajam. </w:t>
      </w:r>
      <w:r w:rsidR="001410D6" w:rsidRPr="002B58CA">
        <w:rPr>
          <w:rFonts w:ascii="Times New Roman" w:eastAsia="Times New Roman" w:hAnsi="Times New Roman" w:cs="Times New Roman"/>
          <w:sz w:val="24"/>
          <w:szCs w:val="24"/>
        </w:rPr>
        <w:t xml:space="preserve"> Projekta pieteikuma iesniedzējs piesaista p</w:t>
      </w:r>
      <w:r w:rsidRPr="002B58CA">
        <w:rPr>
          <w:rFonts w:ascii="Times New Roman" w:eastAsia="Times New Roman" w:hAnsi="Times New Roman" w:cs="Times New Roman"/>
          <w:sz w:val="24"/>
          <w:szCs w:val="24"/>
        </w:rPr>
        <w:t>rojekta sadarbības partneri, ievērojot MK noteikumu 9.3.</w:t>
      </w:r>
      <w:r w:rsidRPr="002B58CA">
        <w:rPr>
          <w:rFonts w:ascii="Times New Roman" w:hAnsi="Times New Roman" w:cs="Times New Roman"/>
          <w:sz w:val="24"/>
          <w:szCs w:val="24"/>
          <w:shd w:val="clear" w:color="auto" w:fill="FFFFFF"/>
        </w:rPr>
        <w:t> </w:t>
      </w:r>
      <w:r w:rsidRPr="002B58CA">
        <w:rPr>
          <w:rFonts w:ascii="Times New Roman" w:eastAsia="Times New Roman" w:hAnsi="Times New Roman" w:cs="Times New Roman"/>
          <w:sz w:val="24"/>
          <w:szCs w:val="24"/>
        </w:rPr>
        <w:t>apakšpunktu.</w:t>
      </w:r>
      <w:r w:rsidRPr="002B58CA">
        <w:rPr>
          <w:rFonts w:ascii="Times New Roman" w:hAnsi="Times New Roman" w:cs="Times New Roman"/>
          <w:sz w:val="24"/>
          <w:szCs w:val="24"/>
        </w:rPr>
        <w:t xml:space="preserve"> Lai apliecinātu sadarbību projekta ietvaros, </w:t>
      </w:r>
      <w:r w:rsidR="00DB6D10" w:rsidRPr="002B58CA">
        <w:rPr>
          <w:rFonts w:ascii="Times New Roman" w:hAnsi="Times New Roman" w:cs="Times New Roman"/>
          <w:sz w:val="24"/>
          <w:szCs w:val="24"/>
        </w:rPr>
        <w:t>p</w:t>
      </w:r>
      <w:r w:rsidRPr="002B58CA">
        <w:rPr>
          <w:rFonts w:ascii="Times New Roman" w:hAnsi="Times New Roman" w:cs="Times New Roman"/>
          <w:sz w:val="24"/>
          <w:szCs w:val="24"/>
        </w:rPr>
        <w:t>rojekta pieteikuma iesniedzējs nodrošina, ka projekta sadarbības</w:t>
      </w:r>
      <w:r w:rsidRPr="00873793">
        <w:rPr>
          <w:rFonts w:ascii="Times New Roman" w:hAnsi="Times New Roman" w:cs="Times New Roman"/>
          <w:sz w:val="24"/>
          <w:szCs w:val="24"/>
        </w:rPr>
        <w:t xml:space="preserve"> partneris paraksta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E daļu “Projekta sadarbības partnera – zinātniskās institūcijas apliecinājums” (turpmāk – </w:t>
      </w:r>
      <w:r w:rsidR="00DB6D10">
        <w:rPr>
          <w:rFonts w:ascii="Times New Roman" w:hAnsi="Times New Roman" w:cs="Times New Roman"/>
          <w:sz w:val="24"/>
          <w:szCs w:val="24"/>
        </w:rPr>
        <w:t>p</w:t>
      </w:r>
      <w:r w:rsidRPr="00873793">
        <w:rPr>
          <w:rFonts w:ascii="Times New Roman" w:hAnsi="Times New Roman" w:cs="Times New Roman"/>
          <w:sz w:val="24"/>
          <w:szCs w:val="24"/>
        </w:rPr>
        <w:t>rojekta sadarbības partnera – zinātniskās institūcijas apliecinājums) vai F daļu “</w:t>
      </w:r>
      <w:r w:rsidR="00EA0765">
        <w:rPr>
          <w:rFonts w:ascii="Times New Roman" w:hAnsi="Times New Roman" w:cs="Times New Roman"/>
          <w:sz w:val="24"/>
          <w:szCs w:val="24"/>
        </w:rPr>
        <w:t>Projekta s</w:t>
      </w:r>
      <w:r w:rsidRPr="00873793">
        <w:rPr>
          <w:rFonts w:ascii="Times New Roman" w:hAnsi="Times New Roman" w:cs="Times New Roman"/>
          <w:sz w:val="24"/>
          <w:szCs w:val="24"/>
        </w:rPr>
        <w:t xml:space="preserve">adarbības partnera – valsts institūcijas </w:t>
      </w:r>
      <w:r w:rsidRPr="00873793">
        <w:rPr>
          <w:rFonts w:ascii="Times New Roman" w:hAnsi="Times New Roman" w:cs="Times New Roman"/>
          <w:sz w:val="24"/>
          <w:szCs w:val="24"/>
        </w:rPr>
        <w:lastRenderedPageBreak/>
        <w:t>apliecinājums” (turpmāk – projekta sadarbības partneris – valsts institūcijas apliecinājums) ar drošu elektronisko parakstu, kam ir laika zīmogs</w:t>
      </w:r>
      <w:r w:rsidR="009769DB">
        <w:rPr>
          <w:rFonts w:ascii="Times New Roman" w:hAnsi="Times New Roman" w:cs="Times New Roman"/>
          <w:sz w:val="24"/>
          <w:szCs w:val="24"/>
        </w:rPr>
        <w:t>.</w:t>
      </w:r>
      <w:r w:rsidR="00B50E27">
        <w:rPr>
          <w:rFonts w:ascii="Times New Roman" w:hAnsi="Times New Roman" w:cs="Times New Roman"/>
          <w:sz w:val="24"/>
          <w:szCs w:val="24"/>
        </w:rPr>
        <w:t xml:space="preserve"> </w:t>
      </w:r>
      <w:r w:rsidR="009769DB">
        <w:rPr>
          <w:rFonts w:ascii="Times New Roman" w:hAnsi="Times New Roman" w:cs="Times New Roman"/>
          <w:sz w:val="24"/>
          <w:szCs w:val="24"/>
        </w:rPr>
        <w:t>Apliecinājumu</w:t>
      </w:r>
      <w:r w:rsidRPr="00873793">
        <w:rPr>
          <w:rFonts w:ascii="Times New Roman" w:hAnsi="Times New Roman" w:cs="Times New Roman"/>
          <w:sz w:val="24"/>
          <w:szCs w:val="24"/>
        </w:rPr>
        <w:t xml:space="preserve">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pievieno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pieteikumam. </w:t>
      </w:r>
      <w:r w:rsidRPr="00E672B1">
        <w:rPr>
          <w:rFonts w:ascii="Times New Roman" w:eastAsia="Times New Roman" w:hAnsi="Times New Roman" w:cs="Times New Roman"/>
          <w:sz w:val="24"/>
          <w:szCs w:val="24"/>
        </w:rPr>
        <w:t xml:space="preserve">Ja nav iespējams </w:t>
      </w:r>
      <w:r w:rsidRPr="002B58CA">
        <w:rPr>
          <w:rFonts w:ascii="Times New Roman" w:eastAsia="Times New Roman" w:hAnsi="Times New Roman" w:cs="Times New Roman"/>
          <w:sz w:val="24"/>
          <w:szCs w:val="24"/>
        </w:rPr>
        <w:t>nodrošināt drošu elektronisko parakstu, projekta sadarbības partneris rīkojas atbilst</w:t>
      </w:r>
      <w:r w:rsidR="00690624" w:rsidRPr="002B58CA">
        <w:rPr>
          <w:rFonts w:ascii="Times New Roman" w:eastAsia="Times New Roman" w:hAnsi="Times New Roman" w:cs="Times New Roman"/>
          <w:sz w:val="24"/>
          <w:szCs w:val="24"/>
        </w:rPr>
        <w:t>īgi</w:t>
      </w:r>
      <w:r w:rsidRPr="002B58CA">
        <w:rPr>
          <w:rFonts w:ascii="Times New Roman" w:eastAsia="Times New Roman" w:hAnsi="Times New Roman" w:cs="Times New Roman"/>
          <w:sz w:val="24"/>
          <w:szCs w:val="24"/>
        </w:rPr>
        <w:t xml:space="preserve"> iesniegšanas metodikas 2</w:t>
      </w:r>
      <w:r w:rsidR="003E5EE2" w:rsidRPr="002B58CA">
        <w:rPr>
          <w:rFonts w:ascii="Times New Roman" w:eastAsia="Times New Roman" w:hAnsi="Times New Roman" w:cs="Times New Roman"/>
          <w:sz w:val="24"/>
          <w:szCs w:val="24"/>
        </w:rPr>
        <w:t>3</w:t>
      </w:r>
      <w:r w:rsidRPr="002B58CA">
        <w:rPr>
          <w:rFonts w:ascii="Times New Roman" w:eastAsia="Times New Roman" w:hAnsi="Times New Roman" w:cs="Times New Roman"/>
          <w:sz w:val="24"/>
          <w:szCs w:val="24"/>
        </w:rPr>
        <w:t>. vai 2</w:t>
      </w:r>
      <w:r w:rsidR="003E5EE2" w:rsidRPr="002B58CA">
        <w:rPr>
          <w:rFonts w:ascii="Times New Roman" w:eastAsia="Times New Roman" w:hAnsi="Times New Roman" w:cs="Times New Roman"/>
          <w:sz w:val="24"/>
          <w:szCs w:val="24"/>
        </w:rPr>
        <w:t>7</w:t>
      </w:r>
      <w:r w:rsidRPr="002B58CA">
        <w:rPr>
          <w:rFonts w:ascii="Times New Roman" w:eastAsia="Times New Roman" w:hAnsi="Times New Roman" w:cs="Times New Roman"/>
          <w:sz w:val="24"/>
          <w:szCs w:val="24"/>
        </w:rPr>
        <w:t>.</w:t>
      </w:r>
      <w:r w:rsidRPr="002B58CA">
        <w:rPr>
          <w:rFonts w:ascii="Times New Roman" w:hAnsi="Times New Roman" w:cs="Times New Roman"/>
          <w:sz w:val="24"/>
          <w:szCs w:val="24"/>
          <w:shd w:val="clear" w:color="auto" w:fill="FFFFFF"/>
        </w:rPr>
        <w:t> </w:t>
      </w:r>
      <w:r w:rsidRPr="002B58CA">
        <w:rPr>
          <w:rFonts w:ascii="Times New Roman" w:eastAsia="Times New Roman" w:hAnsi="Times New Roman" w:cs="Times New Roman"/>
          <w:sz w:val="24"/>
          <w:szCs w:val="24"/>
        </w:rPr>
        <w:t>punktā noteiktajam.</w:t>
      </w:r>
    </w:p>
    <w:p w14:paraId="4B44D7E0" w14:textId="50826C82" w:rsidR="00E522CD" w:rsidRPr="00873793" w:rsidRDefault="00E522CD" w:rsidP="00924414">
      <w:pPr>
        <w:spacing w:after="120" w:line="240" w:lineRule="auto"/>
        <w:jc w:val="both"/>
        <w:rPr>
          <w:rFonts w:ascii="Times New Roman" w:eastAsia="Times New Roman" w:hAnsi="Times New Roman" w:cs="Times New Roman"/>
          <w:sz w:val="24"/>
          <w:szCs w:val="24"/>
        </w:rPr>
      </w:pPr>
      <w:r w:rsidRPr="002B58CA">
        <w:rPr>
          <w:rFonts w:ascii="Times New Roman" w:eastAsia="Times New Roman" w:hAnsi="Times New Roman" w:cs="Times New Roman"/>
          <w:sz w:val="24"/>
          <w:szCs w:val="24"/>
        </w:rPr>
        <w:tab/>
        <w:t>1</w:t>
      </w:r>
      <w:r w:rsidR="008F51B3" w:rsidRPr="002B58CA">
        <w:rPr>
          <w:rFonts w:ascii="Times New Roman" w:eastAsia="Times New Roman" w:hAnsi="Times New Roman" w:cs="Times New Roman"/>
          <w:sz w:val="24"/>
          <w:szCs w:val="24"/>
        </w:rPr>
        <w:t>2</w:t>
      </w:r>
      <w:r w:rsidRPr="002B58CA">
        <w:rPr>
          <w:rFonts w:ascii="Times New Roman" w:eastAsia="Times New Roman" w:hAnsi="Times New Roman" w:cs="Times New Roman"/>
          <w:sz w:val="24"/>
          <w:szCs w:val="24"/>
        </w:rPr>
        <w:t xml:space="preserve">. Lai apliecinātu </w:t>
      </w:r>
      <w:r w:rsidR="00DB6D10" w:rsidRPr="002B58CA">
        <w:rPr>
          <w:rFonts w:ascii="Times New Roman" w:eastAsia="Times New Roman" w:hAnsi="Times New Roman" w:cs="Times New Roman"/>
          <w:sz w:val="24"/>
          <w:szCs w:val="24"/>
        </w:rPr>
        <w:t>p</w:t>
      </w:r>
      <w:r w:rsidRPr="002B58CA">
        <w:rPr>
          <w:rFonts w:ascii="Times New Roman" w:eastAsia="Times New Roman" w:hAnsi="Times New Roman" w:cs="Times New Roman"/>
          <w:sz w:val="24"/>
          <w:szCs w:val="24"/>
        </w:rPr>
        <w:t>rojekta pieteikuma iesniedzēja vai projekta sadarbības partnera – zinātniskās institūcijas atbilstību MK noteikumu 2.12.</w:t>
      </w:r>
      <w:r w:rsidRPr="002B58CA">
        <w:rPr>
          <w:rFonts w:ascii="Times New Roman" w:hAnsi="Times New Roman" w:cs="Times New Roman"/>
          <w:sz w:val="24"/>
          <w:szCs w:val="24"/>
          <w:shd w:val="clear" w:color="auto" w:fill="FFFFFF"/>
        </w:rPr>
        <w:t> </w:t>
      </w:r>
      <w:r w:rsidRPr="002B58CA">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w:t>
      </w:r>
      <w:r w:rsidR="00DB6D10" w:rsidRPr="002B58CA">
        <w:rPr>
          <w:rFonts w:ascii="Times New Roman" w:eastAsia="Times New Roman" w:hAnsi="Times New Roman" w:cs="Times New Roman"/>
          <w:sz w:val="24"/>
          <w:szCs w:val="24"/>
        </w:rPr>
        <w:t>p</w:t>
      </w:r>
      <w:r w:rsidRPr="002B58CA">
        <w:rPr>
          <w:rFonts w:ascii="Times New Roman" w:eastAsia="Times New Roman" w:hAnsi="Times New Roman" w:cs="Times New Roman"/>
          <w:sz w:val="24"/>
          <w:szCs w:val="24"/>
        </w:rPr>
        <w:t xml:space="preserve">rojekta pieteikuma G daļa “Finanšu apgrozījuma pārskata veidlapa”) par </w:t>
      </w:r>
      <w:r w:rsidR="0024175F" w:rsidRPr="002B58CA">
        <w:rPr>
          <w:rFonts w:ascii="Times New Roman" w:eastAsia="Times New Roman" w:hAnsi="Times New Roman" w:cs="Times New Roman"/>
          <w:sz w:val="24"/>
          <w:szCs w:val="24"/>
        </w:rPr>
        <w:t>202</w:t>
      </w:r>
      <w:r w:rsidR="00255D6C" w:rsidRPr="002B58CA">
        <w:rPr>
          <w:rFonts w:ascii="Times New Roman" w:eastAsia="Times New Roman" w:hAnsi="Times New Roman" w:cs="Times New Roman"/>
          <w:sz w:val="24"/>
          <w:szCs w:val="24"/>
        </w:rPr>
        <w:t>3</w:t>
      </w:r>
      <w:r w:rsidR="0024175F" w:rsidRPr="002B58CA">
        <w:rPr>
          <w:rFonts w:ascii="Times New Roman" w:eastAsia="Times New Roman" w:hAnsi="Times New Roman" w:cs="Times New Roman"/>
          <w:sz w:val="24"/>
          <w:szCs w:val="24"/>
        </w:rPr>
        <w:t>., 202</w:t>
      </w:r>
      <w:r w:rsidR="00255D6C" w:rsidRPr="002B58CA">
        <w:rPr>
          <w:rFonts w:ascii="Times New Roman" w:eastAsia="Times New Roman" w:hAnsi="Times New Roman" w:cs="Times New Roman"/>
          <w:sz w:val="24"/>
          <w:szCs w:val="24"/>
        </w:rPr>
        <w:t>4</w:t>
      </w:r>
      <w:r w:rsidR="0024175F" w:rsidRPr="002B58CA">
        <w:rPr>
          <w:rFonts w:ascii="Times New Roman" w:eastAsia="Times New Roman" w:hAnsi="Times New Roman" w:cs="Times New Roman"/>
          <w:sz w:val="24"/>
          <w:szCs w:val="24"/>
        </w:rPr>
        <w:t>. un 202</w:t>
      </w:r>
      <w:r w:rsidR="00255D6C" w:rsidRPr="002B58CA">
        <w:rPr>
          <w:rFonts w:ascii="Times New Roman" w:eastAsia="Times New Roman" w:hAnsi="Times New Roman" w:cs="Times New Roman"/>
          <w:sz w:val="24"/>
          <w:szCs w:val="24"/>
        </w:rPr>
        <w:t>5</w:t>
      </w:r>
      <w:r w:rsidR="00A16ACE" w:rsidRPr="002B58CA">
        <w:rPr>
          <w:rFonts w:ascii="Times New Roman" w:eastAsia="Times New Roman" w:hAnsi="Times New Roman" w:cs="Times New Roman"/>
          <w:sz w:val="24"/>
          <w:szCs w:val="24"/>
        </w:rPr>
        <w:t>. </w:t>
      </w:r>
      <w:r w:rsidR="0024175F" w:rsidRPr="002B58CA">
        <w:rPr>
          <w:rFonts w:ascii="Times New Roman" w:eastAsia="Times New Roman" w:hAnsi="Times New Roman" w:cs="Times New Roman"/>
          <w:sz w:val="24"/>
          <w:szCs w:val="24"/>
        </w:rPr>
        <w:t>gadu</w:t>
      </w:r>
      <w:r w:rsidR="00B54E42" w:rsidRPr="002B58CA">
        <w:rPr>
          <w:rFonts w:ascii="Times New Roman" w:eastAsia="Times New Roman" w:hAnsi="Times New Roman" w:cs="Times New Roman"/>
          <w:sz w:val="24"/>
          <w:szCs w:val="24"/>
        </w:rPr>
        <w:t xml:space="preserve"> un zinātniskās institūcijas apliecinājumu par ar šo projektu saistītās pētniecības</w:t>
      </w:r>
      <w:r w:rsidR="00B54E42" w:rsidRPr="00DC7C11">
        <w:rPr>
          <w:rFonts w:ascii="Times New Roman" w:eastAsia="Times New Roman" w:hAnsi="Times New Roman" w:cs="Times New Roman"/>
          <w:sz w:val="24"/>
          <w:szCs w:val="24"/>
        </w:rPr>
        <w:t xml:space="preserve"> rezultātu neizmantošanu</w:t>
      </w:r>
      <w:r w:rsidRPr="00DC7C11">
        <w:rPr>
          <w:rFonts w:ascii="Times New Roman" w:eastAsia="Times New Roman" w:hAnsi="Times New Roman" w:cs="Times New Roman"/>
          <w:sz w:val="24"/>
          <w:szCs w:val="24"/>
        </w:rPr>
        <w:t xml:space="preserve"> </w:t>
      </w:r>
      <w:r w:rsidR="00B54E42" w:rsidRPr="00DC7C11">
        <w:rPr>
          <w:rFonts w:ascii="Times New Roman" w:eastAsia="Times New Roman" w:hAnsi="Times New Roman" w:cs="Times New Roman"/>
          <w:sz w:val="24"/>
          <w:szCs w:val="24"/>
        </w:rPr>
        <w:t>komerciāliem mērķiem (ja attiecināms).</w:t>
      </w:r>
    </w:p>
    <w:p w14:paraId="2B1A8DC9" w14:textId="17259E51" w:rsidR="00E522CD" w:rsidRPr="003708A5" w:rsidRDefault="00E522CD" w:rsidP="00924414">
      <w:pPr>
        <w:spacing w:before="120" w:after="120" w:line="240" w:lineRule="auto"/>
        <w:ind w:firstLine="720"/>
        <w:jc w:val="both"/>
        <w:rPr>
          <w:rFonts w:ascii="Times New Roman" w:hAnsi="Times New Roman" w:cs="Times New Roman"/>
          <w:sz w:val="24"/>
          <w:szCs w:val="24"/>
        </w:rPr>
      </w:pPr>
      <w:r w:rsidRPr="002B58CA">
        <w:rPr>
          <w:rFonts w:ascii="Times New Roman" w:hAnsi="Times New Roman" w:cs="Times New Roman"/>
          <w:sz w:val="24"/>
          <w:szCs w:val="24"/>
        </w:rPr>
        <w:t>1</w:t>
      </w:r>
      <w:r w:rsidR="008F51B3" w:rsidRPr="002B58CA">
        <w:rPr>
          <w:rFonts w:ascii="Times New Roman" w:hAnsi="Times New Roman" w:cs="Times New Roman"/>
          <w:sz w:val="24"/>
          <w:szCs w:val="24"/>
        </w:rPr>
        <w:t>3</w:t>
      </w:r>
      <w:r w:rsidRPr="002B58CA">
        <w:rPr>
          <w:rFonts w:ascii="Times New Roman" w:hAnsi="Times New Roman" w:cs="Times New Roman"/>
          <w:sz w:val="24"/>
          <w:szCs w:val="24"/>
        </w:rPr>
        <w:t xml:space="preserve">. </w:t>
      </w:r>
      <w:r w:rsidRPr="002B58CA">
        <w:rPr>
          <w:rFonts w:ascii="Times New Roman" w:eastAsia="Times New Roman" w:hAnsi="Times New Roman" w:cs="Times New Roman"/>
          <w:sz w:val="24"/>
          <w:szCs w:val="24"/>
        </w:rPr>
        <w:t>Nolikuma 1</w:t>
      </w:r>
      <w:r w:rsidR="0005621B" w:rsidRPr="002B58CA">
        <w:rPr>
          <w:rFonts w:ascii="Times New Roman" w:eastAsia="Times New Roman" w:hAnsi="Times New Roman" w:cs="Times New Roman"/>
          <w:sz w:val="24"/>
          <w:szCs w:val="24"/>
        </w:rPr>
        <w:t>2</w:t>
      </w:r>
      <w:r w:rsidRPr="002B58CA">
        <w:rPr>
          <w:rFonts w:ascii="Times New Roman" w:eastAsia="Times New Roman" w:hAnsi="Times New Roman" w:cs="Times New Roman"/>
          <w:sz w:val="24"/>
          <w:szCs w:val="24"/>
        </w:rPr>
        <w:t>.</w:t>
      </w:r>
      <w:r w:rsidRPr="002B58CA">
        <w:rPr>
          <w:rFonts w:ascii="Times New Roman" w:hAnsi="Times New Roman" w:cs="Times New Roman"/>
          <w:sz w:val="24"/>
          <w:szCs w:val="24"/>
          <w:shd w:val="clear" w:color="auto" w:fill="FFFFFF"/>
        </w:rPr>
        <w:t> </w:t>
      </w:r>
      <w:r w:rsidRPr="002B58CA">
        <w:rPr>
          <w:rFonts w:ascii="Times New Roman" w:eastAsia="Times New Roman" w:hAnsi="Times New Roman" w:cs="Times New Roman"/>
          <w:sz w:val="24"/>
          <w:szCs w:val="24"/>
        </w:rPr>
        <w:t xml:space="preserve">punktā minētos dokumentus </w:t>
      </w:r>
      <w:r w:rsidR="00C15CDB" w:rsidRPr="002B58CA">
        <w:rPr>
          <w:rFonts w:ascii="Times New Roman" w:eastAsia="Times New Roman" w:hAnsi="Times New Roman" w:cs="Times New Roman"/>
          <w:sz w:val="24"/>
          <w:szCs w:val="24"/>
        </w:rPr>
        <w:t xml:space="preserve">pievieno kā pielikumu </w:t>
      </w:r>
      <w:r w:rsidR="00DB6D10" w:rsidRPr="002B58CA">
        <w:rPr>
          <w:rFonts w:ascii="Times New Roman" w:eastAsia="Times New Roman" w:hAnsi="Times New Roman" w:cs="Times New Roman"/>
          <w:sz w:val="24"/>
          <w:szCs w:val="24"/>
        </w:rPr>
        <w:t>p</w:t>
      </w:r>
      <w:r w:rsidR="00C15CDB" w:rsidRPr="002B58CA">
        <w:rPr>
          <w:rFonts w:ascii="Times New Roman" w:eastAsia="Times New Roman" w:hAnsi="Times New Roman" w:cs="Times New Roman"/>
          <w:sz w:val="24"/>
          <w:szCs w:val="24"/>
        </w:rPr>
        <w:t xml:space="preserve">rojekta pieteikuma </w:t>
      </w:r>
      <w:r w:rsidR="00C15CDB" w:rsidRPr="005D6957">
        <w:rPr>
          <w:rFonts w:ascii="Times New Roman" w:eastAsia="Times New Roman" w:hAnsi="Times New Roman" w:cs="Times New Roman"/>
          <w:sz w:val="24"/>
          <w:szCs w:val="24"/>
        </w:rPr>
        <w:t>iesniedzēja apliecinājumam un projekta sadarbības partnera – zinātniskās institūcijas apliecinājumam atbilst</w:t>
      </w:r>
      <w:r w:rsidR="00433334" w:rsidRPr="005D6957">
        <w:rPr>
          <w:rFonts w:ascii="Times New Roman" w:eastAsia="Times New Roman" w:hAnsi="Times New Roman" w:cs="Times New Roman"/>
          <w:sz w:val="24"/>
          <w:szCs w:val="24"/>
        </w:rPr>
        <w:t xml:space="preserve">oši </w:t>
      </w:r>
      <w:r w:rsidR="00C15CDB" w:rsidRPr="005D6957">
        <w:rPr>
          <w:rFonts w:ascii="Times New Roman" w:eastAsia="Times New Roman" w:hAnsi="Times New Roman" w:cs="Times New Roman"/>
          <w:sz w:val="24"/>
          <w:szCs w:val="24"/>
        </w:rPr>
        <w:t>i</w:t>
      </w:r>
      <w:r w:rsidR="00C15CDB" w:rsidRPr="00C15CDB">
        <w:rPr>
          <w:rFonts w:ascii="Times New Roman" w:eastAsia="Times New Roman" w:hAnsi="Times New Roman" w:cs="Times New Roman"/>
          <w:sz w:val="24"/>
          <w:szCs w:val="24"/>
        </w:rPr>
        <w:t xml:space="preserve">esniegšanas </w:t>
      </w:r>
      <w:r w:rsidR="00C15CDB" w:rsidRPr="005D6957">
        <w:rPr>
          <w:rFonts w:ascii="Times New Roman" w:eastAsia="Times New Roman" w:hAnsi="Times New Roman" w:cs="Times New Roman"/>
          <w:sz w:val="24"/>
          <w:szCs w:val="24"/>
        </w:rPr>
        <w:t>metodikas</w:t>
      </w:r>
      <w:r w:rsidR="005D6957" w:rsidRPr="005D6957">
        <w:rPr>
          <w:rFonts w:ascii="Times New Roman" w:eastAsia="Times New Roman" w:hAnsi="Times New Roman" w:cs="Times New Roman"/>
          <w:sz w:val="24"/>
          <w:szCs w:val="24"/>
        </w:rPr>
        <w:t xml:space="preserve"> </w:t>
      </w:r>
      <w:r w:rsidR="00433334" w:rsidRPr="005D6957">
        <w:rPr>
          <w:rFonts w:ascii="Times New Roman" w:eastAsia="Times New Roman" w:hAnsi="Times New Roman" w:cs="Times New Roman"/>
          <w:sz w:val="24"/>
          <w:szCs w:val="24"/>
        </w:rPr>
        <w:t xml:space="preserve"> </w:t>
      </w:r>
      <w:r w:rsidR="00C15CDB" w:rsidRPr="005D6957">
        <w:rPr>
          <w:rFonts w:ascii="Times New Roman" w:eastAsia="Times New Roman" w:hAnsi="Times New Roman" w:cs="Times New Roman"/>
          <w:sz w:val="24"/>
          <w:szCs w:val="24"/>
        </w:rPr>
        <w:t>3.</w:t>
      </w:r>
      <w:r w:rsidR="005D6957">
        <w:rPr>
          <w:rFonts w:ascii="Times New Roman" w:eastAsia="Times New Roman" w:hAnsi="Times New Roman" w:cs="Times New Roman"/>
          <w:sz w:val="24"/>
          <w:szCs w:val="24"/>
        </w:rPr>
        <w:t>2</w:t>
      </w:r>
      <w:r w:rsidR="00C15CDB" w:rsidRPr="005D6957">
        <w:rPr>
          <w:rFonts w:ascii="Times New Roman" w:eastAsia="Times New Roman" w:hAnsi="Times New Roman" w:cs="Times New Roman"/>
          <w:sz w:val="24"/>
          <w:szCs w:val="24"/>
        </w:rPr>
        <w:t>. un 3.</w:t>
      </w:r>
      <w:r w:rsidR="00433334" w:rsidRPr="005D6957">
        <w:rPr>
          <w:rFonts w:ascii="Times New Roman" w:eastAsia="Times New Roman" w:hAnsi="Times New Roman" w:cs="Times New Roman"/>
          <w:sz w:val="24"/>
          <w:szCs w:val="24"/>
        </w:rPr>
        <w:t>3</w:t>
      </w:r>
      <w:r w:rsidR="00C15CDB" w:rsidRPr="005D6957">
        <w:rPr>
          <w:rFonts w:ascii="Times New Roman" w:eastAsia="Times New Roman" w:hAnsi="Times New Roman" w:cs="Times New Roman"/>
          <w:sz w:val="24"/>
          <w:szCs w:val="24"/>
        </w:rPr>
        <w:t>.</w:t>
      </w:r>
      <w:r w:rsidR="003F0C9F" w:rsidRPr="005D6957">
        <w:rPr>
          <w:rFonts w:ascii="Times New Roman" w:eastAsia="Times New Roman" w:hAnsi="Times New Roman" w:cs="Times New Roman"/>
          <w:sz w:val="24"/>
          <w:szCs w:val="24"/>
        </w:rPr>
        <w:t> </w:t>
      </w:r>
      <w:r w:rsidR="00C15CDB" w:rsidRPr="005D6957">
        <w:rPr>
          <w:rFonts w:ascii="Times New Roman" w:eastAsia="Times New Roman" w:hAnsi="Times New Roman" w:cs="Times New Roman"/>
          <w:sz w:val="24"/>
          <w:szCs w:val="24"/>
        </w:rPr>
        <w:t>apakšnodaļai.</w:t>
      </w:r>
      <w:r w:rsidR="00C15CDB">
        <w:rPr>
          <w:rFonts w:ascii="Times New Roman" w:eastAsia="Times New Roman" w:hAnsi="Times New Roman" w:cs="Times New Roman"/>
          <w:sz w:val="24"/>
          <w:szCs w:val="24"/>
        </w:rPr>
        <w:t xml:space="preserve"> </w:t>
      </w:r>
    </w:p>
    <w:p w14:paraId="7A8F5003" w14:textId="245FD845" w:rsidR="00E522CD" w:rsidRPr="00873793" w:rsidRDefault="00E522CD" w:rsidP="00924414">
      <w:pPr>
        <w:spacing w:before="120" w:after="12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8F51B3">
        <w:rPr>
          <w:rFonts w:ascii="Times New Roman" w:hAnsi="Times New Roman" w:cs="Times New Roman"/>
          <w:sz w:val="24"/>
          <w:szCs w:val="24"/>
        </w:rPr>
        <w:t>4</w:t>
      </w:r>
      <w:r w:rsidRPr="000E66B2">
        <w:rPr>
          <w:rFonts w:ascii="Times New Roman" w:hAnsi="Times New Roman" w:cs="Times New Roman"/>
          <w:sz w:val="24"/>
          <w:szCs w:val="24"/>
        </w:rPr>
        <w:t xml:space="preserve">.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w:t>
      </w:r>
      <w:r w:rsidRPr="006F3913">
        <w:rPr>
          <w:rFonts w:ascii="Times New Roman" w:hAnsi="Times New Roman" w:cs="Times New Roman"/>
          <w:sz w:val="24"/>
          <w:szCs w:val="24"/>
        </w:rPr>
        <w:t>MK noteikumu 14.2.</w:t>
      </w:r>
      <w:r w:rsidRPr="006F3913">
        <w:rPr>
          <w:rFonts w:ascii="Times New Roman" w:hAnsi="Times New Roman" w:cs="Times New Roman"/>
          <w:iCs/>
          <w:sz w:val="24"/>
          <w:szCs w:val="24"/>
          <w:shd w:val="clear" w:color="auto" w:fill="FFFFFF"/>
        </w:rPr>
        <w:t> </w:t>
      </w:r>
      <w:r w:rsidRPr="006F3913">
        <w:rPr>
          <w:rFonts w:ascii="Times New Roman" w:hAnsi="Times New Roman" w:cs="Times New Roman"/>
          <w:sz w:val="24"/>
          <w:szCs w:val="24"/>
        </w:rPr>
        <w:t>apakšpunktu.</w:t>
      </w:r>
    </w:p>
    <w:p w14:paraId="1D57CA6D" w14:textId="349E3D73" w:rsidR="0035359C" w:rsidRDefault="00E522CD" w:rsidP="0035359C">
      <w:pPr>
        <w:spacing w:after="0" w:line="240" w:lineRule="auto"/>
        <w:ind w:firstLine="720"/>
        <w:jc w:val="both"/>
        <w:rPr>
          <w:rStyle w:val="cf01"/>
          <w:rFonts w:ascii="Times New Roman" w:hAnsi="Times New Roman" w:cs="Times New Roman"/>
          <w:sz w:val="24"/>
          <w:szCs w:val="24"/>
        </w:rPr>
      </w:pPr>
      <w:r w:rsidRPr="008A6B81">
        <w:rPr>
          <w:rFonts w:ascii="Times New Roman" w:hAnsi="Times New Roman" w:cs="Times New Roman"/>
          <w:sz w:val="24"/>
          <w:szCs w:val="24"/>
        </w:rPr>
        <w:t>1</w:t>
      </w:r>
      <w:r w:rsidR="008F51B3">
        <w:rPr>
          <w:rFonts w:ascii="Times New Roman" w:hAnsi="Times New Roman" w:cs="Times New Roman"/>
          <w:sz w:val="24"/>
          <w:szCs w:val="24"/>
        </w:rPr>
        <w:t>5</w:t>
      </w:r>
      <w:r w:rsidRPr="008A6B81">
        <w:rPr>
          <w:rFonts w:ascii="Times New Roman" w:hAnsi="Times New Roman" w:cs="Times New Roman"/>
          <w:sz w:val="24"/>
          <w:szCs w:val="24"/>
        </w:rPr>
        <w:t>. Ja projekta sadarbības partneris iesaistās projekta īstenošanā</w:t>
      </w:r>
      <w:r w:rsidR="00D47650">
        <w:rPr>
          <w:rFonts w:ascii="Times New Roman" w:hAnsi="Times New Roman" w:cs="Times New Roman"/>
          <w:sz w:val="24"/>
          <w:szCs w:val="24"/>
        </w:rPr>
        <w:t xml:space="preserve"> </w:t>
      </w:r>
      <w:r w:rsidRPr="008A6B81">
        <w:rPr>
          <w:rFonts w:ascii="Times New Roman" w:hAnsi="Times New Roman" w:cs="Times New Roman"/>
          <w:sz w:val="24"/>
          <w:szCs w:val="24"/>
        </w:rPr>
        <w:t xml:space="preserve">ar saviem cilvēkresursiem, </w:t>
      </w:r>
      <w:r w:rsidRPr="0025004D">
        <w:rPr>
          <w:rFonts w:ascii="Times New Roman" w:hAnsi="Times New Roman" w:cs="Times New Roman"/>
          <w:sz w:val="24"/>
          <w:szCs w:val="24"/>
        </w:rPr>
        <w:t>ta</w:t>
      </w:r>
      <w:r w:rsidR="00433334" w:rsidRPr="0025004D">
        <w:rPr>
          <w:rFonts w:ascii="Times New Roman" w:hAnsi="Times New Roman" w:cs="Times New Roman"/>
          <w:sz w:val="24"/>
          <w:szCs w:val="24"/>
        </w:rPr>
        <w:t xml:space="preserve">d </w:t>
      </w:r>
      <w:r w:rsidRPr="0025004D">
        <w:rPr>
          <w:rFonts w:ascii="Times New Roman" w:hAnsi="Times New Roman" w:cs="Times New Roman"/>
          <w:sz w:val="24"/>
          <w:szCs w:val="24"/>
        </w:rPr>
        <w:t>tie</w:t>
      </w:r>
      <w:r w:rsidRPr="008A6B81">
        <w:rPr>
          <w:rFonts w:ascii="Times New Roman" w:hAnsi="Times New Roman" w:cs="Times New Roman"/>
          <w:sz w:val="24"/>
          <w:szCs w:val="24"/>
        </w:rPr>
        <w:t xml:space="preserve"> projekta īstenošanā piedalās kā </w:t>
      </w:r>
      <w:r w:rsidR="00130B52" w:rsidRPr="008A6B81">
        <w:rPr>
          <w:rFonts w:ascii="Times New Roman" w:hAnsi="Times New Roman" w:cs="Times New Roman"/>
          <w:sz w:val="24"/>
          <w:szCs w:val="24"/>
        </w:rPr>
        <w:t xml:space="preserve">projekta </w:t>
      </w:r>
      <w:r w:rsidRPr="008A6B81">
        <w:rPr>
          <w:rFonts w:ascii="Times New Roman" w:hAnsi="Times New Roman" w:cs="Times New Roman"/>
          <w:sz w:val="24"/>
          <w:szCs w:val="24"/>
        </w:rPr>
        <w:t>galvenie izpildītāji vai</w:t>
      </w:r>
      <w:r w:rsidR="00130B52" w:rsidRPr="008A6B81">
        <w:rPr>
          <w:rFonts w:ascii="Times New Roman" w:hAnsi="Times New Roman" w:cs="Times New Roman"/>
          <w:sz w:val="24"/>
          <w:szCs w:val="24"/>
        </w:rPr>
        <w:t xml:space="preserve"> projekta</w:t>
      </w:r>
      <w:r w:rsidRPr="008A6B81">
        <w:rPr>
          <w:rFonts w:ascii="Times New Roman" w:hAnsi="Times New Roman" w:cs="Times New Roman"/>
          <w:sz w:val="24"/>
          <w:szCs w:val="24"/>
        </w:rPr>
        <w:t xml:space="preserve"> </w:t>
      </w:r>
      <w:r w:rsidRPr="0025004D">
        <w:rPr>
          <w:rFonts w:ascii="Times New Roman" w:hAnsi="Times New Roman" w:cs="Times New Roman"/>
          <w:sz w:val="24"/>
          <w:szCs w:val="24"/>
        </w:rPr>
        <w:t>izpildītāji (starp kuriem var būt</w:t>
      </w:r>
      <w:r w:rsidR="00BD51BF" w:rsidRPr="0025004D">
        <w:rPr>
          <w:rFonts w:ascii="Times New Roman" w:hAnsi="Times New Roman" w:cs="Times New Roman"/>
          <w:sz w:val="24"/>
          <w:szCs w:val="24"/>
        </w:rPr>
        <w:t xml:space="preserve"> </w:t>
      </w:r>
      <w:r w:rsidR="00185A86" w:rsidRPr="0025004D">
        <w:rPr>
          <w:rFonts w:ascii="Times New Roman" w:hAnsi="Times New Roman" w:cs="Times New Roman"/>
          <w:sz w:val="24"/>
          <w:szCs w:val="24"/>
        </w:rPr>
        <w:t xml:space="preserve">arī </w:t>
      </w:r>
      <w:r w:rsidR="00BD51BF" w:rsidRPr="0025004D">
        <w:rPr>
          <w:rFonts w:ascii="Times New Roman" w:hAnsi="Times New Roman" w:cs="Times New Roman"/>
          <w:sz w:val="24"/>
          <w:szCs w:val="24"/>
        </w:rPr>
        <w:t>studējošie</w:t>
      </w:r>
      <w:r w:rsidR="004B23D8" w:rsidRPr="008A6B81">
        <w:rPr>
          <w:rFonts w:ascii="Times New Roman" w:hAnsi="Times New Roman" w:cs="Times New Roman"/>
          <w:sz w:val="24"/>
          <w:szCs w:val="24"/>
        </w:rPr>
        <w:t xml:space="preserve"> atbilst</w:t>
      </w:r>
      <w:r w:rsidR="00346969">
        <w:rPr>
          <w:rFonts w:ascii="Times New Roman" w:hAnsi="Times New Roman" w:cs="Times New Roman"/>
          <w:sz w:val="24"/>
          <w:szCs w:val="24"/>
        </w:rPr>
        <w:t>īgi</w:t>
      </w:r>
      <w:r w:rsidR="004B23D8" w:rsidRPr="008A6B81">
        <w:rPr>
          <w:rFonts w:ascii="Times New Roman" w:hAnsi="Times New Roman" w:cs="Times New Roman"/>
          <w:sz w:val="24"/>
          <w:szCs w:val="24"/>
        </w:rPr>
        <w:t xml:space="preserve"> </w:t>
      </w:r>
      <w:r w:rsidR="004B23D8" w:rsidRPr="00A313EB">
        <w:rPr>
          <w:rFonts w:ascii="Times New Roman" w:hAnsi="Times New Roman" w:cs="Times New Roman"/>
          <w:sz w:val="24"/>
          <w:szCs w:val="24"/>
        </w:rPr>
        <w:t>Augstskolu likuma 44.</w:t>
      </w:r>
      <w:r w:rsidR="00DE3FC8">
        <w:rPr>
          <w:rFonts w:ascii="Times New Roman" w:hAnsi="Times New Roman" w:cs="Times New Roman"/>
          <w:sz w:val="24"/>
          <w:szCs w:val="24"/>
        </w:rPr>
        <w:t> </w:t>
      </w:r>
      <w:r w:rsidR="004B23D8" w:rsidRPr="00A313EB">
        <w:rPr>
          <w:rFonts w:ascii="Times New Roman" w:hAnsi="Times New Roman" w:cs="Times New Roman"/>
          <w:sz w:val="24"/>
          <w:szCs w:val="24"/>
        </w:rPr>
        <w:t xml:space="preserve">panta pirmajā </w:t>
      </w:r>
      <w:r w:rsidR="008A6B81" w:rsidRPr="00A313EB">
        <w:rPr>
          <w:rFonts w:ascii="Times New Roman" w:hAnsi="Times New Roman" w:cs="Times New Roman"/>
          <w:sz w:val="24"/>
          <w:szCs w:val="24"/>
        </w:rPr>
        <w:t>daļā</w:t>
      </w:r>
      <w:r w:rsidR="004B23D8" w:rsidRPr="00A313EB">
        <w:rPr>
          <w:rFonts w:ascii="Times New Roman" w:hAnsi="Times New Roman" w:cs="Times New Roman"/>
          <w:sz w:val="24"/>
          <w:szCs w:val="24"/>
        </w:rPr>
        <w:t xml:space="preserve"> noteiktajam</w:t>
      </w:r>
      <w:r w:rsidR="00824596" w:rsidRPr="00A313EB">
        <w:rPr>
          <w:rFonts w:ascii="Times New Roman" w:hAnsi="Times New Roman" w:cs="Times New Roman"/>
          <w:sz w:val="24"/>
          <w:szCs w:val="24"/>
        </w:rPr>
        <w:t xml:space="preserve"> un zinātnes </w:t>
      </w:r>
      <w:r w:rsidR="0005244F" w:rsidRPr="00A313EB">
        <w:rPr>
          <w:rFonts w:ascii="Times New Roman" w:hAnsi="Times New Roman" w:cs="Times New Roman"/>
          <w:sz w:val="24"/>
          <w:szCs w:val="24"/>
        </w:rPr>
        <w:t xml:space="preserve">doktora grāda </w:t>
      </w:r>
      <w:r w:rsidR="00AD5834" w:rsidRPr="00A313EB">
        <w:rPr>
          <w:rFonts w:ascii="Times New Roman" w:hAnsi="Times New Roman" w:cs="Times New Roman"/>
          <w:sz w:val="24"/>
          <w:szCs w:val="24"/>
        </w:rPr>
        <w:t>pretendenti</w:t>
      </w:r>
      <w:r w:rsidRPr="00A313EB">
        <w:rPr>
          <w:rFonts w:ascii="Times New Roman" w:hAnsi="Times New Roman" w:cs="Times New Roman"/>
          <w:sz w:val="24"/>
          <w:szCs w:val="24"/>
        </w:rPr>
        <w:t>). Informāciju</w:t>
      </w:r>
      <w:r w:rsidRPr="008A6B81">
        <w:rPr>
          <w:rFonts w:ascii="Times New Roman" w:hAnsi="Times New Roman" w:cs="Times New Roman"/>
          <w:sz w:val="24"/>
          <w:szCs w:val="24"/>
        </w:rPr>
        <w:t xml:space="preserve"> par projekta </w:t>
      </w:r>
      <w:r w:rsidRPr="0025004D">
        <w:rPr>
          <w:rFonts w:ascii="Times New Roman" w:hAnsi="Times New Roman" w:cs="Times New Roman"/>
          <w:sz w:val="24"/>
          <w:szCs w:val="24"/>
        </w:rPr>
        <w:t xml:space="preserve">sadarbības partnera iesaisti projekta īstenošanā ar saviem cilvēkresursiem norāda </w:t>
      </w:r>
      <w:r w:rsidR="00DB6D10" w:rsidRPr="0025004D">
        <w:rPr>
          <w:rFonts w:ascii="Times New Roman" w:hAnsi="Times New Roman" w:cs="Times New Roman"/>
          <w:sz w:val="24"/>
          <w:szCs w:val="24"/>
        </w:rPr>
        <w:t>p</w:t>
      </w:r>
      <w:r w:rsidRPr="0025004D">
        <w:rPr>
          <w:rFonts w:ascii="Times New Roman" w:hAnsi="Times New Roman" w:cs="Times New Roman"/>
          <w:sz w:val="24"/>
          <w:szCs w:val="24"/>
        </w:rPr>
        <w:t>rojekta pieteikuma A daļas “Vispārīg</w:t>
      </w:r>
      <w:r w:rsidR="00433334" w:rsidRPr="0025004D">
        <w:rPr>
          <w:rFonts w:ascii="Times New Roman" w:hAnsi="Times New Roman" w:cs="Times New Roman"/>
          <w:sz w:val="24"/>
          <w:szCs w:val="24"/>
        </w:rPr>
        <w:t>ā</w:t>
      </w:r>
      <w:r w:rsidRPr="008A6B81">
        <w:rPr>
          <w:rFonts w:ascii="Times New Roman" w:hAnsi="Times New Roman" w:cs="Times New Roman"/>
          <w:sz w:val="24"/>
          <w:szCs w:val="24"/>
        </w:rPr>
        <w:t xml:space="preserve"> informācija” 2.</w:t>
      </w:r>
      <w:r w:rsidRPr="008A6B81">
        <w:rPr>
          <w:rFonts w:ascii="Times New Roman" w:hAnsi="Times New Roman" w:cs="Times New Roman"/>
          <w:sz w:val="24"/>
          <w:szCs w:val="24"/>
          <w:shd w:val="clear" w:color="auto" w:fill="FFFFFF"/>
        </w:rPr>
        <w:t> </w:t>
      </w:r>
      <w:r w:rsidRPr="008A6B81">
        <w:rPr>
          <w:rFonts w:ascii="Times New Roman" w:hAnsi="Times New Roman" w:cs="Times New Roman"/>
          <w:sz w:val="24"/>
          <w:szCs w:val="24"/>
        </w:rPr>
        <w:t>nodaļā “Zinātniskā grupa”.</w:t>
      </w:r>
      <w:r w:rsidR="0035359C" w:rsidRPr="008A6B81">
        <w:rPr>
          <w:rFonts w:ascii="Times New Roman" w:hAnsi="Times New Roman" w:cs="Times New Roman"/>
          <w:sz w:val="24"/>
          <w:szCs w:val="24"/>
        </w:rPr>
        <w:t xml:space="preserve"> </w:t>
      </w:r>
      <w:r w:rsidR="0035359C" w:rsidRPr="008A6B81">
        <w:rPr>
          <w:rFonts w:ascii="Times New Roman" w:eastAsia="Times New Roman" w:hAnsi="Times New Roman" w:cs="Times New Roman"/>
          <w:color w:val="000000"/>
          <w:sz w:val="24"/>
          <w:szCs w:val="24"/>
        </w:rPr>
        <w:t>S</w:t>
      </w:r>
      <w:r w:rsidR="0035359C" w:rsidRPr="008A6B81">
        <w:rPr>
          <w:rStyle w:val="cf11"/>
          <w:rFonts w:ascii="Times New Roman" w:hAnsi="Times New Roman" w:cs="Times New Roman"/>
          <w:sz w:val="24"/>
          <w:szCs w:val="24"/>
          <w:u w:val="none"/>
        </w:rPr>
        <w:t xml:space="preserve">adarbības partneris zinātniskajai institūcijai nodrošina pieeju savai pētniecības infrastruktūrai (ja tādu ir paredzēts izmantot projektā),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5359C" w:rsidRPr="008A6B81">
        <w:rPr>
          <w:rStyle w:val="cf11"/>
          <w:rFonts w:ascii="Times New Roman" w:hAnsi="Times New Roman" w:cs="Times New Roman"/>
          <w:sz w:val="24"/>
          <w:szCs w:val="24"/>
          <w:u w:val="none"/>
        </w:rPr>
        <w:t xml:space="preserve"> </w:t>
      </w:r>
      <w:r w:rsidR="0035359C" w:rsidRPr="006F3913">
        <w:rPr>
          <w:rStyle w:val="cf11"/>
          <w:rFonts w:ascii="Times New Roman" w:hAnsi="Times New Roman" w:cs="Times New Roman"/>
          <w:sz w:val="24"/>
          <w:szCs w:val="24"/>
          <w:u w:val="none"/>
        </w:rPr>
        <w:t>ievērojot MK noteikumu 9.3. apakšpunktu</w:t>
      </w:r>
      <w:r w:rsidR="0035359C" w:rsidRPr="006F3913">
        <w:rPr>
          <w:rStyle w:val="cf01"/>
          <w:rFonts w:ascii="Times New Roman" w:hAnsi="Times New Roman" w:cs="Times New Roman"/>
          <w:sz w:val="24"/>
          <w:szCs w:val="24"/>
        </w:rPr>
        <w:t>.</w:t>
      </w:r>
    </w:p>
    <w:p w14:paraId="6FA91004"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III. Zinātniskās grupas dalības nosacījumi projektā</w:t>
      </w:r>
    </w:p>
    <w:p w14:paraId="60887386" w14:textId="56EB0748"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C84AA1">
        <w:rPr>
          <w:rFonts w:ascii="Times New Roman" w:eastAsia="Times New Roman" w:hAnsi="Times New Roman" w:cs="Times New Roman"/>
          <w:color w:val="000000"/>
          <w:sz w:val="24"/>
          <w:szCs w:val="24"/>
        </w:rPr>
        <w:t>. Projekta pieteikuma iesniedzējs</w:t>
      </w:r>
      <w:r w:rsidRPr="004C15F2">
        <w:rPr>
          <w:rFonts w:ascii="Times New Roman" w:eastAsia="Times New Roman" w:hAnsi="Times New Roman" w:cs="Times New Roman"/>
          <w:color w:val="000000"/>
          <w:sz w:val="24"/>
          <w:szCs w:val="24"/>
        </w:rPr>
        <w:t xml:space="preserve">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73945CF1" w:rsidR="006B6188" w:rsidRPr="00556556"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 xml:space="preserve">.1. </w:t>
      </w:r>
      <w:r w:rsidR="00254586" w:rsidRPr="006F3913">
        <w:rPr>
          <w:rFonts w:ascii="Times New Roman" w:eastAsia="Times New Roman" w:hAnsi="Times New Roman" w:cs="Times New Roman"/>
          <w:color w:val="000000"/>
          <w:sz w:val="24"/>
          <w:szCs w:val="24"/>
        </w:rPr>
        <w:t>MK noteikumu 2.22.</w:t>
      </w:r>
      <w:r w:rsidR="00254586" w:rsidRPr="006F3913">
        <w:rPr>
          <w:rFonts w:ascii="Times New Roman" w:hAnsi="Times New Roman" w:cs="Times New Roman"/>
          <w:iCs/>
          <w:sz w:val="24"/>
          <w:szCs w:val="24"/>
          <w:shd w:val="clear" w:color="auto" w:fill="FFFFFF"/>
        </w:rPr>
        <w:t> </w:t>
      </w:r>
      <w:r w:rsidR="00254586" w:rsidRPr="006F3913">
        <w:rPr>
          <w:rFonts w:ascii="Times New Roman" w:eastAsia="Times New Roman" w:hAnsi="Times New Roman" w:cs="Times New Roman"/>
          <w:color w:val="000000"/>
          <w:sz w:val="24"/>
          <w:szCs w:val="24"/>
        </w:rPr>
        <w:t>apakšpunkt</w:t>
      </w:r>
      <w:r w:rsidR="00793C0F" w:rsidRPr="006F3913">
        <w:rPr>
          <w:rFonts w:ascii="Times New Roman" w:eastAsia="Times New Roman" w:hAnsi="Times New Roman" w:cs="Times New Roman"/>
          <w:color w:val="000000"/>
          <w:sz w:val="24"/>
          <w:szCs w:val="24"/>
        </w:rPr>
        <w:t xml:space="preserve">ā </w:t>
      </w:r>
      <w:r w:rsidR="00793C0F" w:rsidRPr="00556556">
        <w:rPr>
          <w:rFonts w:ascii="Times New Roman" w:eastAsia="Times New Roman" w:hAnsi="Times New Roman" w:cs="Times New Roman"/>
          <w:color w:val="000000"/>
          <w:sz w:val="24"/>
          <w:szCs w:val="24"/>
        </w:rPr>
        <w:t>noteikto</w:t>
      </w:r>
      <w:r w:rsidRPr="00556556">
        <w:rPr>
          <w:rFonts w:ascii="Times New Roman" w:eastAsia="Times New Roman" w:hAnsi="Times New Roman" w:cs="Times New Roman"/>
          <w:color w:val="000000"/>
          <w:sz w:val="24"/>
          <w:szCs w:val="24"/>
        </w:rPr>
        <w:t>;</w:t>
      </w:r>
    </w:p>
    <w:p w14:paraId="578A1BC2" w14:textId="085B8F2A" w:rsidR="00B55AAA" w:rsidRPr="00556556" w:rsidRDefault="006B6188" w:rsidP="00B55AAA">
      <w:pPr>
        <w:spacing w:after="0" w:line="240" w:lineRule="auto"/>
        <w:ind w:firstLine="720"/>
        <w:jc w:val="both"/>
        <w:rPr>
          <w:rFonts w:ascii="Times New Roman" w:eastAsia="Times New Roman" w:hAnsi="Times New Roman" w:cs="Times New Roman"/>
          <w:color w:val="000000"/>
          <w:sz w:val="24"/>
          <w:szCs w:val="24"/>
        </w:rPr>
      </w:pPr>
      <w:r w:rsidRPr="00556556">
        <w:rPr>
          <w:rFonts w:ascii="Times New Roman" w:eastAsia="Times New Roman" w:hAnsi="Times New Roman" w:cs="Times New Roman"/>
          <w:color w:val="000000"/>
          <w:sz w:val="24"/>
          <w:szCs w:val="24"/>
        </w:rPr>
        <w:t>1</w:t>
      </w:r>
      <w:r w:rsidR="008F51B3" w:rsidRPr="00556556">
        <w:rPr>
          <w:rFonts w:ascii="Times New Roman" w:eastAsia="Times New Roman" w:hAnsi="Times New Roman" w:cs="Times New Roman"/>
          <w:color w:val="000000"/>
          <w:sz w:val="24"/>
          <w:szCs w:val="24"/>
        </w:rPr>
        <w:t>6</w:t>
      </w:r>
      <w:r w:rsidRPr="00556556">
        <w:rPr>
          <w:rFonts w:ascii="Times New Roman" w:eastAsia="Times New Roman" w:hAnsi="Times New Roman" w:cs="Times New Roman"/>
          <w:color w:val="000000"/>
          <w:sz w:val="24"/>
          <w:szCs w:val="24"/>
        </w:rPr>
        <w:t>.2</w:t>
      </w:r>
      <w:r w:rsidR="00A007FD" w:rsidRPr="00556556">
        <w:rPr>
          <w:rFonts w:ascii="Times New Roman" w:eastAsia="Times New Roman" w:hAnsi="Times New Roman" w:cs="Times New Roman"/>
          <w:color w:val="000000"/>
          <w:sz w:val="24"/>
          <w:szCs w:val="24"/>
        </w:rPr>
        <w:t>.</w:t>
      </w:r>
      <w:r w:rsidRPr="00556556">
        <w:rPr>
          <w:rFonts w:ascii="Times New Roman" w:eastAsia="Times New Roman" w:hAnsi="Times New Roman" w:cs="Times New Roman"/>
          <w:color w:val="000000"/>
          <w:sz w:val="24"/>
          <w:szCs w:val="24"/>
        </w:rPr>
        <w:t xml:space="preserve"> </w:t>
      </w:r>
      <w:r w:rsidR="00A35568" w:rsidRPr="00556556">
        <w:rPr>
          <w:rFonts w:ascii="Times New Roman" w:eastAsia="Times New Roman" w:hAnsi="Times New Roman" w:cs="Times New Roman"/>
          <w:color w:val="000000"/>
          <w:sz w:val="24"/>
          <w:szCs w:val="24"/>
        </w:rPr>
        <w:t xml:space="preserve">veidojot </w:t>
      </w:r>
      <w:r w:rsidR="00433B90" w:rsidRPr="00556556">
        <w:rPr>
          <w:rFonts w:ascii="Times New Roman" w:eastAsia="Times New Roman" w:hAnsi="Times New Roman" w:cs="Times New Roman"/>
          <w:color w:val="000000"/>
          <w:sz w:val="24"/>
          <w:szCs w:val="24"/>
        </w:rPr>
        <w:t>starpdisciplināras zinātnieku grupas</w:t>
      </w:r>
      <w:r w:rsidR="00A35568" w:rsidRPr="00556556">
        <w:rPr>
          <w:rFonts w:ascii="Times New Roman" w:eastAsia="Times New Roman" w:hAnsi="Times New Roman" w:cs="Times New Roman"/>
          <w:color w:val="000000"/>
          <w:sz w:val="24"/>
          <w:szCs w:val="24"/>
        </w:rPr>
        <w:t xml:space="preserve">, </w:t>
      </w:r>
      <w:r w:rsidR="00D27688" w:rsidRPr="00556556">
        <w:rPr>
          <w:rFonts w:ascii="Times New Roman" w:eastAsia="Times New Roman" w:hAnsi="Times New Roman" w:cs="Times New Roman"/>
          <w:color w:val="000000"/>
          <w:sz w:val="24"/>
          <w:szCs w:val="24"/>
        </w:rPr>
        <w:t xml:space="preserve">nepieciešamības gadījumā </w:t>
      </w:r>
      <w:r w:rsidR="00A35568" w:rsidRPr="00556556">
        <w:rPr>
          <w:rFonts w:ascii="Times New Roman" w:eastAsia="Times New Roman" w:hAnsi="Times New Roman" w:cs="Times New Roman"/>
          <w:color w:val="000000"/>
          <w:sz w:val="24"/>
          <w:szCs w:val="24"/>
        </w:rPr>
        <w:t>iesaist</w:t>
      </w:r>
      <w:r w:rsidR="00D27688" w:rsidRPr="00556556">
        <w:rPr>
          <w:rFonts w:ascii="Times New Roman" w:eastAsia="Times New Roman" w:hAnsi="Times New Roman" w:cs="Times New Roman"/>
          <w:color w:val="000000"/>
          <w:sz w:val="24"/>
          <w:szCs w:val="24"/>
        </w:rPr>
        <w:t>ot</w:t>
      </w:r>
      <w:r w:rsidR="00D47650" w:rsidRPr="00556556">
        <w:rPr>
          <w:rFonts w:ascii="Times New Roman" w:eastAsia="Times New Roman" w:hAnsi="Times New Roman" w:cs="Times New Roman"/>
          <w:color w:val="000000"/>
          <w:sz w:val="24"/>
          <w:szCs w:val="24"/>
        </w:rPr>
        <w:t xml:space="preserve"> </w:t>
      </w:r>
      <w:proofErr w:type="spellStart"/>
      <w:r w:rsidR="00503571" w:rsidRPr="00556556">
        <w:rPr>
          <w:rFonts w:ascii="Times New Roman" w:eastAsia="Times New Roman" w:hAnsi="Times New Roman" w:cs="Times New Roman"/>
          <w:color w:val="000000"/>
          <w:sz w:val="24"/>
          <w:szCs w:val="24"/>
        </w:rPr>
        <w:t>viespētnieku</w:t>
      </w:r>
      <w:r w:rsidR="00A35568" w:rsidRPr="00556556">
        <w:rPr>
          <w:rFonts w:ascii="Times New Roman" w:eastAsia="Times New Roman" w:hAnsi="Times New Roman" w:cs="Times New Roman"/>
          <w:color w:val="000000"/>
          <w:sz w:val="24"/>
          <w:szCs w:val="24"/>
        </w:rPr>
        <w:t>s</w:t>
      </w:r>
      <w:proofErr w:type="spellEnd"/>
      <w:r w:rsidR="00503571" w:rsidRPr="00556556">
        <w:rPr>
          <w:rFonts w:ascii="Times New Roman" w:eastAsia="Times New Roman" w:hAnsi="Times New Roman" w:cs="Times New Roman"/>
          <w:color w:val="000000"/>
          <w:sz w:val="24"/>
          <w:szCs w:val="24"/>
        </w:rPr>
        <w:t xml:space="preserve"> un diasporas pētnieku</w:t>
      </w:r>
      <w:r w:rsidR="00A35568" w:rsidRPr="00556556">
        <w:rPr>
          <w:rFonts w:ascii="Times New Roman" w:eastAsia="Times New Roman" w:hAnsi="Times New Roman" w:cs="Times New Roman"/>
          <w:color w:val="000000"/>
          <w:sz w:val="24"/>
          <w:szCs w:val="24"/>
        </w:rPr>
        <w:t>s</w:t>
      </w:r>
      <w:r w:rsidR="00EE1998" w:rsidRPr="00556556">
        <w:rPr>
          <w:rFonts w:ascii="Times New Roman" w:eastAsia="Times New Roman" w:hAnsi="Times New Roman" w:cs="Times New Roman"/>
          <w:color w:val="000000"/>
          <w:sz w:val="24"/>
          <w:szCs w:val="24"/>
        </w:rPr>
        <w:t>;</w:t>
      </w:r>
    </w:p>
    <w:p w14:paraId="5C56ECBE" w14:textId="25A0B2E6" w:rsidR="00B55AAA" w:rsidRPr="00B55AAA" w:rsidRDefault="00B54E42" w:rsidP="00B55AAA">
      <w:pPr>
        <w:spacing w:after="0" w:line="240" w:lineRule="auto"/>
        <w:ind w:firstLine="720"/>
        <w:jc w:val="both"/>
        <w:rPr>
          <w:rFonts w:asciiTheme="majorBidi" w:eastAsia="Times New Roman" w:hAnsiTheme="majorBidi" w:cstheme="majorBidi"/>
          <w:color w:val="000000"/>
          <w:sz w:val="24"/>
          <w:szCs w:val="24"/>
        </w:rPr>
      </w:pPr>
      <w:r w:rsidRPr="00556556">
        <w:rPr>
          <w:rFonts w:ascii="Times New Roman" w:eastAsia="Times New Roman" w:hAnsi="Times New Roman" w:cs="Times New Roman"/>
          <w:color w:val="000000"/>
          <w:sz w:val="24"/>
          <w:szCs w:val="24"/>
        </w:rPr>
        <w:t>1</w:t>
      </w:r>
      <w:r w:rsidR="008F51B3" w:rsidRPr="00556556">
        <w:rPr>
          <w:rFonts w:ascii="Times New Roman" w:eastAsia="Times New Roman" w:hAnsi="Times New Roman" w:cs="Times New Roman"/>
          <w:color w:val="000000"/>
          <w:sz w:val="24"/>
          <w:szCs w:val="24"/>
        </w:rPr>
        <w:t>6</w:t>
      </w:r>
      <w:r w:rsidRPr="00556556">
        <w:rPr>
          <w:rFonts w:ascii="Times New Roman" w:eastAsia="Times New Roman" w:hAnsi="Times New Roman" w:cs="Times New Roman"/>
          <w:color w:val="000000"/>
          <w:sz w:val="24"/>
          <w:szCs w:val="24"/>
        </w:rPr>
        <w:t>.3.</w:t>
      </w:r>
      <w:r w:rsidR="00B55AAA" w:rsidRPr="00556556">
        <w:rPr>
          <w:rFonts w:ascii="Times New Roman" w:eastAsia="Times New Roman" w:hAnsi="Times New Roman" w:cs="Times New Roman"/>
          <w:color w:val="000000"/>
          <w:sz w:val="24"/>
          <w:szCs w:val="24"/>
        </w:rPr>
        <w:t xml:space="preserve"> </w:t>
      </w:r>
      <w:r w:rsidR="00B55AAA" w:rsidRPr="00556556">
        <w:rPr>
          <w:rFonts w:asciiTheme="majorBidi" w:eastAsia="Times New Roman" w:hAnsiTheme="majorBidi" w:cstheme="majorBidi"/>
          <w:sz w:val="24"/>
          <w:szCs w:val="24"/>
          <w:lang w:eastAsia="lv-LV"/>
        </w:rPr>
        <w:t>projekta īstenošanas laikā, mainot zinātniskās grupas sastāvu, ievēro MK noteikumu 54., 55. un 56.</w:t>
      </w:r>
      <w:r w:rsidR="00EE1998" w:rsidRPr="00556556">
        <w:rPr>
          <w:rFonts w:asciiTheme="majorBidi" w:eastAsia="Times New Roman" w:hAnsiTheme="majorBidi" w:cstheme="majorBidi"/>
          <w:sz w:val="24"/>
          <w:szCs w:val="24"/>
          <w:lang w:eastAsia="lv-LV"/>
        </w:rPr>
        <w:t> </w:t>
      </w:r>
      <w:r w:rsidR="00B55AAA" w:rsidRPr="00556556">
        <w:rPr>
          <w:rFonts w:asciiTheme="majorBidi" w:eastAsia="Times New Roman" w:hAnsiTheme="majorBidi" w:cstheme="majorBidi"/>
          <w:sz w:val="24"/>
          <w:szCs w:val="24"/>
          <w:lang w:eastAsia="lv-LV"/>
        </w:rPr>
        <w:t>punktā noteikto.</w:t>
      </w:r>
      <w:r w:rsidR="00B55AAA" w:rsidRPr="00B55AAA">
        <w:rPr>
          <w:rFonts w:asciiTheme="majorBidi" w:eastAsia="Times New Roman" w:hAnsiTheme="majorBidi" w:cstheme="majorBidi"/>
          <w:sz w:val="24"/>
          <w:szCs w:val="24"/>
          <w:lang w:eastAsia="lv-LV"/>
        </w:rPr>
        <w:t xml:space="preserve"> </w:t>
      </w:r>
    </w:p>
    <w:p w14:paraId="51A69D4C" w14:textId="65136534" w:rsidR="004F7BE9"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6F3913">
        <w:rPr>
          <w:rFonts w:ascii="Times New Roman" w:eastAsia="Times New Roman" w:hAnsi="Times New Roman" w:cs="Times New Roman"/>
          <w:color w:val="000000"/>
          <w:sz w:val="24"/>
          <w:szCs w:val="24"/>
        </w:rPr>
        <w:t xml:space="preserve">jāatbilst MK noteikumu </w:t>
      </w:r>
      <w:r w:rsidRPr="006F3913">
        <w:rPr>
          <w:rFonts w:ascii="Times New Roman" w:eastAsia="Times New Roman" w:hAnsi="Times New Roman" w:cs="Times New Roman"/>
          <w:color w:val="000000"/>
          <w:sz w:val="24"/>
          <w:szCs w:val="24"/>
        </w:rPr>
        <w:t>2.13., 2.14. un 2.15.</w:t>
      </w:r>
      <w:r w:rsidR="004F7BE9" w:rsidRPr="006F3913">
        <w:rPr>
          <w:rFonts w:ascii="Times New Roman" w:hAnsi="Times New Roman" w:cs="Times New Roman"/>
          <w:iCs/>
          <w:sz w:val="24"/>
          <w:szCs w:val="24"/>
          <w:shd w:val="clear" w:color="auto" w:fill="FFFFFF"/>
        </w:rPr>
        <w:t xml:space="preserve"> </w:t>
      </w:r>
      <w:r w:rsidRPr="0025004D">
        <w:rPr>
          <w:rFonts w:ascii="Times New Roman" w:eastAsia="Times New Roman" w:hAnsi="Times New Roman" w:cs="Times New Roman"/>
          <w:color w:val="000000"/>
          <w:sz w:val="24"/>
          <w:szCs w:val="24"/>
        </w:rPr>
        <w:t>apakšpunkt</w:t>
      </w:r>
      <w:r w:rsidR="00D95C55" w:rsidRPr="0025004D">
        <w:rPr>
          <w:rFonts w:ascii="Times New Roman" w:eastAsia="Times New Roman" w:hAnsi="Times New Roman" w:cs="Times New Roman"/>
          <w:color w:val="000000"/>
          <w:sz w:val="24"/>
          <w:szCs w:val="24"/>
        </w:rPr>
        <w:t>os</w:t>
      </w:r>
      <w:r w:rsidRPr="0025004D">
        <w:rPr>
          <w:rFonts w:ascii="Times New Roman" w:eastAsia="Times New Roman" w:hAnsi="Times New Roman" w:cs="Times New Roman"/>
          <w:color w:val="000000"/>
          <w:sz w:val="24"/>
          <w:szCs w:val="24"/>
        </w:rPr>
        <w:t xml:space="preserve"> n</w:t>
      </w:r>
      <w:r w:rsidRPr="006F3913">
        <w:rPr>
          <w:rFonts w:ascii="Times New Roman" w:eastAsia="Times New Roman" w:hAnsi="Times New Roman" w:cs="Times New Roman"/>
          <w:color w:val="000000"/>
          <w:sz w:val="24"/>
          <w:szCs w:val="24"/>
        </w:rPr>
        <w:t xml:space="preserve">oteiktajam. </w:t>
      </w:r>
      <w:r w:rsidR="004F7BE9" w:rsidRPr="006F3913">
        <w:rPr>
          <w:rFonts w:ascii="Times New Roman" w:hAnsi="Times New Roman" w:cs="Times New Roman"/>
          <w:sz w:val="24"/>
          <w:szCs w:val="24"/>
        </w:rPr>
        <w:t xml:space="preserve">Projekta izpildē iesaistītā zinātniskās grupas personāla atlīdzību nosaka </w:t>
      </w:r>
      <w:r w:rsidR="00DD0F8B">
        <w:rPr>
          <w:rFonts w:ascii="Times New Roman" w:hAnsi="Times New Roman" w:cs="Times New Roman"/>
          <w:sz w:val="24"/>
          <w:szCs w:val="24"/>
        </w:rPr>
        <w:t>saskaņā ar</w:t>
      </w:r>
      <w:r w:rsidR="004F7BE9" w:rsidRPr="006F3913">
        <w:rPr>
          <w:rFonts w:ascii="Times New Roman" w:hAnsi="Times New Roman" w:cs="Times New Roman"/>
          <w:sz w:val="24"/>
          <w:szCs w:val="24"/>
        </w:rPr>
        <w:t xml:space="preserve"> </w:t>
      </w:r>
      <w:r w:rsidR="00DB6D10">
        <w:rPr>
          <w:rFonts w:ascii="Times New Roman" w:hAnsi="Times New Roman" w:cs="Times New Roman"/>
          <w:sz w:val="24"/>
          <w:szCs w:val="24"/>
        </w:rPr>
        <w:t>p</w:t>
      </w:r>
      <w:r w:rsidR="004F7BE9" w:rsidRPr="006F3913">
        <w:rPr>
          <w:rFonts w:ascii="Times New Roman" w:hAnsi="Times New Roman" w:cs="Times New Roman"/>
          <w:sz w:val="24"/>
          <w:szCs w:val="24"/>
        </w:rPr>
        <w:t>rojekta</w:t>
      </w:r>
      <w:r w:rsidR="004F7BE9" w:rsidRPr="00873793">
        <w:rPr>
          <w:rFonts w:ascii="Times New Roman" w:hAnsi="Times New Roman" w:cs="Times New Roman"/>
          <w:sz w:val="24"/>
          <w:szCs w:val="24"/>
        </w:rPr>
        <w:t xml:space="preserve"> pieteikuma iesniedzēja un projekta sadarbības partnera (ja tāds ir) atalgojuma politik</w:t>
      </w:r>
      <w:r w:rsidR="00DD0F8B">
        <w:rPr>
          <w:rFonts w:ascii="Times New Roman" w:hAnsi="Times New Roman" w:cs="Times New Roman"/>
          <w:sz w:val="24"/>
          <w:szCs w:val="24"/>
        </w:rPr>
        <w:t>u</w:t>
      </w:r>
      <w:r w:rsidR="004F7BE9" w:rsidRPr="00873793">
        <w:rPr>
          <w:rFonts w:ascii="Times New Roman" w:hAnsi="Times New Roman" w:cs="Times New Roman"/>
          <w:sz w:val="24"/>
          <w:szCs w:val="24"/>
        </w:rPr>
        <w:t xml:space="preserve"> un atlīdzības likmēm.</w:t>
      </w:r>
    </w:p>
    <w:p w14:paraId="04D20C06" w14:textId="25CE3265" w:rsidR="00B55AAA" w:rsidRPr="00DC7C11" w:rsidRDefault="00B55AAA" w:rsidP="00B55AAA">
      <w:pPr>
        <w:spacing w:after="0" w:line="240" w:lineRule="auto"/>
        <w:ind w:firstLine="720"/>
        <w:jc w:val="both"/>
        <w:rPr>
          <w:rFonts w:ascii="Times New Roman" w:eastAsia="Times New Roman" w:hAnsi="Times New Roman" w:cs="Times New Roman"/>
          <w:sz w:val="24"/>
          <w:szCs w:val="24"/>
        </w:rPr>
      </w:pPr>
      <w:r w:rsidRPr="113C5152">
        <w:rPr>
          <w:rFonts w:ascii="Times New Roman" w:hAnsi="Times New Roman"/>
          <w:sz w:val="24"/>
          <w:szCs w:val="24"/>
        </w:rPr>
        <w:t>1</w:t>
      </w:r>
      <w:r w:rsidR="008F51B3">
        <w:rPr>
          <w:rFonts w:ascii="Times New Roman" w:hAnsi="Times New Roman"/>
          <w:sz w:val="24"/>
          <w:szCs w:val="24"/>
        </w:rPr>
        <w:t>8</w:t>
      </w:r>
      <w:r w:rsidRPr="113C5152">
        <w:rPr>
          <w:rFonts w:ascii="Times New Roman" w:hAnsi="Times New Roman"/>
          <w:sz w:val="24"/>
          <w:szCs w:val="24"/>
        </w:rPr>
        <w:t xml:space="preserve">. </w:t>
      </w:r>
      <w:r w:rsidR="00D520D7" w:rsidRPr="113C5152">
        <w:rPr>
          <w:rFonts w:ascii="Times New Roman" w:hAnsi="Times New Roman"/>
          <w:sz w:val="24"/>
          <w:szCs w:val="24"/>
        </w:rPr>
        <w:t xml:space="preserve">Zinātnieks </w:t>
      </w:r>
      <w:r w:rsidR="00D520D7" w:rsidRPr="113C5152">
        <w:rPr>
          <w:rFonts w:ascii="Times New Roman" w:hAnsi="Times New Roman" w:cs="Times New Roman"/>
          <w:sz w:val="24"/>
          <w:szCs w:val="24"/>
        </w:rPr>
        <w:t xml:space="preserve">kā projekta vadītājs konkursa ietvaros var būt norādīts tikai vienā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Ja zinātnieks kā projekta vadītājs konkursa ietvaros ir norādīts vairāk </w:t>
      </w:r>
      <w:r w:rsidR="00D520D7">
        <w:rPr>
          <w:rFonts w:ascii="Times New Roman" w:hAnsi="Times New Roman" w:cs="Times New Roman"/>
          <w:sz w:val="24"/>
          <w:szCs w:val="24"/>
        </w:rPr>
        <w:t>ne</w:t>
      </w:r>
      <w:r w:rsidR="00D520D7" w:rsidRPr="113C5152">
        <w:rPr>
          <w:rFonts w:ascii="Times New Roman" w:hAnsi="Times New Roman" w:cs="Times New Roman"/>
          <w:sz w:val="24"/>
          <w:szCs w:val="24"/>
        </w:rPr>
        <w:t xml:space="preserve">kā vienā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w:t>
      </w:r>
      <w:r w:rsidR="00D520D7">
        <w:rPr>
          <w:rFonts w:ascii="Times New Roman" w:hAnsi="Times New Roman" w:cs="Times New Roman"/>
          <w:sz w:val="24"/>
          <w:szCs w:val="24"/>
        </w:rPr>
        <w:t>P</w:t>
      </w:r>
      <w:r w:rsidR="00D520D7" w:rsidRPr="009D2192">
        <w:rPr>
          <w:rFonts w:ascii="Times New Roman" w:hAnsi="Times New Roman" w:cs="Times New Roman"/>
          <w:sz w:val="24"/>
          <w:szCs w:val="24"/>
        </w:rPr>
        <w:t>adome sazinās</w:t>
      </w:r>
      <w:r w:rsidR="00D520D7" w:rsidRPr="113C5152">
        <w:rPr>
          <w:rFonts w:ascii="Times New Roman" w:hAnsi="Times New Roman" w:cs="Times New Roman"/>
          <w:sz w:val="24"/>
          <w:szCs w:val="24"/>
        </w:rPr>
        <w:t xml:space="preserve"> ar visiem attiecīgajiem projektu pieteikumu iesniedzējiem un lūdz vienas darbdienas laikā paziņot, kurā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attiecīgais zinātnieks ir projekta vadītājs un kādā amatā tas būs citos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rojektu pieteikumos (ja attiecināms).</w:t>
      </w:r>
      <w:r w:rsidR="00D520D7">
        <w:rPr>
          <w:rFonts w:ascii="Times New Roman" w:hAnsi="Times New Roman" w:cs="Times New Roman"/>
          <w:sz w:val="24"/>
          <w:szCs w:val="24"/>
        </w:rPr>
        <w:t xml:space="preserve"> </w:t>
      </w:r>
      <w:r w:rsidR="00465368" w:rsidRPr="00465368">
        <w:rPr>
          <w:rFonts w:ascii="Times New Roman" w:hAnsi="Times New Roman"/>
          <w:sz w:val="24"/>
          <w:szCs w:val="24"/>
        </w:rPr>
        <w:t xml:space="preserve">Konkursa ietvaros projekta īstenošanā var piedalīties personas, kuras augstākās izglītības vai zinātniskajās institūcijās ir nodarbinātas </w:t>
      </w:r>
      <w:proofErr w:type="spellStart"/>
      <w:r w:rsidR="00465368" w:rsidRPr="00465368">
        <w:rPr>
          <w:rFonts w:ascii="Times New Roman" w:hAnsi="Times New Roman"/>
          <w:sz w:val="24"/>
          <w:szCs w:val="24"/>
        </w:rPr>
        <w:t>tenūras</w:t>
      </w:r>
      <w:proofErr w:type="spellEnd"/>
      <w:r w:rsidR="00465368" w:rsidRPr="00465368">
        <w:rPr>
          <w:rFonts w:ascii="Times New Roman" w:hAnsi="Times New Roman"/>
          <w:sz w:val="24"/>
          <w:szCs w:val="24"/>
        </w:rPr>
        <w:t xml:space="preserve"> sistēmas ietvaros (tai skaitā </w:t>
      </w:r>
      <w:proofErr w:type="spellStart"/>
      <w:r w:rsidR="00465368" w:rsidRPr="00465368">
        <w:rPr>
          <w:rFonts w:ascii="Times New Roman" w:hAnsi="Times New Roman"/>
          <w:sz w:val="24"/>
          <w:szCs w:val="24"/>
        </w:rPr>
        <w:t>tenūrprofesori</w:t>
      </w:r>
      <w:proofErr w:type="spellEnd"/>
      <w:r w:rsidR="00465368" w:rsidRPr="00465368">
        <w:rPr>
          <w:rFonts w:ascii="Times New Roman" w:hAnsi="Times New Roman"/>
          <w:sz w:val="24"/>
          <w:szCs w:val="24"/>
        </w:rPr>
        <w:t xml:space="preserve">, </w:t>
      </w:r>
      <w:proofErr w:type="spellStart"/>
      <w:r w:rsidR="00465368" w:rsidRPr="00465368">
        <w:rPr>
          <w:rFonts w:ascii="Times New Roman" w:hAnsi="Times New Roman"/>
          <w:sz w:val="24"/>
          <w:szCs w:val="24"/>
        </w:rPr>
        <w:t>tenūrgaitas</w:t>
      </w:r>
      <w:proofErr w:type="spellEnd"/>
      <w:r w:rsidR="00465368" w:rsidRPr="00465368">
        <w:rPr>
          <w:rFonts w:ascii="Times New Roman" w:hAnsi="Times New Roman"/>
          <w:sz w:val="24"/>
          <w:szCs w:val="24"/>
        </w:rPr>
        <w:t xml:space="preserve"> amatā esošas personas vai personas, kuras </w:t>
      </w:r>
      <w:r w:rsidR="00465368" w:rsidRPr="00465368">
        <w:rPr>
          <w:rFonts w:ascii="Times New Roman" w:hAnsi="Times New Roman"/>
          <w:sz w:val="24"/>
          <w:szCs w:val="24"/>
        </w:rPr>
        <w:lastRenderedPageBreak/>
        <w:t xml:space="preserve">pilda amata pienākumus, pamatojoties uz piešķirtu </w:t>
      </w:r>
      <w:proofErr w:type="spellStart"/>
      <w:r w:rsidR="00465368" w:rsidRPr="00465368">
        <w:rPr>
          <w:rFonts w:ascii="Times New Roman" w:hAnsi="Times New Roman"/>
          <w:sz w:val="24"/>
          <w:szCs w:val="24"/>
        </w:rPr>
        <w:t>tenūras</w:t>
      </w:r>
      <w:proofErr w:type="spellEnd"/>
      <w:r w:rsidR="00465368" w:rsidRPr="00465368">
        <w:rPr>
          <w:rFonts w:ascii="Times New Roman" w:hAnsi="Times New Roman"/>
          <w:sz w:val="24"/>
          <w:szCs w:val="24"/>
        </w:rPr>
        <w:t xml:space="preserve"> statusu), ievērojot šajā nolikumā noteiktos nosacījumus</w:t>
      </w:r>
      <w:r w:rsidR="00807814">
        <w:rPr>
          <w:rFonts w:ascii="Times New Roman" w:hAnsi="Times New Roman"/>
          <w:sz w:val="24"/>
          <w:szCs w:val="24"/>
        </w:rPr>
        <w:t>:</w:t>
      </w:r>
    </w:p>
    <w:p w14:paraId="0923F85B" w14:textId="678E5DB1" w:rsidR="00B55AAA" w:rsidRPr="00DC7C11" w:rsidRDefault="00B55AAA" w:rsidP="00B55AAA">
      <w:pPr>
        <w:spacing w:after="0" w:line="240" w:lineRule="auto"/>
        <w:ind w:left="720" w:hanging="11"/>
        <w:jc w:val="both"/>
        <w:rPr>
          <w:rFonts w:ascii="Times New Roman" w:hAnsi="Times New Roman"/>
          <w:color w:val="000000"/>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.1. </w:t>
      </w:r>
      <w:proofErr w:type="spellStart"/>
      <w:r w:rsidR="00807814">
        <w:rPr>
          <w:rFonts w:ascii="Times New Roman" w:hAnsi="Times New Roman"/>
          <w:color w:val="000000" w:themeColor="text1"/>
          <w:sz w:val="24"/>
          <w:szCs w:val="24"/>
        </w:rPr>
        <w:t>t</w:t>
      </w:r>
      <w:r w:rsidR="00465368" w:rsidRPr="00465368">
        <w:rPr>
          <w:rFonts w:ascii="Times New Roman" w:hAnsi="Times New Roman"/>
          <w:color w:val="000000" w:themeColor="text1"/>
          <w:sz w:val="24"/>
          <w:szCs w:val="24"/>
        </w:rPr>
        <w:t>enūras</w:t>
      </w:r>
      <w:proofErr w:type="spellEnd"/>
      <w:r w:rsidR="00465368" w:rsidRPr="00465368">
        <w:rPr>
          <w:rFonts w:ascii="Times New Roman" w:hAnsi="Times New Roman"/>
          <w:color w:val="000000" w:themeColor="text1"/>
          <w:sz w:val="24"/>
          <w:szCs w:val="24"/>
        </w:rPr>
        <w:t xml:space="preserve"> sistēmā nodarbināto personu iesaiste projektā ir pieļaujama tikai tādā apjomā un veidā, kas nerada dubultā finansējuma risku, proti, projekta finansējums netiek izmantots tādu darba pienākumu vai darba laika apmaksai, kuri jau tiek segti no institucionālā vai cita publiskā finansējuma </w:t>
      </w:r>
      <w:proofErr w:type="spellStart"/>
      <w:r w:rsidR="00465368" w:rsidRPr="00465368">
        <w:rPr>
          <w:rFonts w:ascii="Times New Roman" w:hAnsi="Times New Roman"/>
          <w:color w:val="000000" w:themeColor="text1"/>
          <w:sz w:val="24"/>
          <w:szCs w:val="24"/>
        </w:rPr>
        <w:t>tenūras</w:t>
      </w:r>
      <w:proofErr w:type="spellEnd"/>
      <w:r w:rsidR="00465368" w:rsidRPr="00465368">
        <w:rPr>
          <w:rFonts w:ascii="Times New Roman" w:hAnsi="Times New Roman"/>
          <w:color w:val="000000" w:themeColor="text1"/>
          <w:sz w:val="24"/>
          <w:szCs w:val="24"/>
        </w:rPr>
        <w:t xml:space="preserve"> amata ietvaros</w:t>
      </w:r>
      <w:r w:rsidR="00807814">
        <w:rPr>
          <w:rFonts w:ascii="Times New Roman" w:hAnsi="Times New Roman"/>
          <w:color w:val="000000" w:themeColor="text1"/>
          <w:sz w:val="24"/>
          <w:szCs w:val="24"/>
        </w:rPr>
        <w:t>;</w:t>
      </w:r>
    </w:p>
    <w:p w14:paraId="43FB7B0C" w14:textId="0F860602" w:rsidR="00B55AAA" w:rsidRDefault="00B55AAA" w:rsidP="00B55AAA">
      <w:pPr>
        <w:spacing w:after="0" w:line="240" w:lineRule="auto"/>
        <w:ind w:firstLine="720"/>
        <w:jc w:val="both"/>
        <w:rPr>
          <w:rFonts w:ascii="Times New Roman" w:hAnsi="Times New Roman"/>
          <w:color w:val="000000" w:themeColor="text1"/>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.2. </w:t>
      </w:r>
      <w:r w:rsidR="00807814">
        <w:rPr>
          <w:rFonts w:ascii="Times New Roman" w:hAnsi="Times New Roman"/>
          <w:color w:val="000000" w:themeColor="text1"/>
          <w:sz w:val="24"/>
          <w:szCs w:val="24"/>
        </w:rPr>
        <w:t>p</w:t>
      </w:r>
      <w:r w:rsidR="00465368" w:rsidRPr="00465368">
        <w:rPr>
          <w:rFonts w:ascii="Times New Roman" w:hAnsi="Times New Roman"/>
          <w:color w:val="000000" w:themeColor="text1"/>
          <w:sz w:val="24"/>
          <w:szCs w:val="24"/>
        </w:rPr>
        <w:t xml:space="preserve">rojekta finansējuma ietvaros </w:t>
      </w:r>
      <w:proofErr w:type="spellStart"/>
      <w:r w:rsidR="00465368" w:rsidRPr="00465368">
        <w:rPr>
          <w:rFonts w:ascii="Times New Roman" w:hAnsi="Times New Roman"/>
          <w:color w:val="000000" w:themeColor="text1"/>
          <w:sz w:val="24"/>
          <w:szCs w:val="24"/>
        </w:rPr>
        <w:t>tenūras</w:t>
      </w:r>
      <w:proofErr w:type="spellEnd"/>
      <w:r w:rsidR="00465368" w:rsidRPr="00465368">
        <w:rPr>
          <w:rFonts w:ascii="Times New Roman" w:hAnsi="Times New Roman"/>
          <w:color w:val="000000" w:themeColor="text1"/>
          <w:sz w:val="24"/>
          <w:szCs w:val="24"/>
        </w:rPr>
        <w:t xml:space="preserve"> sistēmā nodarbinātām personām var tikt segtas tikai projekta īstenošanai nepieciešam</w:t>
      </w:r>
      <w:r w:rsidR="00605DCB">
        <w:rPr>
          <w:rFonts w:ascii="Times New Roman" w:hAnsi="Times New Roman"/>
          <w:color w:val="000000" w:themeColor="text1"/>
          <w:sz w:val="24"/>
          <w:szCs w:val="24"/>
        </w:rPr>
        <w:t>ā</w:t>
      </w:r>
      <w:r w:rsidR="00465368" w:rsidRPr="00465368">
        <w:rPr>
          <w:rFonts w:ascii="Times New Roman" w:hAnsi="Times New Roman"/>
          <w:color w:val="000000" w:themeColor="text1"/>
          <w:sz w:val="24"/>
          <w:szCs w:val="24"/>
        </w:rPr>
        <w:t xml:space="preserve">s papildu aktivitātes, kas nepārklājas ar </w:t>
      </w:r>
      <w:proofErr w:type="spellStart"/>
      <w:r w:rsidR="00465368" w:rsidRPr="00465368">
        <w:rPr>
          <w:rFonts w:ascii="Times New Roman" w:hAnsi="Times New Roman"/>
          <w:color w:val="000000" w:themeColor="text1"/>
          <w:sz w:val="24"/>
          <w:szCs w:val="24"/>
        </w:rPr>
        <w:t>tenūras</w:t>
      </w:r>
      <w:proofErr w:type="spellEnd"/>
      <w:r w:rsidR="00465368" w:rsidRPr="00465368">
        <w:rPr>
          <w:rFonts w:ascii="Times New Roman" w:hAnsi="Times New Roman"/>
          <w:color w:val="000000" w:themeColor="text1"/>
          <w:sz w:val="24"/>
          <w:szCs w:val="24"/>
        </w:rPr>
        <w:t xml:space="preserve"> amatā noteiktajiem pienākumiem, vai</w:t>
      </w:r>
      <w:r w:rsidR="003C5A05">
        <w:rPr>
          <w:rFonts w:ascii="Times New Roman" w:hAnsi="Times New Roman"/>
          <w:color w:val="000000" w:themeColor="text1"/>
          <w:sz w:val="24"/>
          <w:szCs w:val="24"/>
        </w:rPr>
        <w:t xml:space="preserve"> </w:t>
      </w:r>
      <w:r w:rsidR="00465368" w:rsidRPr="00465368">
        <w:rPr>
          <w:rFonts w:ascii="Times New Roman" w:hAnsi="Times New Roman"/>
          <w:color w:val="000000" w:themeColor="text1"/>
          <w:sz w:val="24"/>
          <w:szCs w:val="24"/>
        </w:rPr>
        <w:t xml:space="preserve">projekta vadības, koordinācijas vai specifisku pētniecisko uzdevumu izpilde, ja tā netiek finansēta </w:t>
      </w:r>
      <w:proofErr w:type="spellStart"/>
      <w:r w:rsidR="00465368" w:rsidRPr="00465368">
        <w:rPr>
          <w:rFonts w:ascii="Times New Roman" w:hAnsi="Times New Roman"/>
          <w:color w:val="000000" w:themeColor="text1"/>
          <w:sz w:val="24"/>
          <w:szCs w:val="24"/>
        </w:rPr>
        <w:t>tenūras</w:t>
      </w:r>
      <w:proofErr w:type="spellEnd"/>
      <w:r w:rsidR="00465368" w:rsidRPr="00465368">
        <w:rPr>
          <w:rFonts w:ascii="Times New Roman" w:hAnsi="Times New Roman"/>
          <w:color w:val="000000" w:themeColor="text1"/>
          <w:sz w:val="24"/>
          <w:szCs w:val="24"/>
        </w:rPr>
        <w:t xml:space="preserve"> amata ietvaros</w:t>
      </w:r>
      <w:r w:rsidR="00807814">
        <w:rPr>
          <w:rFonts w:ascii="Times New Roman" w:hAnsi="Times New Roman"/>
          <w:color w:val="000000" w:themeColor="text1"/>
          <w:sz w:val="24"/>
          <w:szCs w:val="24"/>
        </w:rPr>
        <w:t>;</w:t>
      </w:r>
      <w:r w:rsidRPr="480F567B">
        <w:rPr>
          <w:rFonts w:ascii="Times New Roman" w:hAnsi="Times New Roman"/>
          <w:color w:val="000000" w:themeColor="text1"/>
          <w:sz w:val="24"/>
          <w:szCs w:val="24"/>
        </w:rPr>
        <w:t xml:space="preserve"> </w:t>
      </w:r>
    </w:p>
    <w:p w14:paraId="3E31BA93" w14:textId="0553AE90"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18.3. </w:t>
      </w:r>
      <w:r w:rsidR="00807814">
        <w:rPr>
          <w:rFonts w:ascii="Times New Roman" w:hAnsi="Times New Roman"/>
          <w:color w:val="000000" w:themeColor="text1"/>
          <w:sz w:val="24"/>
          <w:szCs w:val="24"/>
        </w:rPr>
        <w:t>j</w:t>
      </w:r>
      <w:r w:rsidRPr="00465368">
        <w:rPr>
          <w:rFonts w:ascii="Times New Roman" w:hAnsi="Times New Roman"/>
          <w:color w:val="000000" w:themeColor="text1"/>
          <w:sz w:val="24"/>
          <w:szCs w:val="24"/>
        </w:rPr>
        <w:t xml:space="preserve">a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nodarbināta persona projektā saņem atlīdzību, projekta iesniedzējam jānodrošina: 1) skaidra amata pienākumu un projekta uzdevumu nodalīšana; 2) atbilst</w:t>
      </w:r>
      <w:r w:rsidR="008275DC">
        <w:rPr>
          <w:rFonts w:ascii="Times New Roman" w:hAnsi="Times New Roman"/>
          <w:color w:val="000000" w:themeColor="text1"/>
          <w:sz w:val="24"/>
          <w:szCs w:val="24"/>
        </w:rPr>
        <w:t>īga</w:t>
      </w:r>
      <w:r w:rsidRPr="00465368">
        <w:rPr>
          <w:rFonts w:ascii="Times New Roman" w:hAnsi="Times New Roman"/>
          <w:color w:val="000000" w:themeColor="text1"/>
          <w:sz w:val="24"/>
          <w:szCs w:val="24"/>
        </w:rPr>
        <w:t xml:space="preserve"> darba laika uzskaite, kas apliecina projekta aktivitātēm faktiski veltīto laiku; 3) atbilstība piemērojamiem normatīvajiem aktiem un finansētāja nosacījumiem par maksimālo darba slodzi un atalgojumu</w:t>
      </w:r>
      <w:r w:rsidR="00807814">
        <w:rPr>
          <w:rFonts w:ascii="Times New Roman" w:hAnsi="Times New Roman"/>
          <w:color w:val="000000" w:themeColor="text1"/>
          <w:sz w:val="24"/>
          <w:szCs w:val="24"/>
        </w:rPr>
        <w:t>;</w:t>
      </w:r>
    </w:p>
    <w:p w14:paraId="0F39F614" w14:textId="11D3909B"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18.4. </w:t>
      </w:r>
      <w:r w:rsidRPr="00465368">
        <w:rPr>
          <w:rFonts w:ascii="Times New Roman" w:hAnsi="Times New Roman"/>
          <w:color w:val="000000" w:themeColor="text1"/>
          <w:sz w:val="24"/>
          <w:szCs w:val="24"/>
        </w:rPr>
        <w:t xml:space="preserve">Padome ir tiesīga pieprasīt un projekta īstenotājam ir pienākums iesniegt </w:t>
      </w:r>
      <w:r w:rsidR="00CC4E3F">
        <w:rPr>
          <w:rFonts w:ascii="Times New Roman" w:hAnsi="Times New Roman"/>
          <w:color w:val="000000" w:themeColor="text1"/>
          <w:sz w:val="24"/>
          <w:szCs w:val="24"/>
        </w:rPr>
        <w:t>P</w:t>
      </w:r>
      <w:r w:rsidRPr="00465368">
        <w:rPr>
          <w:rFonts w:ascii="Times New Roman" w:hAnsi="Times New Roman"/>
          <w:color w:val="000000" w:themeColor="text1"/>
          <w:sz w:val="24"/>
          <w:szCs w:val="24"/>
        </w:rPr>
        <w:t xml:space="preserve">adomei papildu informāciju par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nodarbināto personu iesaisti projektā, </w:t>
      </w:r>
      <w:r w:rsidR="00CC4E3F">
        <w:rPr>
          <w:rFonts w:ascii="Times New Roman" w:hAnsi="Times New Roman"/>
          <w:color w:val="000000" w:themeColor="text1"/>
          <w:sz w:val="24"/>
          <w:szCs w:val="24"/>
        </w:rPr>
        <w:t xml:space="preserve">kā arī </w:t>
      </w:r>
      <w:r w:rsidRPr="00465368">
        <w:rPr>
          <w:rFonts w:ascii="Times New Roman" w:hAnsi="Times New Roman"/>
          <w:color w:val="000000" w:themeColor="text1"/>
          <w:sz w:val="24"/>
          <w:szCs w:val="24"/>
        </w:rPr>
        <w:t xml:space="preserve">dokumentus, kas apliecina dubultā finansējuma riska neesamību. Padomei ir tiesības ierobežot vai noraidīt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nodarbinātas personas atlīdzības segšanu no projekta finansējuma, ja pastāv pamatotas šaubas par </w:t>
      </w:r>
      <w:r w:rsidRPr="0025004D">
        <w:rPr>
          <w:rFonts w:ascii="Times New Roman" w:hAnsi="Times New Roman"/>
          <w:color w:val="000000" w:themeColor="text1"/>
          <w:sz w:val="24"/>
          <w:szCs w:val="24"/>
        </w:rPr>
        <w:t>dubult</w:t>
      </w:r>
      <w:r w:rsidR="00171793" w:rsidRPr="0025004D">
        <w:rPr>
          <w:rFonts w:ascii="Times New Roman" w:hAnsi="Times New Roman"/>
          <w:color w:val="000000" w:themeColor="text1"/>
          <w:sz w:val="24"/>
          <w:szCs w:val="24"/>
        </w:rPr>
        <w:t>ā</w:t>
      </w:r>
      <w:r w:rsidRPr="0025004D">
        <w:rPr>
          <w:rFonts w:ascii="Times New Roman" w:hAnsi="Times New Roman"/>
          <w:color w:val="000000" w:themeColor="text1"/>
          <w:sz w:val="24"/>
          <w:szCs w:val="24"/>
        </w:rPr>
        <w:t xml:space="preserve"> finansējuma</w:t>
      </w:r>
      <w:r w:rsidRPr="00465368">
        <w:rPr>
          <w:rFonts w:ascii="Times New Roman" w:hAnsi="Times New Roman"/>
          <w:color w:val="000000" w:themeColor="text1"/>
          <w:sz w:val="24"/>
          <w:szCs w:val="24"/>
        </w:rPr>
        <w:t xml:space="preserve"> esamību/risku</w:t>
      </w:r>
      <w:r w:rsidR="00807814">
        <w:rPr>
          <w:rFonts w:ascii="Times New Roman" w:hAnsi="Times New Roman"/>
          <w:color w:val="000000" w:themeColor="text1"/>
          <w:sz w:val="24"/>
          <w:szCs w:val="24"/>
        </w:rPr>
        <w:t>;</w:t>
      </w:r>
    </w:p>
    <w:p w14:paraId="77E63591" w14:textId="6532B24E" w:rsidR="00465368" w:rsidRPr="00465368" w:rsidRDefault="00465368" w:rsidP="0046536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18.5. </w:t>
      </w:r>
      <w:r w:rsidR="004E3C80">
        <w:rPr>
          <w:rFonts w:ascii="Times New Roman" w:hAnsi="Times New Roman"/>
          <w:color w:val="000000" w:themeColor="text1"/>
          <w:sz w:val="24"/>
          <w:szCs w:val="24"/>
        </w:rPr>
        <w:t>p</w:t>
      </w:r>
      <w:r w:rsidRPr="00465368">
        <w:rPr>
          <w:rFonts w:ascii="Times New Roman" w:hAnsi="Times New Roman"/>
          <w:color w:val="000000" w:themeColor="text1"/>
          <w:sz w:val="24"/>
          <w:szCs w:val="24"/>
        </w:rPr>
        <w:t>rojekta iesniedzējs uzņemas atbildību par patiesas un pilnīgas informācijas sniegšanu, kā arī par iespējamām finanšu korekcijām gadījumā, ja tiek konstatēts dubultais finansējums.</w:t>
      </w:r>
    </w:p>
    <w:p w14:paraId="3AF5FDB4" w14:textId="1B5FE6B1" w:rsidR="00D41DD7" w:rsidRPr="00873793" w:rsidRDefault="008F51B3" w:rsidP="00924414">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D41DD7" w:rsidRPr="00873793">
        <w:rPr>
          <w:rFonts w:ascii="Times New Roman" w:hAnsi="Times New Roman" w:cs="Times New Roman"/>
          <w:sz w:val="24"/>
          <w:szCs w:val="24"/>
        </w:rPr>
        <w:t xml:space="preserve">. Vienas personas, kas ir projekta vadītājs, projekta galvenais izpildītājs </w:t>
      </w:r>
      <w:r w:rsidR="005B238C">
        <w:rPr>
          <w:rFonts w:ascii="Times New Roman" w:hAnsi="Times New Roman" w:cs="Times New Roman"/>
          <w:sz w:val="24"/>
          <w:szCs w:val="24"/>
        </w:rPr>
        <w:t xml:space="preserve">vai </w:t>
      </w:r>
      <w:r w:rsidR="00D41DD7" w:rsidRPr="00873793">
        <w:rPr>
          <w:rFonts w:ascii="Times New Roman" w:hAnsi="Times New Roman" w:cs="Times New Roman"/>
          <w:sz w:val="24"/>
          <w:szCs w:val="24"/>
        </w:rPr>
        <w:t>projekta izpildītājs</w:t>
      </w:r>
      <w:r w:rsidR="00F76A08">
        <w:rPr>
          <w:rFonts w:ascii="Times New Roman" w:hAnsi="Times New Roman" w:cs="Times New Roman"/>
          <w:sz w:val="24"/>
          <w:szCs w:val="24"/>
        </w:rPr>
        <w:t xml:space="preserve"> un</w:t>
      </w:r>
      <w:r w:rsidR="00D41DD7" w:rsidRPr="00873793">
        <w:rPr>
          <w:rFonts w:ascii="Times New Roman" w:hAnsi="Times New Roman" w:cs="Times New Roman"/>
          <w:sz w:val="24"/>
          <w:szCs w:val="24"/>
        </w:rPr>
        <w:t xml:space="preserve">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 xml:space="preserve">tā, lai vienā </w:t>
      </w:r>
      <w:r w:rsidR="00DB6D10">
        <w:rPr>
          <w:rFonts w:ascii="Times New Roman" w:hAnsi="Times New Roman" w:cs="Times New Roman"/>
          <w:sz w:val="24"/>
          <w:szCs w:val="24"/>
        </w:rPr>
        <w:t>p</w:t>
      </w:r>
      <w:r w:rsidR="00BD51BF">
        <w:rPr>
          <w:rFonts w:ascii="Times New Roman" w:hAnsi="Times New Roman" w:cs="Times New Roman"/>
          <w:sz w:val="24"/>
          <w:szCs w:val="24"/>
        </w:rPr>
        <w:t xml:space="preserve">rojekta pieteikumā </w:t>
      </w:r>
      <w:r w:rsidR="000D7EC8">
        <w:rPr>
          <w:rFonts w:ascii="Times New Roman" w:hAnsi="Times New Roman" w:cs="Times New Roman"/>
          <w:sz w:val="24"/>
          <w:szCs w:val="24"/>
        </w:rPr>
        <w:t>un</w:t>
      </w:r>
      <w:r w:rsidR="00BD51BF">
        <w:rPr>
          <w:rFonts w:ascii="Times New Roman" w:hAnsi="Times New Roman" w:cs="Times New Roman"/>
          <w:sz w:val="24"/>
          <w:szCs w:val="24"/>
        </w:rPr>
        <w:t xml:space="preserve"> arī projekta īstenošanas gadījumā norādītā slodze nepārsn</w:t>
      </w:r>
      <w:r w:rsidR="0025004D">
        <w:rPr>
          <w:rFonts w:ascii="Times New Roman" w:hAnsi="Times New Roman" w:cs="Times New Roman"/>
          <w:sz w:val="24"/>
          <w:szCs w:val="24"/>
        </w:rPr>
        <w:t>iedz</w:t>
      </w:r>
      <w:r w:rsidR="00171793" w:rsidRPr="00715DA1">
        <w:rPr>
          <w:rFonts w:ascii="Times New Roman" w:hAnsi="Times New Roman" w:cs="Times New Roman"/>
          <w:strike/>
          <w:sz w:val="24"/>
          <w:szCs w:val="24"/>
          <w:highlight w:val="red"/>
        </w:rPr>
        <w:t xml:space="preserve"> </w:t>
      </w:r>
      <w:r w:rsidR="00BD51BF" w:rsidRPr="00DF1038">
        <w:rPr>
          <w:rFonts w:ascii="Times New Roman" w:hAnsi="Times New Roman" w:cs="Times New Roman"/>
          <w:sz w:val="24"/>
          <w:szCs w:val="24"/>
        </w:rPr>
        <w:t>1,0</w:t>
      </w:r>
      <w:r w:rsidR="001852A6">
        <w:rPr>
          <w:rFonts w:ascii="Times New Roman" w:hAnsi="Times New Roman" w:cs="Times New Roman"/>
          <w:sz w:val="24"/>
          <w:szCs w:val="24"/>
        </w:rPr>
        <w:t> </w:t>
      </w:r>
      <w:r w:rsidR="00BD51BF" w:rsidRPr="00DF1038">
        <w:rPr>
          <w:rFonts w:ascii="Times New Roman" w:hAnsi="Times New Roman" w:cs="Times New Roman"/>
          <w:sz w:val="24"/>
          <w:szCs w:val="24"/>
        </w:rPr>
        <w:t>PLE.</w:t>
      </w:r>
      <w:r w:rsidR="00BD51BF" w:rsidRPr="00873793" w:rsidDel="00BD51BF">
        <w:rPr>
          <w:rFonts w:ascii="Times New Roman" w:hAnsi="Times New Roman" w:cs="Times New Roman"/>
          <w:sz w:val="24"/>
          <w:szCs w:val="24"/>
        </w:rPr>
        <w:t xml:space="preserve"> </w:t>
      </w:r>
    </w:p>
    <w:p w14:paraId="09EC0F48" w14:textId="0C230BD3" w:rsidR="003F0C9F" w:rsidRDefault="003F0C9F" w:rsidP="00924414">
      <w:pPr>
        <w:spacing w:before="120" w:after="12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norādītās zinātniskās grupas </w:t>
      </w:r>
      <w:r w:rsidRPr="006B68CE">
        <w:rPr>
          <w:rFonts w:ascii="Times New Roman" w:hAnsi="Times New Roman" w:cs="Times New Roman"/>
          <w:sz w:val="24"/>
          <w:szCs w:val="24"/>
        </w:rPr>
        <w:t>iekļautajiem</w:t>
      </w:r>
      <w:r w:rsidRPr="006B68CE">
        <w:rPr>
          <w:rFonts w:ascii="Times New Roman" w:eastAsia="Times New Roman" w:hAnsi="Times New Roman" w:cs="Times New Roman"/>
          <w:sz w:val="24"/>
          <w:szCs w:val="24"/>
        </w:rPr>
        <w:t xml:space="preserve"> studējošajiem paredz, ka visu studējošo vidējā slodze visā projekta īstenošanas laikā </w:t>
      </w:r>
      <w:r w:rsidRPr="006B68CE">
        <w:rPr>
          <w:rFonts w:ascii="Times New Roman" w:eastAsia="Times New Roman" w:hAnsi="Times New Roman" w:cs="Times New Roman"/>
          <w:sz w:val="24"/>
          <w:szCs w:val="24"/>
          <w:shd w:val="clear" w:color="auto" w:fill="FFFFFF"/>
        </w:rPr>
        <w:t xml:space="preserve">ir </w:t>
      </w:r>
      <w:r w:rsidRPr="00220794">
        <w:rPr>
          <w:rFonts w:ascii="Times New Roman" w:eastAsia="Times New Roman" w:hAnsi="Times New Roman" w:cs="Times New Roman"/>
          <w:sz w:val="24"/>
          <w:szCs w:val="24"/>
          <w:shd w:val="clear" w:color="auto" w:fill="FFFFFF"/>
        </w:rPr>
        <w:t xml:space="preserve">vismaz </w:t>
      </w:r>
      <w:r w:rsidR="00CE3A76" w:rsidRPr="00220794">
        <w:rPr>
          <w:rFonts w:ascii="Times New Roman" w:eastAsia="Times New Roman" w:hAnsi="Times New Roman" w:cs="Times New Roman"/>
          <w:sz w:val="24"/>
          <w:szCs w:val="24"/>
        </w:rPr>
        <w:t>1</w:t>
      </w:r>
      <w:r w:rsidRPr="00220794">
        <w:rPr>
          <w:rFonts w:ascii="Times New Roman" w:eastAsia="Times New Roman" w:hAnsi="Times New Roman" w:cs="Times New Roman"/>
          <w:sz w:val="24"/>
          <w:szCs w:val="24"/>
        </w:rPr>
        <w:t>,0 PLE</w:t>
      </w:r>
      <w:r w:rsidRPr="00220794">
        <w:rPr>
          <w:rFonts w:ascii="Times New Roman" w:eastAsia="Times New Roman" w:hAnsi="Times New Roman" w:cs="Times New Roman"/>
          <w:sz w:val="24"/>
          <w:szCs w:val="24"/>
          <w:shd w:val="clear" w:color="auto" w:fill="FFFFFF"/>
        </w:rPr>
        <w:t>.</w:t>
      </w:r>
    </w:p>
    <w:p w14:paraId="44916842" w14:textId="327419B0" w:rsidR="00171793" w:rsidRPr="00873793" w:rsidRDefault="003F0C9F" w:rsidP="00280FBB">
      <w:pPr>
        <w:spacing w:before="120" w:after="120" w:line="240" w:lineRule="auto"/>
        <w:ind w:firstLine="720"/>
        <w:jc w:val="both"/>
        <w:rPr>
          <w:rFonts w:ascii="Times New Roman" w:eastAsia="Times New Roman" w:hAnsi="Times New Roman" w:cs="Times New Roman"/>
          <w:sz w:val="24"/>
          <w:szCs w:val="24"/>
        </w:rPr>
      </w:pPr>
      <w:r w:rsidRPr="00CE3A76">
        <w:rPr>
          <w:rFonts w:ascii="Times New Roman" w:eastAsia="Times New Roman" w:hAnsi="Times New Roman" w:cs="Times New Roman"/>
          <w:sz w:val="24"/>
          <w:szCs w:val="24"/>
        </w:rPr>
        <w:t xml:space="preserve">21. </w:t>
      </w:r>
      <w:r w:rsidRPr="00CE3A76">
        <w:rPr>
          <w:rFonts w:ascii="Times New Roman" w:hAnsi="Times New Roman" w:cs="Times New Roman"/>
          <w:sz w:val="24"/>
          <w:szCs w:val="24"/>
        </w:rPr>
        <w:t xml:space="preserve">Projekta pieteikumā, kā arī projekta īstenošanas gadījumā paredz, ka </w:t>
      </w:r>
      <w:r w:rsidRPr="00CE3A76">
        <w:rPr>
          <w:rFonts w:ascii="Times New Roman" w:eastAsia="Times New Roman" w:hAnsi="Times New Roman" w:cs="Times New Roman"/>
          <w:sz w:val="24"/>
          <w:szCs w:val="24"/>
        </w:rPr>
        <w:t>katrs studējošais ir nodarbināts projektā vismaz 0,25 PLE vidēji projekta īstenošanas laikā.</w:t>
      </w:r>
    </w:p>
    <w:p w14:paraId="571E1E6A" w14:textId="74AEA4E9"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895E3B" w:rsidRPr="00895E3B">
        <w:rPr>
          <w:rFonts w:ascii="Times New Roman" w:eastAsia="Times New Roman" w:hAnsi="Times New Roman" w:cs="Times New Roman"/>
          <w:sz w:val="24"/>
          <w:szCs w:val="24"/>
        </w:rPr>
        <w:t>izņemot nolikuma 2</w:t>
      </w:r>
      <w:r w:rsidR="00895E3B">
        <w:rPr>
          <w:rFonts w:ascii="Times New Roman" w:eastAsia="Times New Roman" w:hAnsi="Times New Roman" w:cs="Times New Roman"/>
          <w:sz w:val="24"/>
          <w:szCs w:val="24"/>
        </w:rPr>
        <w:t>3</w:t>
      </w:r>
      <w:r w:rsidR="00895E3B" w:rsidRPr="00895E3B">
        <w:rPr>
          <w:rFonts w:ascii="Times New Roman" w:eastAsia="Times New Roman" w:hAnsi="Times New Roman" w:cs="Times New Roman"/>
          <w:sz w:val="24"/>
          <w:szCs w:val="24"/>
        </w:rPr>
        <w:t>.</w:t>
      </w:r>
      <w:r w:rsidR="00895E3B">
        <w:rPr>
          <w:rFonts w:ascii="Times New Roman" w:eastAsia="Times New Roman" w:hAnsi="Times New Roman" w:cs="Times New Roman"/>
          <w:sz w:val="24"/>
          <w:szCs w:val="24"/>
        </w:rPr>
        <w:t> </w:t>
      </w:r>
      <w:r w:rsidR="00895E3B" w:rsidRPr="00895E3B">
        <w:rPr>
          <w:rFonts w:ascii="Times New Roman" w:eastAsia="Times New Roman" w:hAnsi="Times New Roman" w:cs="Times New Roman"/>
          <w:sz w:val="24"/>
          <w:szCs w:val="24"/>
        </w:rPr>
        <w:t>punktā noteikto,</w:t>
      </w:r>
      <w:r w:rsidR="00895E3B">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šīs personas iesaiste projektā minēto četru mēnešu periodā ir uzskatāma par atbilst</w:t>
      </w:r>
      <w:r w:rsidR="00DD0F8B">
        <w:rPr>
          <w:rFonts w:ascii="Times New Roman" w:eastAsia="Times New Roman" w:hAnsi="Times New Roman" w:cs="Times New Roman"/>
          <w:sz w:val="24"/>
          <w:szCs w:val="24"/>
        </w:rPr>
        <w:t>īgu</w:t>
      </w:r>
      <w:r w:rsidRPr="00873793">
        <w:rPr>
          <w:rFonts w:ascii="Times New Roman" w:eastAsia="Times New Roman" w:hAnsi="Times New Roman" w:cs="Times New Roman"/>
          <w:sz w:val="24"/>
          <w:szCs w:val="24"/>
        </w:rPr>
        <w:t xml:space="preserve"> nolikuma 2</w:t>
      </w:r>
      <w:r w:rsidR="00895E3B">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un 2</w:t>
      </w:r>
      <w:r w:rsidR="00895E3B">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r w:rsidR="000B2906">
        <w:rPr>
          <w:rFonts w:ascii="Times New Roman" w:eastAsia="Times New Roman" w:hAnsi="Times New Roman" w:cs="Times New Roman"/>
          <w:sz w:val="24"/>
          <w:szCs w:val="24"/>
        </w:rPr>
        <w:t xml:space="preserve"> </w:t>
      </w:r>
      <w:r w:rsidR="000B2906" w:rsidRPr="00DC7C11">
        <w:rPr>
          <w:rFonts w:ascii="Times New Roman" w:eastAsia="Times New Roman" w:hAnsi="Times New Roman" w:cs="Times New Roman"/>
          <w:sz w:val="24"/>
          <w:szCs w:val="24"/>
        </w:rPr>
        <w:t>Ja informācija par studējošo nav pieejama Valsts izglītības informācijas sistēmas datubāzē, lai pārliecinātos par studējošā statusu projekta īstenošanas laikā, Padomei ir tiesības pieprasīt un projekta īstenotājs</w:t>
      </w:r>
      <w:r w:rsidR="000B2906">
        <w:rPr>
          <w:rStyle w:val="FootnoteReference"/>
          <w:rFonts w:ascii="Times New Roman" w:eastAsia="Times New Roman" w:hAnsi="Times New Roman" w:cs="Times New Roman"/>
          <w:sz w:val="24"/>
          <w:szCs w:val="24"/>
        </w:rPr>
        <w:footnoteReference w:id="1"/>
      </w:r>
      <w:r w:rsidR="000B2906" w:rsidRPr="00DC7C11">
        <w:rPr>
          <w:rFonts w:ascii="Times New Roman" w:eastAsia="Times New Roman" w:hAnsi="Times New Roman" w:cs="Times New Roman"/>
          <w:sz w:val="24"/>
          <w:szCs w:val="24"/>
        </w:rPr>
        <w:t xml:space="preserve"> iesniedz Padomei apstiprinājumu (izziņu) par studējošo (datumu, kad studējošais uzsāka studijas augstākās izglītības programmā (apakšprogrammā), semestra vai studiju gada (kursa) datus un apstiprinājumu par attiecīgu studiju turpināšanos projekta īstenošanas laikā). Padomei ir tiesības pieprasīt </w:t>
      </w:r>
      <w:r w:rsidR="000B2906">
        <w:rPr>
          <w:rFonts w:ascii="Times New Roman" w:eastAsia="Times New Roman" w:hAnsi="Times New Roman" w:cs="Times New Roman"/>
          <w:sz w:val="24"/>
          <w:szCs w:val="24"/>
        </w:rPr>
        <w:t>p</w:t>
      </w:r>
      <w:r w:rsidR="000B2906" w:rsidRPr="00DC7C11">
        <w:rPr>
          <w:rFonts w:ascii="Times New Roman" w:eastAsia="Times New Roman" w:hAnsi="Times New Roman" w:cs="Times New Roman"/>
          <w:sz w:val="24"/>
          <w:szCs w:val="24"/>
        </w:rPr>
        <w:t xml:space="preserve">rojekta īstenotājam izziņu par zinātnes doktora grāda pretendentiem, </w:t>
      </w:r>
      <w:r w:rsidR="000B2906">
        <w:rPr>
          <w:rFonts w:ascii="Times New Roman" w:eastAsia="Times New Roman" w:hAnsi="Times New Roman" w:cs="Times New Roman"/>
          <w:sz w:val="24"/>
          <w:szCs w:val="24"/>
        </w:rPr>
        <w:t>lai pārliecinātos</w:t>
      </w:r>
      <w:r w:rsidR="000B2906" w:rsidRPr="00DC7C11">
        <w:rPr>
          <w:rFonts w:ascii="Times New Roman" w:eastAsia="Times New Roman" w:hAnsi="Times New Roman" w:cs="Times New Roman"/>
          <w:sz w:val="24"/>
          <w:szCs w:val="24"/>
        </w:rPr>
        <w:t>, ka attiecīgā persona ir zinātnes doktora grāda pretendents.</w:t>
      </w:r>
    </w:p>
    <w:p w14:paraId="3D971DFF" w14:textId="134F5435" w:rsidR="003F0C9F" w:rsidRDefault="003F0C9F" w:rsidP="003F0C9F">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bookmarkStart w:id="10" w:name="_Hlk219210825"/>
      <w:r w:rsidRPr="00873793">
        <w:rPr>
          <w:rFonts w:ascii="Times New Roman" w:eastAsia="Times New Roman" w:hAnsi="Times New Roman" w:cs="Times New Roman"/>
          <w:sz w:val="24"/>
          <w:szCs w:val="24"/>
        </w:rPr>
        <w:t xml:space="preserve">Ja doktorantūrā studējošais projekta īstenošanas laikā sekmīgi pabeidz doktora studiju programmu un aizstāv promocijas darbu, tad šīs personas iesaiste projektā turpmāk ir uzskatāma par </w:t>
      </w:r>
      <w:r w:rsidRPr="006B68CE">
        <w:rPr>
          <w:rFonts w:ascii="Times New Roman" w:eastAsia="Times New Roman" w:hAnsi="Times New Roman" w:cs="Times New Roman"/>
          <w:sz w:val="24"/>
          <w:szCs w:val="24"/>
        </w:rPr>
        <w:t>atbilst</w:t>
      </w:r>
      <w:r w:rsidR="00F540B3" w:rsidRPr="006B68CE">
        <w:rPr>
          <w:rFonts w:ascii="Times New Roman" w:eastAsia="Times New Roman" w:hAnsi="Times New Roman" w:cs="Times New Roman"/>
          <w:sz w:val="24"/>
          <w:szCs w:val="24"/>
        </w:rPr>
        <w:t xml:space="preserve">ošu </w:t>
      </w:r>
      <w:r w:rsidRPr="006B68CE">
        <w:rPr>
          <w:rFonts w:ascii="Times New Roman" w:eastAsia="Times New Roman" w:hAnsi="Times New Roman" w:cs="Times New Roman"/>
          <w:sz w:val="24"/>
          <w:szCs w:val="24"/>
        </w:rPr>
        <w:t>n</w:t>
      </w:r>
      <w:r w:rsidRPr="00873793">
        <w:rPr>
          <w:rFonts w:ascii="Times New Roman" w:eastAsia="Times New Roman" w:hAnsi="Times New Roman" w:cs="Times New Roman"/>
          <w:sz w:val="24"/>
          <w:szCs w:val="24"/>
        </w:rPr>
        <w:t>olikuma 2</w:t>
      </w:r>
      <w:r w:rsidR="00DB2744">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un 2</w:t>
      </w:r>
      <w:r w:rsidR="00DB2744">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49D30BB8" w14:textId="77777777" w:rsidR="00556556" w:rsidRDefault="00556556" w:rsidP="003F0C9F">
      <w:pPr>
        <w:spacing w:after="0" w:line="240" w:lineRule="auto"/>
        <w:ind w:firstLine="720"/>
        <w:jc w:val="both"/>
        <w:rPr>
          <w:rFonts w:ascii="Times New Roman" w:eastAsia="Times New Roman" w:hAnsi="Times New Roman" w:cs="Times New Roman"/>
          <w:sz w:val="24"/>
          <w:szCs w:val="24"/>
        </w:rPr>
      </w:pPr>
    </w:p>
    <w:p w14:paraId="090B0B56" w14:textId="77777777" w:rsidR="00556556" w:rsidRPr="00873793" w:rsidRDefault="00556556" w:rsidP="003F0C9F">
      <w:pPr>
        <w:spacing w:after="0" w:line="240" w:lineRule="auto"/>
        <w:ind w:firstLine="720"/>
        <w:jc w:val="both"/>
        <w:rPr>
          <w:rFonts w:ascii="Times New Roman" w:eastAsia="Times New Roman" w:hAnsi="Times New Roman" w:cs="Times New Roman"/>
          <w:sz w:val="24"/>
          <w:szCs w:val="24"/>
        </w:rPr>
      </w:pPr>
    </w:p>
    <w:bookmarkEnd w:id="10"/>
    <w:p w14:paraId="2CFA9738" w14:textId="77777777" w:rsidR="00254586" w:rsidRPr="00FB64E5"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lastRenderedPageBreak/>
        <w:t>IV. Atbalstāmās darbības un izmaksas</w:t>
      </w:r>
    </w:p>
    <w:p w14:paraId="13A85858" w14:textId="3AE4E2EA" w:rsidR="00254586" w:rsidRPr="00873793" w:rsidRDefault="00254586" w:rsidP="00924414">
      <w:pPr>
        <w:spacing w:before="120" w:after="12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r w:rsidR="00924414">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2</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Projekta pieteikuma iesniedzējs aizpilda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rojekta pieteikuma H daļu “Darbības, kurām nav saimnieciska rakstura”, kurā sniegta informācija par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2E0B772E" w14:textId="0C41DC46" w:rsidR="00254586"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8F51B3">
        <w:rPr>
          <w:rFonts w:ascii="Times New Roman" w:hAnsi="Times New Roman" w:cs="Times New Roman"/>
          <w:sz w:val="24"/>
        </w:rPr>
        <w:t>5</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 xml:space="preserve">Projekta pieteikuma iesniedzējs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5649C8">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 xml:space="preserve">attiecināmo izmaksu pozīcijām </w:t>
      </w:r>
      <w:r w:rsidR="00987C17">
        <w:rPr>
          <w:rFonts w:ascii="Times New Roman" w:eastAsia="Times New Roman" w:hAnsi="Times New Roman" w:cs="Times New Roman"/>
          <w:color w:val="000000"/>
          <w:sz w:val="24"/>
          <w:szCs w:val="24"/>
        </w:rPr>
        <w:t>saskaņā ar</w:t>
      </w:r>
      <w:r w:rsidRPr="00873793">
        <w:rPr>
          <w:rFonts w:ascii="Times New Roman" w:eastAsia="Times New Roman" w:hAnsi="Times New Roman" w:cs="Times New Roman"/>
          <w:color w:val="000000"/>
          <w:sz w:val="24"/>
          <w:szCs w:val="24"/>
        </w:rPr>
        <w:t xml:space="preserve"> MK noteikumu 14.</w:t>
      </w:r>
      <w:r w:rsidR="00143866">
        <w:rPr>
          <w:rFonts w:ascii="Times New Roman" w:eastAsia="Times New Roman" w:hAnsi="Times New Roman" w:cs="Times New Roman"/>
          <w:color w:val="000000"/>
          <w:sz w:val="24"/>
          <w:szCs w:val="24"/>
        </w:rPr>
        <w:t>1.</w:t>
      </w:r>
      <w:r w:rsidRPr="00873793">
        <w:rPr>
          <w:rFonts w:ascii="Times New Roman" w:hAnsi="Times New Roman" w:cs="Times New Roman"/>
          <w:iCs/>
          <w:sz w:val="24"/>
          <w:szCs w:val="24"/>
          <w:shd w:val="clear" w:color="auto" w:fill="FFFFFF"/>
        </w:rPr>
        <w:t> </w:t>
      </w:r>
      <w:r w:rsidR="00143866">
        <w:rPr>
          <w:rFonts w:ascii="Times New Roman" w:hAnsi="Times New Roman" w:cs="Times New Roman"/>
          <w:iCs/>
          <w:sz w:val="24"/>
          <w:szCs w:val="24"/>
          <w:shd w:val="clear" w:color="auto" w:fill="FFFFFF"/>
        </w:rPr>
        <w:t>apakš</w:t>
      </w:r>
      <w:r w:rsidRPr="00873793">
        <w:rPr>
          <w:rFonts w:ascii="Times New Roman" w:eastAsia="Times New Roman" w:hAnsi="Times New Roman" w:cs="Times New Roman"/>
          <w:color w:val="000000"/>
          <w:sz w:val="24"/>
          <w:szCs w:val="24"/>
        </w:rPr>
        <w:t>punkt</w:t>
      </w:r>
      <w:r w:rsidR="00987C17">
        <w:rPr>
          <w:rFonts w:ascii="Times New Roman" w:eastAsia="Times New Roman" w:hAnsi="Times New Roman" w:cs="Times New Roman"/>
          <w:color w:val="000000"/>
          <w:sz w:val="24"/>
          <w:szCs w:val="24"/>
        </w:rPr>
        <w:t>u</w:t>
      </w:r>
      <w:r w:rsidRPr="00873793">
        <w:rPr>
          <w:rFonts w:ascii="Times New Roman" w:eastAsia="Times New Roman" w:hAnsi="Times New Roman" w:cs="Times New Roman"/>
          <w:color w:val="000000"/>
          <w:sz w:val="24"/>
          <w:szCs w:val="24"/>
        </w:rPr>
        <w:t>.</w:t>
      </w:r>
    </w:p>
    <w:p w14:paraId="6BB67AA4" w14:textId="08BDDA7B" w:rsidR="005117C4" w:rsidRDefault="005117C4"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nodrošina </w:t>
      </w:r>
      <w:r w:rsidR="00DD0F8B">
        <w:rPr>
          <w:rFonts w:ascii="Times New Roman" w:eastAsia="Times New Roman" w:hAnsi="Times New Roman" w:cs="Times New Roman"/>
          <w:sz w:val="24"/>
          <w:szCs w:val="24"/>
        </w:rPr>
        <w:t>nepieciešamos</w:t>
      </w:r>
      <w:r w:rsidR="00C91D18" w:rsidRPr="00873793">
        <w:rPr>
          <w:rFonts w:ascii="Times New Roman" w:eastAsia="Times New Roman" w:hAnsi="Times New Roman" w:cs="Times New Roman"/>
          <w:sz w:val="24"/>
          <w:szCs w:val="24"/>
        </w:rPr>
        <w:t xml:space="preserve">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DD0F8B">
        <w:rPr>
          <w:rFonts w:ascii="Times New Roman" w:eastAsia="Times New Roman" w:hAnsi="Times New Roman" w:cs="Times New Roman"/>
          <w:sz w:val="24"/>
          <w:szCs w:val="24"/>
        </w:rPr>
        <w:t>,</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w:t>
      </w:r>
      <w:r w:rsidR="00F11616">
        <w:rPr>
          <w:rFonts w:ascii="Times New Roman" w:eastAsia="Times New Roman" w:hAnsi="Times New Roman" w:cs="Times New Roman"/>
          <w:sz w:val="24"/>
          <w:szCs w:val="24"/>
        </w:rPr>
        <w:t>1.</w:t>
      </w:r>
      <w:r w:rsidR="00422175">
        <w:rPr>
          <w:rFonts w:ascii="Times New Roman" w:eastAsia="Times New Roman" w:hAnsi="Times New Roman" w:cs="Times New Roman"/>
          <w:sz w:val="24"/>
          <w:szCs w:val="24"/>
        </w:rPr>
        <w:t> </w:t>
      </w:r>
      <w:r w:rsidR="00F11616">
        <w:rPr>
          <w:rFonts w:ascii="Times New Roman" w:eastAsia="Times New Roman" w:hAnsi="Times New Roman" w:cs="Times New Roman"/>
          <w:sz w:val="24"/>
          <w:szCs w:val="24"/>
        </w:rPr>
        <w:t>un 14.1.2.</w:t>
      </w:r>
      <w:r w:rsidR="00422175">
        <w:rPr>
          <w:rFonts w:ascii="Times New Roman" w:eastAsia="Times New Roman" w:hAnsi="Times New Roman" w:cs="Times New Roman"/>
          <w:sz w:val="24"/>
          <w:szCs w:val="24"/>
        </w:rPr>
        <w:t> </w:t>
      </w:r>
      <w:r w:rsidR="00D04EA4" w:rsidRPr="004C15F2">
        <w:rPr>
          <w:rFonts w:ascii="Times New Roman" w:eastAsia="Times New Roman" w:hAnsi="Times New Roman" w:cs="Times New Roman"/>
          <w:sz w:val="24"/>
          <w:szCs w:val="24"/>
        </w:rPr>
        <w:t>apakšpunktā minēto tiešo attiecināmo izmaksu kopsummas</w:t>
      </w:r>
      <w:r w:rsidR="00334CA0" w:rsidRPr="004C15F2">
        <w:rPr>
          <w:rFonts w:ascii="Times New Roman" w:eastAsia="Times New Roman" w:hAnsi="Times New Roman" w:cs="Times New Roman"/>
          <w:sz w:val="24"/>
          <w:szCs w:val="24"/>
        </w:rPr>
        <w:t xml:space="preserve">. </w:t>
      </w:r>
      <w:r w:rsidR="002D76B3">
        <w:rPr>
          <w:rFonts w:ascii="Times New Roman" w:eastAsia="Times New Roman" w:hAnsi="Times New Roman" w:cs="Times New Roman"/>
          <w:sz w:val="24"/>
          <w:szCs w:val="24"/>
        </w:rPr>
        <w:t>P</w:t>
      </w:r>
      <w:r w:rsidR="00A3053B" w:rsidRPr="00494ACB">
        <w:rPr>
          <w:rFonts w:ascii="Times New Roman" w:eastAsia="Times New Roman" w:hAnsi="Times New Roman" w:cs="Times New Roman"/>
          <w:sz w:val="24"/>
          <w:szCs w:val="24"/>
        </w:rPr>
        <w:t>rojekta</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īstenotāj</w:t>
      </w:r>
      <w:r w:rsidR="00913CBD">
        <w:rPr>
          <w:rFonts w:ascii="Times New Roman" w:eastAsia="Times New Roman" w:hAnsi="Times New Roman" w:cs="Times New Roman"/>
          <w:sz w:val="24"/>
          <w:szCs w:val="24"/>
        </w:rPr>
        <w:t>am</w:t>
      </w:r>
      <w:r w:rsidR="00A3053B" w:rsidRPr="00873793">
        <w:rPr>
          <w:rFonts w:ascii="Times New Roman" w:eastAsia="Times New Roman" w:hAnsi="Times New Roman" w:cs="Times New Roman"/>
          <w:sz w:val="24"/>
          <w:szCs w:val="24"/>
        </w:rPr>
        <w:t xml:space="preserve"> un sadarbības partnerim/-</w:t>
      </w:r>
      <w:proofErr w:type="spellStart"/>
      <w:r w:rsidR="00A3053B" w:rsidRPr="00873793">
        <w:rPr>
          <w:rFonts w:ascii="Times New Roman" w:eastAsia="Times New Roman" w:hAnsi="Times New Roman" w:cs="Times New Roman"/>
          <w:sz w:val="24"/>
          <w:szCs w:val="24"/>
        </w:rPr>
        <w:t>iem</w:t>
      </w:r>
      <w:proofErr w:type="spellEnd"/>
      <w:r w:rsidR="00A3053B" w:rsidRPr="00873793">
        <w:rPr>
          <w:rFonts w:ascii="Times New Roman" w:eastAsia="Times New Roman" w:hAnsi="Times New Roman" w:cs="Times New Roman"/>
          <w:sz w:val="24"/>
          <w:szCs w:val="24"/>
        </w:rPr>
        <w:t xml:space="preserve"> (ja tāds/-i ir)</w:t>
      </w:r>
      <w:r w:rsidR="00A3053B">
        <w:rPr>
          <w:rFonts w:ascii="Times New Roman" w:eastAsia="Times New Roman" w:hAnsi="Times New Roman" w:cs="Times New Roman"/>
          <w:sz w:val="24"/>
          <w:szCs w:val="24"/>
        </w:rPr>
        <w:t xml:space="preserve"> divu nedēļu laikā no projekta </w:t>
      </w:r>
      <w:r w:rsidR="006359FB">
        <w:rPr>
          <w:rFonts w:ascii="Times New Roman" w:eastAsia="Times New Roman" w:hAnsi="Times New Roman" w:cs="Times New Roman"/>
          <w:sz w:val="24"/>
          <w:szCs w:val="24"/>
        </w:rPr>
        <w:t xml:space="preserve">līguma </w:t>
      </w:r>
      <w:r w:rsidR="00A3053B">
        <w:rPr>
          <w:rFonts w:ascii="Times New Roman" w:eastAsia="Times New Roman" w:hAnsi="Times New Roman" w:cs="Times New Roman"/>
          <w:sz w:val="24"/>
          <w:szCs w:val="24"/>
        </w:rPr>
        <w:t>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 xml:space="preserve">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 xml:space="preserve">uzrāda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w:t>
      </w:r>
      <w:r w:rsidR="008E3885">
        <w:rPr>
          <w:rFonts w:ascii="Times New Roman" w:eastAsia="Times New Roman" w:hAnsi="Times New Roman" w:cs="Times New Roman"/>
          <w:sz w:val="24"/>
          <w:szCs w:val="24"/>
        </w:rPr>
        <w:t>-</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xml:space="preserve">,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sagatavojot un iesniedzot MK noteikumu 44.1.</w:t>
      </w:r>
      <w:r w:rsidR="00422175">
        <w:rPr>
          <w:rFonts w:ascii="Times New Roman" w:eastAsia="Times New Roman" w:hAnsi="Times New Roman" w:cs="Times New Roman"/>
          <w:sz w:val="24"/>
          <w:szCs w:val="24"/>
        </w:rPr>
        <w:t> </w:t>
      </w:r>
      <w:r w:rsidR="0056632F" w:rsidRPr="00873793">
        <w:rPr>
          <w:rFonts w:ascii="Times New Roman" w:eastAsia="Times New Roman" w:hAnsi="Times New Roman" w:cs="Times New Roman"/>
          <w:sz w:val="24"/>
          <w:szCs w:val="24"/>
        </w:rPr>
        <w:t>apakšpunktā minēto finanšu pārskatu, nesniedz informāciju un neuzrāda izmaksu pamatojošos dokumentus par netiešo attiecināmo izmaksu izlietojumu.</w:t>
      </w:r>
    </w:p>
    <w:p w14:paraId="426C754A"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V. Projekta pieteikuma noformēšanas un iesniegšanas kārtība</w:t>
      </w:r>
    </w:p>
    <w:p w14:paraId="7A7DD522" w14:textId="1132405D" w:rsidR="003B023F" w:rsidRDefault="00254586" w:rsidP="00924414">
      <w:pPr>
        <w:spacing w:after="12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7</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w:t>
      </w:r>
      <w:r w:rsidR="003B023F" w:rsidRPr="00BE64EE">
        <w:rPr>
          <w:rFonts w:ascii="Times New Roman" w:hAnsi="Times New Roman" w:cs="Times New Roman"/>
          <w:sz w:val="24"/>
          <w:szCs w:val="24"/>
        </w:rPr>
        <w:t xml:space="preserve">Projekta pieteikumu aizpilda </w:t>
      </w:r>
      <w:r w:rsidR="00432A77">
        <w:rPr>
          <w:rFonts w:ascii="Times New Roman" w:eastAsia="Times New Roman" w:hAnsi="Times New Roman" w:cs="Times New Roman"/>
          <w:sz w:val="24"/>
          <w:szCs w:val="24"/>
        </w:rPr>
        <w:t>saskaņā ar</w:t>
      </w:r>
      <w:r w:rsidR="003B023F" w:rsidRPr="00BE64EE">
        <w:rPr>
          <w:rFonts w:ascii="Times New Roman" w:eastAsia="Times New Roman" w:hAnsi="Times New Roman" w:cs="Times New Roman"/>
          <w:sz w:val="24"/>
          <w:szCs w:val="24"/>
        </w:rPr>
        <w:t xml:space="preserve"> iesniegšanas metodik</w:t>
      </w:r>
      <w:r w:rsidR="00432A77">
        <w:rPr>
          <w:rFonts w:ascii="Times New Roman" w:eastAsia="Times New Roman" w:hAnsi="Times New Roman" w:cs="Times New Roman"/>
          <w:sz w:val="24"/>
          <w:szCs w:val="24"/>
        </w:rPr>
        <w:t>u</w:t>
      </w:r>
      <w:r w:rsidR="003B023F" w:rsidRPr="00BE64EE">
        <w:rPr>
          <w:rFonts w:ascii="Times New Roman" w:eastAsia="Times New Roman" w:hAnsi="Times New Roman" w:cs="Times New Roman"/>
          <w:sz w:val="24"/>
          <w:szCs w:val="24"/>
        </w:rPr>
        <w:t xml:space="preserve"> </w:t>
      </w:r>
      <w:r w:rsidR="003B023F" w:rsidRPr="00BE64EE">
        <w:rPr>
          <w:rFonts w:ascii="Times New Roman" w:hAnsi="Times New Roman" w:cs="Times New Roman"/>
          <w:sz w:val="24"/>
          <w:szCs w:val="24"/>
        </w:rPr>
        <w:t>un iesniedz Padomei informācijas sistēmā elektroniskā veidā noteiktajā projektu pieteikumu iesniegšanas termiņā.</w:t>
      </w:r>
    </w:p>
    <w:p w14:paraId="730A244F" w14:textId="6B8DCBDD" w:rsidR="004A1221" w:rsidRDefault="006500B3" w:rsidP="005234B8">
      <w:pPr>
        <w:spacing w:after="0" w:line="240" w:lineRule="auto"/>
        <w:ind w:firstLine="720"/>
        <w:jc w:val="both"/>
        <w:rPr>
          <w:rFonts w:ascii="Times New Roman" w:eastAsia="Times New Roman" w:hAnsi="Times New Roman" w:cs="Times New Roman"/>
          <w:sz w:val="24"/>
          <w:szCs w:val="24"/>
        </w:rPr>
      </w:pPr>
      <w:r w:rsidRPr="005234B8">
        <w:rPr>
          <w:rFonts w:ascii="Times New Roman" w:eastAsia="Times New Roman" w:hAnsi="Times New Roman" w:cs="Times New Roman"/>
          <w:sz w:val="24"/>
          <w:szCs w:val="24"/>
        </w:rPr>
        <w:t>2</w:t>
      </w:r>
      <w:r w:rsidR="008F51B3" w:rsidRPr="005234B8">
        <w:rPr>
          <w:rFonts w:ascii="Times New Roman" w:eastAsia="Times New Roman" w:hAnsi="Times New Roman" w:cs="Times New Roman"/>
          <w:sz w:val="24"/>
          <w:szCs w:val="24"/>
        </w:rPr>
        <w:t>8</w:t>
      </w:r>
      <w:r w:rsidR="00282B1C"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Lai nodrošinātu MK noteikumu 3.</w:t>
      </w:r>
      <w:r w:rsidR="009D17F3">
        <w:rPr>
          <w:rFonts w:ascii="Times New Roman" w:eastAsia="Times New Roman" w:hAnsi="Times New Roman" w:cs="Times New Roman"/>
          <w:sz w:val="24"/>
          <w:szCs w:val="24"/>
        </w:rPr>
        <w:t> </w:t>
      </w:r>
      <w:r w:rsidR="003B023F" w:rsidRPr="005234B8">
        <w:rPr>
          <w:rFonts w:ascii="Times New Roman" w:eastAsia="Times New Roman" w:hAnsi="Times New Roman" w:cs="Times New Roman"/>
          <w:sz w:val="24"/>
          <w:szCs w:val="24"/>
        </w:rPr>
        <w:t xml:space="preserve">punktā noteiktā </w:t>
      </w:r>
      <w:r w:rsidR="009D17F3">
        <w:rPr>
          <w:rFonts w:ascii="Times New Roman" w:eastAsia="Times New Roman" w:hAnsi="Times New Roman" w:cs="Times New Roman"/>
          <w:sz w:val="24"/>
          <w:szCs w:val="24"/>
        </w:rPr>
        <w:t>programmas mērķa sasniegšanu</w:t>
      </w:r>
      <w:r w:rsidR="009D17F3"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un izvairī</w:t>
      </w:r>
      <w:r w:rsidR="008F2EF0" w:rsidRPr="005234B8">
        <w:rPr>
          <w:rFonts w:ascii="Times New Roman" w:eastAsia="Times New Roman" w:hAnsi="Times New Roman" w:cs="Times New Roman"/>
          <w:sz w:val="24"/>
          <w:szCs w:val="24"/>
        </w:rPr>
        <w:t>tos</w:t>
      </w:r>
      <w:r w:rsidR="003B023F" w:rsidRPr="005234B8">
        <w:rPr>
          <w:rFonts w:ascii="Times New Roman" w:eastAsia="Times New Roman" w:hAnsi="Times New Roman" w:cs="Times New Roman"/>
          <w:sz w:val="24"/>
          <w:szCs w:val="24"/>
        </w:rPr>
        <w:t xml:space="preserve"> no</w:t>
      </w:r>
      <w:r w:rsidR="009A5F25" w:rsidRPr="005234B8">
        <w:rPr>
          <w:rFonts w:ascii="Times New Roman" w:eastAsia="Times New Roman" w:hAnsi="Times New Roman" w:cs="Times New Roman"/>
          <w:sz w:val="24"/>
          <w:szCs w:val="24"/>
        </w:rPr>
        <w:t xml:space="preserve"> </w:t>
      </w:r>
      <w:r w:rsidR="0091114C" w:rsidRPr="00D32F5A">
        <w:rPr>
          <w:rFonts w:ascii="Times New Roman" w:hAnsi="Times New Roman" w:cs="Times New Roman"/>
          <w:sz w:val="24"/>
          <w:szCs w:val="24"/>
        </w:rPr>
        <w:t>īpašuma tiesību pārkāpum</w:t>
      </w:r>
      <w:r w:rsidR="009D17F3">
        <w:rPr>
          <w:rFonts w:ascii="Times New Roman" w:hAnsi="Times New Roman" w:cs="Times New Roman"/>
          <w:sz w:val="24"/>
          <w:szCs w:val="24"/>
        </w:rPr>
        <w:t>iem</w:t>
      </w:r>
      <w:r w:rsidR="009A5F25" w:rsidRPr="00D32F5A">
        <w:rPr>
          <w:rFonts w:ascii="Times New Roman" w:hAnsi="Times New Roman" w:cs="Times New Roman"/>
          <w:sz w:val="24"/>
          <w:szCs w:val="24"/>
        </w:rPr>
        <w:t>,</w:t>
      </w:r>
      <w:r w:rsidR="003B023F" w:rsidRPr="005234B8">
        <w:rPr>
          <w:rFonts w:ascii="Times New Roman" w:eastAsia="Times New Roman" w:hAnsi="Times New Roman" w:cs="Times New Roman"/>
          <w:sz w:val="24"/>
          <w:szCs w:val="24"/>
        </w:rPr>
        <w:t xml:space="preserve"> iesniedzot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 xml:space="preserve">rojekta pieteikuma dokumentāciju,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rojekta pieteikuma iesniedzējs</w:t>
      </w:r>
      <w:r w:rsidR="009D17F3">
        <w:rPr>
          <w:rFonts w:ascii="Times New Roman" w:eastAsia="Times New Roman" w:hAnsi="Times New Roman" w:cs="Times New Roman"/>
          <w:sz w:val="24"/>
          <w:szCs w:val="24"/>
        </w:rPr>
        <w:t xml:space="preserve"> </w:t>
      </w:r>
      <w:r w:rsidR="009D17F3" w:rsidRPr="00226FDA">
        <w:rPr>
          <w:rFonts w:ascii="Times New Roman" w:eastAsia="Times New Roman" w:hAnsi="Times New Roman" w:cs="Times New Roman"/>
          <w:sz w:val="24"/>
          <w:szCs w:val="24"/>
        </w:rPr>
        <w:t xml:space="preserve">nodrošina atbildīgu ģeneratīvā </w:t>
      </w:r>
      <w:r w:rsidR="009D17F3">
        <w:rPr>
          <w:rFonts w:ascii="Times New Roman" w:eastAsia="Times New Roman" w:hAnsi="Times New Roman" w:cs="Times New Roman"/>
          <w:sz w:val="24"/>
          <w:szCs w:val="24"/>
        </w:rPr>
        <w:t xml:space="preserve">mākslīgā intelekta </w:t>
      </w:r>
      <w:r w:rsidR="009D17F3" w:rsidRPr="00BE64EE">
        <w:rPr>
          <w:rFonts w:ascii="Times New Roman" w:eastAsia="Times New Roman" w:hAnsi="Times New Roman" w:cs="Times New Roman"/>
          <w:sz w:val="24"/>
          <w:szCs w:val="24"/>
        </w:rPr>
        <w:t xml:space="preserve">(turpmāk – MI) </w:t>
      </w:r>
      <w:r w:rsidR="009D17F3" w:rsidRPr="00226FDA">
        <w:rPr>
          <w:rFonts w:ascii="Times New Roman" w:eastAsia="Times New Roman" w:hAnsi="Times New Roman" w:cs="Times New Roman"/>
          <w:sz w:val="24"/>
          <w:szCs w:val="24"/>
        </w:rPr>
        <w:t>izmantošanu un</w:t>
      </w:r>
      <w:r w:rsidR="004A1221" w:rsidRPr="005234B8">
        <w:rPr>
          <w:rFonts w:ascii="Times New Roman" w:eastAsia="Times New Roman" w:hAnsi="Times New Roman" w:cs="Times New Roman"/>
          <w:sz w:val="24"/>
          <w:szCs w:val="24"/>
        </w:rPr>
        <w:t>:</w:t>
      </w:r>
    </w:p>
    <w:p w14:paraId="52D760CE" w14:textId="7C069B8E"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r w:rsidRPr="00BE64EE">
        <w:rPr>
          <w:rFonts w:ascii="Times New Roman" w:eastAsia="Times New Roman" w:hAnsi="Times New Roman" w:cs="Times New Roman"/>
          <w:sz w:val="24"/>
          <w:szCs w:val="24"/>
        </w:rPr>
        <w:t xml:space="preserve"> projekta pieteikuma B daļas “Projekta apraksts” 1.</w:t>
      </w:r>
      <w:r>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punktā “Zinātniskā izcilība”</w:t>
      </w:r>
      <w:r>
        <w:rPr>
          <w:rFonts w:ascii="Times New Roman" w:eastAsia="Times New Roman" w:hAnsi="Times New Roman" w:cs="Times New Roman"/>
          <w:sz w:val="24"/>
          <w:szCs w:val="24"/>
        </w:rPr>
        <w:t xml:space="preserve"> norāda, vai un kādā apmērā projekta pieteikuma satura sagatavošanā izmantoti ģeneratīvā MI rīki</w:t>
      </w:r>
      <w:r w:rsidRPr="00BE64EE">
        <w:rPr>
          <w:rFonts w:ascii="Times New Roman" w:eastAsia="Times New Roman" w:hAnsi="Times New Roman" w:cs="Times New Roman"/>
          <w:sz w:val="24"/>
          <w:szCs w:val="24"/>
        </w:rPr>
        <w:t xml:space="preserve">, </w:t>
      </w:r>
      <w:r w:rsidRPr="00553270">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ai skaitā</w:t>
      </w:r>
      <w:r w:rsidRPr="00BE64EE">
        <w:rPr>
          <w:rFonts w:ascii="Times New Roman" w:eastAsia="Times New Roman" w:hAnsi="Times New Roman" w:cs="Times New Roman"/>
          <w:sz w:val="24"/>
          <w:szCs w:val="24"/>
        </w:rPr>
        <w:t xml:space="preserve"> aprakstot, kādi MI rīki, kādā kontekstā</w:t>
      </w:r>
      <w:r>
        <w:rPr>
          <w:rFonts w:ascii="Times New Roman" w:eastAsia="Times New Roman" w:hAnsi="Times New Roman" w:cs="Times New Roman"/>
          <w:sz w:val="24"/>
          <w:szCs w:val="24"/>
        </w:rPr>
        <w:t xml:space="preserve"> un ar kādiem uzdevumiem</w:t>
      </w:r>
      <w:r w:rsidRPr="00F20A55">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izmantoti projekta pieteikuma satura veidošanā</w:t>
      </w:r>
      <w:r>
        <w:rPr>
          <w:rFonts w:ascii="Times New Roman" w:eastAsia="Times New Roman" w:hAnsi="Times New Roman" w:cs="Times New Roman"/>
          <w:sz w:val="24"/>
          <w:szCs w:val="24"/>
        </w:rPr>
        <w:t>;</w:t>
      </w:r>
    </w:p>
    <w:p w14:paraId="2BA9B11A" w14:textId="1151C08C"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28.2. neatkarīgi no MI izmantošanas </w:t>
      </w:r>
      <w:r w:rsidRPr="00BE64EE">
        <w:rPr>
          <w:rFonts w:ascii="Times New Roman" w:eastAsia="Times New Roman" w:hAnsi="Times New Roman" w:cs="Times New Roman"/>
          <w:sz w:val="24"/>
          <w:szCs w:val="24"/>
        </w:rPr>
        <w:t>ir atbildīgs par projekta pieteikuma satura oriģinalitāti</w:t>
      </w:r>
      <w:r>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faktu patiesumu</w:t>
      </w:r>
      <w:r>
        <w:rPr>
          <w:rFonts w:ascii="Times New Roman" w:eastAsia="Times New Roman" w:hAnsi="Times New Roman" w:cs="Times New Roman"/>
          <w:sz w:val="24"/>
          <w:szCs w:val="24"/>
        </w:rPr>
        <w:t xml:space="preserve"> un to</w:t>
      </w:r>
      <w:r w:rsidRPr="00BE64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w:t>
      </w:r>
      <w:r w:rsidRPr="00D054BF">
        <w:rPr>
          <w:rFonts w:ascii="Times New Roman" w:eastAsia="Times New Roman" w:hAnsi="Times New Roman" w:cs="Times New Roman"/>
          <w:sz w:val="24"/>
          <w:szCs w:val="24"/>
        </w:rPr>
        <w:t>netiek pārkāptas trešo personu autortiesības un citas intelektuālā īpašuma tiesības</w:t>
      </w:r>
      <w:r>
        <w:rPr>
          <w:rFonts w:ascii="Times New Roman" w:eastAsia="Times New Roman" w:hAnsi="Times New Roman" w:cs="Times New Roman"/>
          <w:sz w:val="24"/>
          <w:szCs w:val="24"/>
        </w:rPr>
        <w:t>;</w:t>
      </w:r>
    </w:p>
    <w:p w14:paraId="27FC0C5C" w14:textId="5FD6AABE"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28.3. </w:t>
      </w:r>
      <w:r>
        <w:rPr>
          <w:rFonts w:ascii="Times New Roman" w:eastAsia="Times New Roman" w:hAnsi="Times New Roman" w:cs="Times New Roman"/>
          <w:sz w:val="24"/>
          <w:szCs w:val="24"/>
          <w:shd w:val="clear" w:color="auto" w:fill="FFFFFF"/>
        </w:rPr>
        <w:t xml:space="preserve">ir atbildīgs par </w:t>
      </w:r>
      <w:r w:rsidRPr="00BE64EE">
        <w:rPr>
          <w:rFonts w:ascii="Times New Roman" w:eastAsia="Times New Roman" w:hAnsi="Times New Roman" w:cs="Times New Roman"/>
          <w:sz w:val="24"/>
          <w:szCs w:val="24"/>
        </w:rPr>
        <w:t xml:space="preserve">projekta pieteikuma </w:t>
      </w:r>
      <w:r>
        <w:rPr>
          <w:rFonts w:ascii="Times New Roman" w:eastAsia="Times New Roman" w:hAnsi="Times New Roman" w:cs="Times New Roman"/>
          <w:sz w:val="24"/>
          <w:szCs w:val="24"/>
        </w:rPr>
        <w:t xml:space="preserve">sagatavošanas procesā </w:t>
      </w:r>
      <w:r w:rsidRPr="00BE64EE">
        <w:rPr>
          <w:rFonts w:ascii="Times New Roman" w:eastAsia="Times New Roman" w:hAnsi="Times New Roman" w:cs="Times New Roman"/>
          <w:sz w:val="24"/>
          <w:szCs w:val="24"/>
        </w:rPr>
        <w:t>izmantotā ģeneratīvā MI satura izmantošanu</w:t>
      </w:r>
      <w:r>
        <w:rPr>
          <w:rFonts w:ascii="Times New Roman" w:eastAsia="Times New Roman" w:hAnsi="Times New Roman" w:cs="Times New Roman"/>
          <w:sz w:val="24"/>
          <w:szCs w:val="24"/>
        </w:rPr>
        <w:t xml:space="preserve">, tai skaitā </w:t>
      </w:r>
      <w:r w:rsidRPr="00BE64EE">
        <w:rPr>
          <w:rFonts w:ascii="Times New Roman" w:eastAsia="Times New Roman" w:hAnsi="Times New Roman" w:cs="Times New Roman"/>
          <w:sz w:val="24"/>
          <w:szCs w:val="24"/>
        </w:rPr>
        <w:t>izvirzītajiem pētniecības jautājumiem, izstrādāto metodoloģiju, satura strukturēšanu, kā arī rezultātu interpretāciju un izvērtēšanu</w:t>
      </w:r>
      <w:r>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w:t>
      </w:r>
    </w:p>
    <w:p w14:paraId="0B72FE11" w14:textId="0D8108C5"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 </w:t>
      </w:r>
      <w:r w:rsidRPr="00BE64EE">
        <w:rPr>
          <w:rFonts w:ascii="Times New Roman" w:eastAsia="Times New Roman" w:hAnsi="Times New Roman" w:cs="Times New Roman"/>
          <w:sz w:val="24"/>
          <w:szCs w:val="24"/>
        </w:rPr>
        <w:t xml:space="preserve">izmantojot MI risinājumus, </w:t>
      </w:r>
      <w:r>
        <w:rPr>
          <w:rFonts w:ascii="Times New Roman" w:eastAsia="Times New Roman" w:hAnsi="Times New Roman" w:cs="Times New Roman"/>
          <w:sz w:val="24"/>
          <w:szCs w:val="24"/>
        </w:rPr>
        <w:t xml:space="preserve">nodrošina, ka: </w:t>
      </w:r>
    </w:p>
    <w:p w14:paraId="55898114" w14:textId="480C1864"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28.4.1. </w:t>
      </w:r>
      <w:r w:rsidRPr="00BE64EE">
        <w:rPr>
          <w:rFonts w:ascii="Times New Roman" w:eastAsia="Times New Roman" w:hAnsi="Times New Roman" w:cs="Times New Roman"/>
          <w:sz w:val="24"/>
          <w:szCs w:val="24"/>
        </w:rPr>
        <w:t xml:space="preserve">personas datus saturoša, </w:t>
      </w:r>
      <w:proofErr w:type="spellStart"/>
      <w:r w:rsidRPr="00BE64EE">
        <w:rPr>
          <w:rFonts w:ascii="Times New Roman" w:eastAsia="Times New Roman" w:hAnsi="Times New Roman" w:cs="Times New Roman"/>
          <w:sz w:val="24"/>
          <w:szCs w:val="24"/>
        </w:rPr>
        <w:t>sensitīva</w:t>
      </w:r>
      <w:proofErr w:type="spellEnd"/>
      <w:r w:rsidRPr="00BE64EE">
        <w:rPr>
          <w:rFonts w:ascii="Times New Roman" w:eastAsia="Times New Roman" w:hAnsi="Times New Roman" w:cs="Times New Roman"/>
          <w:sz w:val="24"/>
          <w:szCs w:val="24"/>
        </w:rPr>
        <w:t xml:space="preserve"> un/vai konfidenciāla informācija ne</w:t>
      </w:r>
      <w:r>
        <w:rPr>
          <w:rFonts w:ascii="Times New Roman" w:eastAsia="Times New Roman" w:hAnsi="Times New Roman" w:cs="Times New Roman"/>
          <w:sz w:val="24"/>
          <w:szCs w:val="24"/>
        </w:rPr>
        <w:t xml:space="preserve">tiek </w:t>
      </w:r>
      <w:r w:rsidRPr="00BE64EE">
        <w:rPr>
          <w:rFonts w:ascii="Times New Roman" w:eastAsia="Times New Roman" w:hAnsi="Times New Roman" w:cs="Times New Roman"/>
          <w:sz w:val="24"/>
          <w:szCs w:val="24"/>
        </w:rPr>
        <w:t>snieg</w:t>
      </w:r>
      <w:r>
        <w:rPr>
          <w:rFonts w:ascii="Times New Roman" w:eastAsia="Times New Roman" w:hAnsi="Times New Roman" w:cs="Times New Roman"/>
          <w:sz w:val="24"/>
          <w:szCs w:val="24"/>
        </w:rPr>
        <w:t>ta</w:t>
      </w:r>
      <w:r w:rsidRPr="00BE64EE">
        <w:rPr>
          <w:rFonts w:ascii="Times New Roman" w:eastAsia="Times New Roman" w:hAnsi="Times New Roman" w:cs="Times New Roman"/>
          <w:sz w:val="24"/>
          <w:szCs w:val="24"/>
        </w:rPr>
        <w:t xml:space="preserve"> trešo pušu MI sistēmām</w:t>
      </w:r>
      <w:r>
        <w:rPr>
          <w:rFonts w:ascii="Times New Roman" w:eastAsia="Times New Roman" w:hAnsi="Times New Roman" w:cs="Times New Roman"/>
          <w:sz w:val="24"/>
          <w:szCs w:val="24"/>
        </w:rPr>
        <w:t xml:space="preserve">, </w:t>
      </w:r>
      <w:r w:rsidRPr="00F344EF">
        <w:rPr>
          <w:rFonts w:ascii="Times New Roman" w:eastAsia="Times New Roman" w:hAnsi="Times New Roman" w:cs="Times New Roman"/>
          <w:sz w:val="24"/>
          <w:szCs w:val="24"/>
        </w:rPr>
        <w:t>ja tas neatbilst piemērojamiem datu aizsardzības normatīvajiem aktiem vai līguma nosacījumiem</w:t>
      </w:r>
      <w:r>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w:t>
      </w:r>
    </w:p>
    <w:p w14:paraId="1729D13B" w14:textId="49719189"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28.4.2. </w:t>
      </w:r>
      <w:r w:rsidRPr="00BE64EE">
        <w:rPr>
          <w:rFonts w:ascii="Times New Roman" w:eastAsia="Times New Roman" w:hAnsi="Times New Roman" w:cs="Times New Roman"/>
          <w:sz w:val="24"/>
          <w:szCs w:val="24"/>
        </w:rPr>
        <w:t>MI radīt</w:t>
      </w:r>
      <w:r>
        <w:rPr>
          <w:rFonts w:ascii="Times New Roman" w:eastAsia="Times New Roman" w:hAnsi="Times New Roman" w:cs="Times New Roman"/>
          <w:sz w:val="24"/>
          <w:szCs w:val="24"/>
        </w:rPr>
        <w:t>aj</w:t>
      </w:r>
      <w:r w:rsidRPr="00BE64EE">
        <w:rPr>
          <w:rFonts w:ascii="Times New Roman" w:eastAsia="Times New Roman" w:hAnsi="Times New Roman" w:cs="Times New Roman"/>
          <w:sz w:val="24"/>
          <w:szCs w:val="24"/>
        </w:rPr>
        <w:t>ā satur</w:t>
      </w:r>
      <w:r>
        <w:rPr>
          <w:rFonts w:ascii="Times New Roman" w:eastAsia="Times New Roman" w:hAnsi="Times New Roman" w:cs="Times New Roman"/>
          <w:sz w:val="24"/>
          <w:szCs w:val="24"/>
        </w:rPr>
        <w:t>ā nav</w:t>
      </w:r>
      <w:r w:rsidRPr="00BE64EE">
        <w:rPr>
          <w:rFonts w:ascii="Times New Roman" w:eastAsia="Times New Roman" w:hAnsi="Times New Roman" w:cs="Times New Roman"/>
          <w:sz w:val="24"/>
          <w:szCs w:val="24"/>
        </w:rPr>
        <w:t xml:space="preserve"> aizspriedumu</w:t>
      </w:r>
      <w:r>
        <w:rPr>
          <w:rFonts w:ascii="Times New Roman" w:eastAsia="Times New Roman" w:hAnsi="Times New Roman" w:cs="Times New Roman"/>
          <w:sz w:val="24"/>
          <w:szCs w:val="24"/>
        </w:rPr>
        <w:t>s</w:t>
      </w:r>
      <w:r w:rsidRPr="00BE64EE">
        <w:rPr>
          <w:rFonts w:ascii="Times New Roman" w:eastAsia="Times New Roman" w:hAnsi="Times New Roman" w:cs="Times New Roman"/>
          <w:sz w:val="24"/>
          <w:szCs w:val="24"/>
        </w:rPr>
        <w:t xml:space="preserve"> un stereotipu</w:t>
      </w:r>
      <w:r>
        <w:rPr>
          <w:rFonts w:ascii="Times New Roman" w:eastAsia="Times New Roman" w:hAnsi="Times New Roman" w:cs="Times New Roman"/>
          <w:sz w:val="24"/>
          <w:szCs w:val="24"/>
        </w:rPr>
        <w:t>s</w:t>
      </w:r>
      <w:r w:rsidRPr="00BE64EE">
        <w:rPr>
          <w:rFonts w:ascii="Times New Roman" w:eastAsia="Times New Roman" w:hAnsi="Times New Roman" w:cs="Times New Roman"/>
          <w:sz w:val="24"/>
          <w:szCs w:val="24"/>
        </w:rPr>
        <w:t xml:space="preserve"> saturošas un/vai aizskarošas informācijas</w:t>
      </w:r>
      <w:r>
        <w:rPr>
          <w:rFonts w:ascii="Times New Roman" w:eastAsia="Times New Roman" w:hAnsi="Times New Roman" w:cs="Times New Roman"/>
          <w:sz w:val="24"/>
          <w:szCs w:val="24"/>
        </w:rPr>
        <w:t>;</w:t>
      </w:r>
    </w:p>
    <w:p w14:paraId="3A4C8CAA" w14:textId="79DFED82" w:rsidR="009D17F3" w:rsidRPr="00B12E5E" w:rsidRDefault="009D17F3" w:rsidP="009D17F3">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28.4.3. ir izvērtēta un pamatota </w:t>
      </w:r>
      <w:r w:rsidRPr="00BE64EE">
        <w:rPr>
          <w:rFonts w:ascii="Times New Roman" w:eastAsia="Times New Roman" w:hAnsi="Times New Roman" w:cs="Times New Roman"/>
          <w:sz w:val="24"/>
          <w:szCs w:val="24"/>
        </w:rPr>
        <w:t>MI radītā satura uztic</w:t>
      </w:r>
      <w:r w:rsidRPr="006B68CE">
        <w:rPr>
          <w:rFonts w:ascii="Times New Roman" w:eastAsia="Times New Roman" w:hAnsi="Times New Roman" w:cs="Times New Roman"/>
          <w:sz w:val="24"/>
          <w:szCs w:val="24"/>
        </w:rPr>
        <w:t>amīb</w:t>
      </w:r>
      <w:r w:rsidR="00390D5C" w:rsidRPr="006B68CE">
        <w:rPr>
          <w:rFonts w:ascii="Times New Roman" w:eastAsia="Times New Roman" w:hAnsi="Times New Roman" w:cs="Times New Roman"/>
          <w:sz w:val="24"/>
          <w:szCs w:val="24"/>
        </w:rPr>
        <w:t>a</w:t>
      </w:r>
      <w:r w:rsidR="006B68CE">
        <w:rPr>
          <w:rFonts w:ascii="Times New Roman" w:eastAsia="Times New Roman" w:hAnsi="Times New Roman" w:cs="Times New Roman"/>
          <w:sz w:val="24"/>
          <w:szCs w:val="24"/>
        </w:rPr>
        <w:t>.</w:t>
      </w:r>
    </w:p>
    <w:p w14:paraId="43F9E38B" w14:textId="1DD11B91" w:rsidR="006359FB" w:rsidRPr="006359FB" w:rsidRDefault="0098356E" w:rsidP="00983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F51B3">
        <w:rPr>
          <w:rFonts w:ascii="Times New Roman" w:eastAsia="Times New Roman" w:hAnsi="Times New Roman" w:cs="Times New Roman"/>
          <w:sz w:val="24"/>
          <w:szCs w:val="24"/>
        </w:rPr>
        <w:t>29</w:t>
      </w:r>
      <w:r w:rsidR="00282B1C" w:rsidRPr="00873793">
        <w:rPr>
          <w:rFonts w:ascii="Times New Roman" w:eastAsia="Times New Roman" w:hAnsi="Times New Roman" w:cs="Times New Roman"/>
          <w:sz w:val="24"/>
          <w:szCs w:val="24"/>
        </w:rPr>
        <w:t xml:space="preserve">. Lai apliecinātu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 xml:space="preserve">rojekta pieteikumu </w:t>
      </w:r>
      <w:r w:rsidR="00282B1C" w:rsidRPr="00873793">
        <w:rPr>
          <w:rFonts w:ascii="Times New Roman" w:eastAsia="Times New Roman" w:hAnsi="Times New Roman" w:cs="Times New Roman"/>
          <w:sz w:val="24"/>
          <w:szCs w:val="24"/>
          <w:shd w:val="clear" w:color="auto" w:fill="FFFFFF" w:themeFill="background1"/>
        </w:rPr>
        <w:t>kopumā,</w:t>
      </w:r>
      <w:r w:rsidR="00282B1C" w:rsidRPr="00873793">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rojekta pieteikuma iesniedzējs paraksta projekta pieteikuma D daļu “Projekta iesniedzēja apliecinājums” ar drošu elektro</w:t>
      </w:r>
      <w:r w:rsidR="00282B1C" w:rsidRPr="004D68BC">
        <w:rPr>
          <w:rFonts w:ascii="Times New Roman" w:eastAsia="Times New Roman" w:hAnsi="Times New Roman" w:cs="Times New Roman"/>
          <w:sz w:val="24"/>
          <w:szCs w:val="24"/>
        </w:rPr>
        <w:t>nisk</w:t>
      </w:r>
      <w:r w:rsidR="00715DA1" w:rsidRPr="004D68BC">
        <w:rPr>
          <w:rFonts w:ascii="Times New Roman" w:eastAsia="Times New Roman" w:hAnsi="Times New Roman" w:cs="Times New Roman"/>
          <w:sz w:val="24"/>
          <w:szCs w:val="24"/>
        </w:rPr>
        <w:t>o</w:t>
      </w:r>
      <w:r w:rsidR="00282B1C" w:rsidRPr="00873793">
        <w:rPr>
          <w:rFonts w:ascii="Times New Roman" w:eastAsia="Times New Roman" w:hAnsi="Times New Roman" w:cs="Times New Roman"/>
          <w:sz w:val="24"/>
          <w:szCs w:val="24"/>
        </w:rPr>
        <w:t xml:space="preserve"> parakstu</w:t>
      </w:r>
      <w:r w:rsidR="00913CBD">
        <w:rPr>
          <w:rFonts w:ascii="Times New Roman" w:eastAsia="Times New Roman" w:hAnsi="Times New Roman" w:cs="Times New Roman"/>
          <w:sz w:val="24"/>
          <w:szCs w:val="24"/>
        </w:rPr>
        <w:t>, kas satur</w:t>
      </w:r>
      <w:r w:rsidR="00282B1C" w:rsidRPr="00873793">
        <w:rPr>
          <w:rFonts w:ascii="Times New Roman" w:eastAsia="Times New Roman" w:hAnsi="Times New Roman" w:cs="Times New Roman"/>
          <w:sz w:val="24"/>
          <w:szCs w:val="24"/>
        </w:rPr>
        <w:t xml:space="preserve"> laika zīmogu</w:t>
      </w:r>
      <w:r w:rsidR="00282B1C" w:rsidRPr="00BE64EE">
        <w:rPr>
          <w:rFonts w:ascii="Times New Roman" w:eastAsia="Times New Roman" w:hAnsi="Times New Roman" w:cs="Times New Roman"/>
          <w:sz w:val="24"/>
          <w:szCs w:val="24"/>
        </w:rPr>
        <w:t>.</w:t>
      </w:r>
      <w:r w:rsidR="006359FB" w:rsidRPr="00BE64EE">
        <w:rPr>
          <w:rFonts w:ascii="Times New Roman" w:eastAsia="Times New Roman" w:hAnsi="Times New Roman" w:cs="Times New Roman"/>
          <w:sz w:val="24"/>
          <w:szCs w:val="24"/>
        </w:rPr>
        <w:t xml:space="preserve"> Ja nav iespējams nodrošināt drošu elektronisko parakstu, kam ir laika zīmogs, </w:t>
      </w:r>
      <w:r w:rsidR="001A6638">
        <w:rPr>
          <w:rFonts w:ascii="Times New Roman" w:eastAsia="Times New Roman" w:hAnsi="Times New Roman" w:cs="Times New Roman"/>
          <w:sz w:val="24"/>
          <w:szCs w:val="24"/>
        </w:rPr>
        <w:t>p</w:t>
      </w:r>
      <w:r w:rsidR="006359FB" w:rsidRPr="00BE64EE">
        <w:rPr>
          <w:rFonts w:ascii="Times New Roman" w:eastAsia="Times New Roman" w:hAnsi="Times New Roman" w:cs="Times New Roman"/>
          <w:sz w:val="24"/>
          <w:szCs w:val="24"/>
        </w:rPr>
        <w:t xml:space="preserve">rojekta pieteikuma iesniedzējs rīkojas </w:t>
      </w:r>
      <w:r w:rsidR="00432A77">
        <w:rPr>
          <w:rFonts w:ascii="Times New Roman" w:eastAsia="Times New Roman" w:hAnsi="Times New Roman" w:cs="Times New Roman"/>
          <w:sz w:val="24"/>
          <w:szCs w:val="24"/>
        </w:rPr>
        <w:t>saskaņā ar</w:t>
      </w:r>
      <w:r w:rsidR="006359FB" w:rsidRPr="00BE64EE">
        <w:rPr>
          <w:rFonts w:ascii="Times New Roman" w:eastAsia="Times New Roman" w:hAnsi="Times New Roman" w:cs="Times New Roman"/>
          <w:sz w:val="24"/>
          <w:szCs w:val="24"/>
        </w:rPr>
        <w:t xml:space="preserve"> </w:t>
      </w:r>
      <w:r w:rsidR="00D766B1" w:rsidRPr="00BE64EE">
        <w:rPr>
          <w:rFonts w:ascii="Times New Roman" w:eastAsia="Times New Roman" w:hAnsi="Times New Roman" w:cs="Times New Roman"/>
          <w:sz w:val="24"/>
          <w:szCs w:val="24"/>
        </w:rPr>
        <w:t>iesniegšanas metodika</w:t>
      </w:r>
      <w:r w:rsidR="00096E79">
        <w:rPr>
          <w:rFonts w:ascii="Times New Roman" w:eastAsia="Times New Roman" w:hAnsi="Times New Roman" w:cs="Times New Roman"/>
          <w:sz w:val="24"/>
          <w:szCs w:val="24"/>
        </w:rPr>
        <w:t>s</w:t>
      </w:r>
      <w:r w:rsidR="009A5F25">
        <w:rPr>
          <w:rFonts w:ascii="Times New Roman" w:eastAsia="Times New Roman" w:hAnsi="Times New Roman" w:cs="Times New Roman"/>
          <w:sz w:val="24"/>
          <w:szCs w:val="24"/>
        </w:rPr>
        <w:t xml:space="preserve"> </w:t>
      </w:r>
      <w:r w:rsidR="00D766B1" w:rsidRPr="00751633">
        <w:rPr>
          <w:rFonts w:ascii="Times New Roman" w:eastAsia="Times New Roman" w:hAnsi="Times New Roman" w:cs="Times New Roman"/>
          <w:sz w:val="24"/>
          <w:szCs w:val="24"/>
        </w:rPr>
        <w:t>1</w:t>
      </w:r>
      <w:r w:rsidR="00A54D32">
        <w:rPr>
          <w:rFonts w:ascii="Times New Roman" w:eastAsia="Times New Roman" w:hAnsi="Times New Roman" w:cs="Times New Roman"/>
          <w:sz w:val="24"/>
          <w:szCs w:val="24"/>
        </w:rPr>
        <w:t>9</w:t>
      </w:r>
      <w:r w:rsidR="00D766B1" w:rsidRPr="00751633">
        <w:rPr>
          <w:rFonts w:ascii="Times New Roman" w:eastAsia="Times New Roman" w:hAnsi="Times New Roman" w:cs="Times New Roman"/>
          <w:sz w:val="24"/>
          <w:szCs w:val="24"/>
        </w:rPr>
        <w:t>.</w:t>
      </w:r>
      <w:r w:rsidR="00432A77">
        <w:rPr>
          <w:rFonts w:ascii="Times New Roman" w:eastAsia="Times New Roman" w:hAnsi="Times New Roman" w:cs="Times New Roman"/>
          <w:sz w:val="24"/>
          <w:szCs w:val="24"/>
        </w:rPr>
        <w:t> </w:t>
      </w:r>
      <w:r w:rsidR="00D766B1" w:rsidRPr="00751633">
        <w:rPr>
          <w:rFonts w:ascii="Times New Roman" w:eastAsia="Times New Roman" w:hAnsi="Times New Roman" w:cs="Times New Roman"/>
          <w:sz w:val="24"/>
          <w:szCs w:val="24"/>
        </w:rPr>
        <w:t>punkt</w:t>
      </w:r>
      <w:r w:rsidR="00432A77">
        <w:rPr>
          <w:rFonts w:ascii="Times New Roman" w:eastAsia="Times New Roman" w:hAnsi="Times New Roman" w:cs="Times New Roman"/>
          <w:sz w:val="24"/>
          <w:szCs w:val="24"/>
        </w:rPr>
        <w:t>u</w:t>
      </w:r>
      <w:r w:rsidR="00D766B1" w:rsidRPr="00751633">
        <w:rPr>
          <w:rFonts w:ascii="Times New Roman" w:eastAsia="Times New Roman" w:hAnsi="Times New Roman" w:cs="Times New Roman"/>
          <w:sz w:val="24"/>
          <w:szCs w:val="24"/>
        </w:rPr>
        <w:t>.</w:t>
      </w:r>
    </w:p>
    <w:p w14:paraId="5FDCB9F1" w14:textId="3D567944" w:rsidR="00254586" w:rsidRPr="00873793" w:rsidRDefault="00254586" w:rsidP="0098356E">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7C7D8F86" w14:textId="0FAC383C" w:rsidR="00814BC4" w:rsidRPr="00873793" w:rsidRDefault="00254586" w:rsidP="00557E3B">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8F51B3">
        <w:rPr>
          <w:rFonts w:ascii="Times New Roman" w:hAnsi="Times New Roman" w:cs="Times New Roman"/>
          <w:sz w:val="24"/>
          <w:szCs w:val="24"/>
        </w:rPr>
        <w:t>0</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 xml:space="preserve">Projektu pieteikumu administratīvo izvērtēšanu nodrošina </w:t>
      </w:r>
      <w:r w:rsidR="00557E3B">
        <w:rPr>
          <w:rFonts w:ascii="Times New Roman" w:hAnsi="Times New Roman" w:cs="Times New Roman"/>
          <w:sz w:val="24"/>
          <w:szCs w:val="24"/>
        </w:rPr>
        <w:t>P</w:t>
      </w:r>
      <w:r w:rsidR="00814BC4" w:rsidRPr="00873793">
        <w:rPr>
          <w:rFonts w:ascii="Times New Roman" w:hAnsi="Times New Roman" w:cs="Times New Roman"/>
          <w:sz w:val="24"/>
          <w:szCs w:val="24"/>
        </w:rPr>
        <w:t xml:space="preserve">adome </w:t>
      </w:r>
      <w:r w:rsidR="007F7DA5">
        <w:rPr>
          <w:rFonts w:ascii="Times New Roman" w:hAnsi="Times New Roman" w:cs="Times New Roman"/>
          <w:sz w:val="24"/>
          <w:szCs w:val="24"/>
        </w:rPr>
        <w:t>saskaņā ar</w:t>
      </w:r>
      <w:r w:rsidR="00814BC4" w:rsidRPr="00873793">
        <w:rPr>
          <w:rFonts w:ascii="Times New Roman" w:hAnsi="Times New Roman" w:cs="Times New Roman"/>
          <w:sz w:val="24"/>
          <w:szCs w:val="24"/>
        </w:rPr>
        <w:t xml:space="preserve"> </w:t>
      </w:r>
      <w:r w:rsidR="00C3733F">
        <w:rPr>
          <w:rFonts w:ascii="Times New Roman" w:hAnsi="Times New Roman" w:cs="Times New Roman"/>
          <w:sz w:val="24"/>
          <w:szCs w:val="24"/>
        </w:rPr>
        <w:t>n</w:t>
      </w:r>
      <w:r w:rsidR="00814BC4" w:rsidRPr="00D766B1">
        <w:rPr>
          <w:rFonts w:ascii="Times New Roman" w:hAnsi="Times New Roman" w:cs="Times New Roman"/>
          <w:sz w:val="24"/>
          <w:szCs w:val="24"/>
        </w:rPr>
        <w:t>olikuma 3.</w:t>
      </w:r>
      <w:r w:rsidR="00814BC4" w:rsidRPr="00D766B1">
        <w:rPr>
          <w:rFonts w:ascii="Times New Roman" w:hAnsi="Times New Roman" w:cs="Times New Roman"/>
          <w:sz w:val="24"/>
          <w:szCs w:val="24"/>
          <w:shd w:val="clear" w:color="auto" w:fill="FFFFFF"/>
        </w:rPr>
        <w:t> </w:t>
      </w:r>
      <w:r w:rsidR="00814BC4" w:rsidRPr="00D766B1">
        <w:rPr>
          <w:rFonts w:ascii="Times New Roman" w:hAnsi="Times New Roman" w:cs="Times New Roman"/>
          <w:sz w:val="24"/>
          <w:szCs w:val="24"/>
        </w:rPr>
        <w:t>pielikum</w:t>
      </w:r>
      <w:r w:rsidR="007F7DA5">
        <w:rPr>
          <w:rFonts w:ascii="Times New Roman" w:hAnsi="Times New Roman" w:cs="Times New Roman"/>
          <w:sz w:val="24"/>
          <w:szCs w:val="24"/>
        </w:rPr>
        <w:t>u</w:t>
      </w:r>
      <w:r w:rsidR="00814BC4" w:rsidRPr="00D766B1">
        <w:rPr>
          <w:rFonts w:ascii="Times New Roman" w:hAnsi="Times New Roman" w:cs="Times New Roman"/>
          <w:sz w:val="24"/>
          <w:szCs w:val="24"/>
        </w:rPr>
        <w:t xml:space="preserve"> “Metodika projekta pieteikuma atbilstības izvērtēšanai administratīvās vērtēšanas kritērijiem”, izvērtējot </w:t>
      </w:r>
      <w:r w:rsidR="001A6638">
        <w:rPr>
          <w:rFonts w:ascii="Times New Roman" w:hAnsi="Times New Roman" w:cs="Times New Roman"/>
          <w:sz w:val="24"/>
          <w:szCs w:val="24"/>
        </w:rPr>
        <w:t>p</w:t>
      </w:r>
      <w:r w:rsidR="00814BC4" w:rsidRPr="00D766B1">
        <w:rPr>
          <w:rFonts w:ascii="Times New Roman" w:hAnsi="Times New Roman" w:cs="Times New Roman"/>
          <w:sz w:val="24"/>
          <w:szCs w:val="24"/>
        </w:rPr>
        <w:t>rojekta pieteikuma atbilstību MK noteikumu 19.</w:t>
      </w:r>
      <w:r w:rsidR="008C3C31">
        <w:rPr>
          <w:rFonts w:ascii="Times New Roman" w:hAnsi="Times New Roman" w:cs="Times New Roman"/>
          <w:sz w:val="24"/>
          <w:szCs w:val="24"/>
        </w:rPr>
        <w:t> </w:t>
      </w:r>
      <w:r w:rsidR="00814BC4" w:rsidRPr="00D766B1">
        <w:rPr>
          <w:rFonts w:ascii="Times New Roman" w:hAnsi="Times New Roman" w:cs="Times New Roman"/>
          <w:sz w:val="24"/>
          <w:szCs w:val="24"/>
        </w:rPr>
        <w:t>punktā noteiktajiem</w:t>
      </w:r>
      <w:r w:rsidR="00814BC4" w:rsidRPr="00873793">
        <w:rPr>
          <w:rFonts w:ascii="Times New Roman" w:hAnsi="Times New Roman" w:cs="Times New Roman"/>
          <w:sz w:val="24"/>
          <w:szCs w:val="24"/>
        </w:rPr>
        <w:t xml:space="preserve"> administratīvajiem </w:t>
      </w:r>
      <w:r w:rsidR="000944DF">
        <w:rPr>
          <w:rFonts w:ascii="Times New Roman" w:hAnsi="Times New Roman" w:cs="Times New Roman"/>
          <w:sz w:val="24"/>
          <w:szCs w:val="24"/>
        </w:rPr>
        <w:t>kritērijiem</w:t>
      </w:r>
      <w:r w:rsidR="006359FB">
        <w:rPr>
          <w:rFonts w:ascii="Times New Roman" w:hAnsi="Times New Roman" w:cs="Times New Roman"/>
          <w:sz w:val="24"/>
          <w:szCs w:val="24"/>
        </w:rPr>
        <w:t>, pamatojoties uz MK noteikumu 16.8.</w:t>
      </w:r>
      <w:r w:rsidR="008C3C31">
        <w:rPr>
          <w:rFonts w:ascii="Times New Roman" w:hAnsi="Times New Roman" w:cs="Times New Roman"/>
          <w:sz w:val="24"/>
          <w:szCs w:val="24"/>
        </w:rPr>
        <w:t> </w:t>
      </w:r>
      <w:r w:rsidR="006359FB">
        <w:rPr>
          <w:rFonts w:ascii="Times New Roman" w:hAnsi="Times New Roman" w:cs="Times New Roman"/>
          <w:sz w:val="24"/>
          <w:szCs w:val="24"/>
        </w:rPr>
        <w:t>apakšpunktu</w:t>
      </w:r>
      <w:r w:rsidR="00814BC4" w:rsidRPr="00873793">
        <w:rPr>
          <w:rFonts w:ascii="Times New Roman" w:hAnsi="Times New Roman" w:cs="Times New Roman"/>
          <w:sz w:val="24"/>
          <w:szCs w:val="24"/>
        </w:rPr>
        <w:t xml:space="preserve"> </w:t>
      </w:r>
      <w:r w:rsidR="00DA077A">
        <w:rPr>
          <w:rFonts w:ascii="Times New Roman" w:hAnsi="Times New Roman" w:cs="Times New Roman"/>
          <w:sz w:val="24"/>
          <w:szCs w:val="24"/>
        </w:rPr>
        <w:t xml:space="preserve">un </w:t>
      </w:r>
      <w:r w:rsidR="00C3733F">
        <w:rPr>
          <w:rFonts w:ascii="Times New Roman" w:hAnsi="Times New Roman" w:cs="Times New Roman"/>
          <w:sz w:val="24"/>
          <w:szCs w:val="24"/>
        </w:rPr>
        <w:t>n</w:t>
      </w:r>
      <w:r w:rsidR="00814BC4" w:rsidRPr="00873793">
        <w:rPr>
          <w:rFonts w:ascii="Times New Roman" w:hAnsi="Times New Roman" w:cs="Times New Roman"/>
          <w:sz w:val="24"/>
          <w:szCs w:val="24"/>
        </w:rPr>
        <w:t xml:space="preserve">olikuma </w:t>
      </w:r>
      <w:r w:rsidR="00814BC4" w:rsidRPr="00FF4EE3">
        <w:rPr>
          <w:rFonts w:ascii="Times New Roman" w:hAnsi="Times New Roman" w:cs="Times New Roman"/>
          <w:sz w:val="24"/>
          <w:szCs w:val="24"/>
        </w:rPr>
        <w:t>3</w:t>
      </w:r>
      <w:r w:rsidR="006149FA" w:rsidRPr="00FF4EE3">
        <w:rPr>
          <w:rFonts w:ascii="Times New Roman" w:hAnsi="Times New Roman" w:cs="Times New Roman"/>
          <w:sz w:val="24"/>
          <w:szCs w:val="24"/>
        </w:rPr>
        <w:t>1</w:t>
      </w:r>
      <w:r w:rsidR="00814BC4" w:rsidRPr="00FF4EE3">
        <w:rPr>
          <w:rFonts w:ascii="Times New Roman" w:hAnsi="Times New Roman" w:cs="Times New Roman"/>
          <w:sz w:val="24"/>
          <w:szCs w:val="24"/>
        </w:rPr>
        <w:t>.</w:t>
      </w:r>
      <w:r w:rsidR="008F70ED" w:rsidRPr="00FF4EE3">
        <w:rPr>
          <w:rFonts w:ascii="Times New Roman" w:hAnsi="Times New Roman" w:cs="Times New Roman"/>
          <w:sz w:val="24"/>
          <w:szCs w:val="24"/>
        </w:rPr>
        <w:t>3</w:t>
      </w:r>
      <w:r w:rsidR="00814BC4" w:rsidRPr="00FF4EE3">
        <w:rPr>
          <w:rFonts w:ascii="Times New Roman" w:hAnsi="Times New Roman" w:cs="Times New Roman"/>
          <w:sz w:val="24"/>
          <w:szCs w:val="24"/>
        </w:rPr>
        <w:t>.</w:t>
      </w:r>
      <w:r w:rsidR="008C3C31">
        <w:rPr>
          <w:rFonts w:ascii="Times New Roman" w:hAnsi="Times New Roman" w:cs="Times New Roman"/>
          <w:sz w:val="24"/>
          <w:szCs w:val="24"/>
        </w:rPr>
        <w:t> </w:t>
      </w:r>
      <w:r w:rsidR="00814BC4" w:rsidRPr="00FF4EE3">
        <w:rPr>
          <w:rFonts w:ascii="Times New Roman" w:hAnsi="Times New Roman" w:cs="Times New Roman"/>
          <w:sz w:val="24"/>
          <w:szCs w:val="24"/>
        </w:rPr>
        <w:t>apakšpunktā noteiktajiem papildu administratīvajiem kritērijiem divu nedēļu laikā no projektu pieteikumu iesniegšanas termiņa beigām.</w:t>
      </w:r>
    </w:p>
    <w:p w14:paraId="7EA9F992" w14:textId="45AAF111" w:rsidR="00814BC4" w:rsidRDefault="00814BC4" w:rsidP="0098356E">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Projekta pieteikumu vērtē </w:t>
      </w:r>
      <w:r w:rsidR="00C426AB">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6AD6B6E9" w:rsidR="008077FE" w:rsidRDefault="008077FE" w:rsidP="0098356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.1. MK noteikumu 19.1. un  19.2.</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 xml:space="preserve">apakšpunktā noteiktajiem administratīvajiem kritērijiem, kuri ir papildināmi (turpmāk – papildināmie administratīvie kritēriji); </w:t>
      </w:r>
    </w:p>
    <w:p w14:paraId="65ECD6A9" w14:textId="09C99381" w:rsidR="002F5603" w:rsidRPr="0058602F" w:rsidRDefault="002F5603" w:rsidP="0098356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.2. MK noteikumu 19.3., 19.4., 19.5., 19.6., 19.7. un 19.8.</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apakšpunktā noteiktajiem administratīvajiem kritērijiem, kuri nav papildināmi (turpmāk – nepapildināmie administratīvie kritēriji</w:t>
      </w:r>
      <w:r w:rsidR="00884AA6">
        <w:rPr>
          <w:rFonts w:ascii="Times New Roman" w:eastAsia="Times New Roman" w:hAnsi="Times New Roman" w:cs="Times New Roman"/>
          <w:sz w:val="24"/>
          <w:szCs w:val="24"/>
        </w:rPr>
        <w:t>)</w:t>
      </w:r>
      <w:r w:rsidRPr="0058602F">
        <w:rPr>
          <w:rFonts w:ascii="Times New Roman" w:eastAsia="Times New Roman" w:hAnsi="Times New Roman" w:cs="Times New Roman"/>
          <w:sz w:val="24"/>
          <w:szCs w:val="24"/>
        </w:rPr>
        <w:t xml:space="preserve">; </w:t>
      </w:r>
    </w:p>
    <w:p w14:paraId="61936A88" w14:textId="40C64BE8" w:rsidR="002F5603" w:rsidRPr="0058602F" w:rsidRDefault="002F5603" w:rsidP="0098356E">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w:t>
      </w:r>
    </w:p>
    <w:p w14:paraId="4C3933EC" w14:textId="3011BA82" w:rsidR="00814BC4" w:rsidRPr="00BE64EE" w:rsidRDefault="00814BC4" w:rsidP="0098356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w:t>
      </w:r>
      <w:r w:rsidRPr="00BE64EE">
        <w:rPr>
          <w:rFonts w:ascii="Times New Roman" w:eastAsia="Times New Roman" w:hAnsi="Times New Roman" w:cs="Times New Roman"/>
          <w:sz w:val="24"/>
          <w:szCs w:val="24"/>
        </w:rPr>
        <w:t xml:space="preserve">MK rīkojuma </w:t>
      </w:r>
      <w:r w:rsidR="00CE301A">
        <w:rPr>
          <w:rFonts w:ascii="Times New Roman" w:eastAsia="Times New Roman" w:hAnsi="Times New Roman" w:cs="Times New Roman"/>
          <w:sz w:val="24"/>
          <w:szCs w:val="24"/>
        </w:rPr>
        <w:t>7</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rogrammas </w:t>
      </w:r>
      <w:r w:rsidR="00001757" w:rsidRPr="00BE64EE">
        <w:rPr>
          <w:rFonts w:ascii="Times New Roman" w:eastAsia="Times New Roman" w:hAnsi="Times New Roman" w:cs="Times New Roman"/>
          <w:sz w:val="24"/>
          <w:szCs w:val="24"/>
        </w:rPr>
        <w:t>kopīgos (</w:t>
      </w:r>
      <w:r w:rsidRPr="00BE64EE">
        <w:rPr>
          <w:rFonts w:ascii="Times New Roman" w:eastAsia="Times New Roman" w:hAnsi="Times New Roman" w:cs="Times New Roman"/>
          <w:sz w:val="24"/>
          <w:szCs w:val="24"/>
        </w:rPr>
        <w:t>horizontālos</w:t>
      </w:r>
      <w:r w:rsidR="00001757" w:rsidRPr="00BE64EE">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uzdevumus;</w:t>
      </w:r>
    </w:p>
    <w:p w14:paraId="4989B13C" w14:textId="5B75C230" w:rsidR="00814BC4" w:rsidRPr="00BE64EE" w:rsidRDefault="00814BC4" w:rsidP="0098356E">
      <w:pPr>
        <w:spacing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3</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 xml:space="preserve">2. </w:t>
      </w:r>
      <w:r w:rsidRPr="00BE64EE">
        <w:rPr>
          <w:rFonts w:ascii="Times New Roman" w:eastAsia="Times New Roman" w:hAnsi="Times New Roman" w:cs="Times New Roman"/>
          <w:sz w:val="24"/>
          <w:szCs w:val="24"/>
        </w:rPr>
        <w:t xml:space="preserve">aptver visus MK rīkojuma </w:t>
      </w:r>
      <w:r w:rsidR="00CE301A">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hAnsi="Times New Roman" w:cs="Times New Roman"/>
          <w:sz w:val="24"/>
          <w:szCs w:val="24"/>
          <w:shd w:val="clear" w:color="auto" w:fill="FFFFFF"/>
        </w:rPr>
        <w:t>p</w:t>
      </w:r>
      <w:r w:rsidR="00001757" w:rsidRPr="00BE64EE">
        <w:rPr>
          <w:rFonts w:ascii="Times New Roman" w:hAnsi="Times New Roman" w:cs="Times New Roman"/>
          <w:sz w:val="24"/>
          <w:szCs w:val="24"/>
          <w:shd w:val="clear" w:color="auto" w:fill="FFFFFF"/>
        </w:rPr>
        <w:t>rogrammas īstenošanas laikā</w:t>
      </w:r>
      <w:r w:rsidR="00001757" w:rsidRPr="00BE64EE">
        <w:rPr>
          <w:rFonts w:ascii="Times New Roman" w:hAnsi="Times New Roman" w:cs="Times New Roman"/>
          <w:shd w:val="clear" w:color="auto" w:fill="FFFFFF"/>
        </w:rPr>
        <w:t xml:space="preserve"> </w:t>
      </w:r>
      <w:r w:rsidRPr="00BE64EE">
        <w:rPr>
          <w:rFonts w:ascii="Times New Roman" w:eastAsia="Times New Roman" w:hAnsi="Times New Roman" w:cs="Times New Roman"/>
          <w:sz w:val="24"/>
          <w:szCs w:val="24"/>
        </w:rPr>
        <w:t>sasniedzamos rezultātus.</w:t>
      </w:r>
    </w:p>
    <w:p w14:paraId="266514C1" w14:textId="50EFF4C2" w:rsidR="00814BC4" w:rsidRDefault="00814BC4" w:rsidP="0098356E">
      <w:pPr>
        <w:spacing w:after="120" w:line="240" w:lineRule="auto"/>
        <w:ind w:firstLine="720"/>
        <w:jc w:val="both"/>
        <w:rPr>
          <w:rFonts w:ascii="Times New Roman" w:hAnsi="Times New Roman" w:cs="Times New Roman"/>
          <w:sz w:val="24"/>
          <w:szCs w:val="24"/>
        </w:rPr>
      </w:pPr>
      <w:r w:rsidRPr="00B11A32">
        <w:rPr>
          <w:rFonts w:ascii="Times New Roman" w:hAnsi="Times New Roman" w:cs="Times New Roman"/>
          <w:sz w:val="24"/>
          <w:szCs w:val="24"/>
        </w:rPr>
        <w:t>3</w:t>
      </w:r>
      <w:r w:rsidR="008F51B3">
        <w:rPr>
          <w:rFonts w:ascii="Times New Roman" w:hAnsi="Times New Roman" w:cs="Times New Roman"/>
          <w:sz w:val="24"/>
          <w:szCs w:val="24"/>
        </w:rPr>
        <w:t>2</w:t>
      </w:r>
      <w:r w:rsidRPr="00B11A32">
        <w:rPr>
          <w:rFonts w:ascii="Times New Roman" w:hAnsi="Times New Roman" w:cs="Times New Roman"/>
          <w:sz w:val="24"/>
          <w:szCs w:val="24"/>
        </w:rPr>
        <w:t xml:space="preserve">. Padome, ņemot vērā </w:t>
      </w:r>
      <w:r w:rsidR="001A6638">
        <w:rPr>
          <w:rFonts w:ascii="Times New Roman" w:eastAsia="Times New Roman" w:hAnsi="Times New Roman" w:cs="Times New Roman"/>
          <w:sz w:val="24"/>
          <w:szCs w:val="24"/>
        </w:rPr>
        <w:t>p</w:t>
      </w:r>
      <w:r w:rsidRPr="00B11A32">
        <w:rPr>
          <w:rFonts w:ascii="Times New Roman" w:eastAsia="Times New Roman" w:hAnsi="Times New Roman" w:cs="Times New Roman"/>
          <w:sz w:val="24"/>
          <w:szCs w:val="24"/>
        </w:rPr>
        <w:t xml:space="preserve">rojekta pieteikuma </w:t>
      </w:r>
      <w:r w:rsidRPr="00B11A32">
        <w:rPr>
          <w:rFonts w:ascii="Times New Roman" w:hAnsi="Times New Roman" w:cs="Times New Roman"/>
          <w:sz w:val="24"/>
          <w:szCs w:val="24"/>
        </w:rPr>
        <w:t xml:space="preserve">administratīvās izvērtēšanas rezultātus, aizpilda </w:t>
      </w:r>
      <w:r w:rsidR="00D53B79" w:rsidRPr="00B11A32">
        <w:rPr>
          <w:rFonts w:ascii="Times New Roman" w:hAnsi="Times New Roman" w:cs="Times New Roman"/>
          <w:sz w:val="24"/>
          <w:szCs w:val="24"/>
        </w:rPr>
        <w:t xml:space="preserve">informācijas sistēmā </w:t>
      </w:r>
      <w:r w:rsidR="00C3733F" w:rsidRPr="004D68BC">
        <w:rPr>
          <w:rFonts w:ascii="Times New Roman" w:hAnsi="Times New Roman" w:cs="Times New Roman"/>
          <w:sz w:val="24"/>
          <w:szCs w:val="24"/>
        </w:rPr>
        <w:t>n</w:t>
      </w:r>
      <w:r w:rsidRPr="004D68BC">
        <w:rPr>
          <w:rFonts w:ascii="Times New Roman" w:hAnsi="Times New Roman" w:cs="Times New Roman"/>
          <w:sz w:val="24"/>
          <w:szCs w:val="24"/>
        </w:rPr>
        <w:t>olikuma 4.</w:t>
      </w:r>
      <w:r w:rsidR="00087674" w:rsidRPr="004D68BC">
        <w:rPr>
          <w:rFonts w:ascii="Times New Roman" w:hAnsi="Times New Roman" w:cs="Times New Roman"/>
          <w:iCs/>
          <w:sz w:val="24"/>
          <w:szCs w:val="24"/>
          <w:shd w:val="clear" w:color="auto" w:fill="FFFFFF"/>
        </w:rPr>
        <w:t> </w:t>
      </w:r>
      <w:r w:rsidRPr="004D68BC">
        <w:rPr>
          <w:rFonts w:ascii="Times New Roman" w:hAnsi="Times New Roman" w:cs="Times New Roman"/>
          <w:sz w:val="24"/>
          <w:szCs w:val="24"/>
        </w:rPr>
        <w:t>pielikumu “Administratīvās</w:t>
      </w:r>
      <w:r w:rsidR="00450CB7" w:rsidRPr="004D68BC">
        <w:rPr>
          <w:rFonts w:ascii="Times New Roman" w:hAnsi="Times New Roman" w:cs="Times New Roman"/>
          <w:sz w:val="24"/>
          <w:szCs w:val="24"/>
        </w:rPr>
        <w:t xml:space="preserve"> atbilstības</w:t>
      </w:r>
      <w:r w:rsidRPr="004D68BC">
        <w:rPr>
          <w:rFonts w:ascii="Times New Roman" w:hAnsi="Times New Roman" w:cs="Times New Roman"/>
          <w:sz w:val="24"/>
          <w:szCs w:val="24"/>
        </w:rPr>
        <w:t xml:space="preserve"> </w:t>
      </w:r>
      <w:r w:rsidR="00450CB7" w:rsidRPr="004D68BC">
        <w:rPr>
          <w:rFonts w:ascii="Times New Roman" w:hAnsi="Times New Roman" w:cs="Times New Roman"/>
          <w:sz w:val="24"/>
          <w:szCs w:val="24"/>
        </w:rPr>
        <w:t xml:space="preserve">kritēriju </w:t>
      </w:r>
      <w:r w:rsidRPr="004D68BC">
        <w:rPr>
          <w:rFonts w:ascii="Times New Roman" w:hAnsi="Times New Roman" w:cs="Times New Roman"/>
          <w:sz w:val="24"/>
          <w:szCs w:val="24"/>
        </w:rPr>
        <w:t>vērtēšanas veidlapa”, ievērojot MK noteikumu 20.</w:t>
      </w:r>
      <w:r w:rsidR="00087674" w:rsidRPr="004D68BC">
        <w:rPr>
          <w:rFonts w:ascii="Times New Roman" w:hAnsi="Times New Roman" w:cs="Times New Roman"/>
          <w:iCs/>
          <w:sz w:val="24"/>
          <w:szCs w:val="24"/>
          <w:shd w:val="clear" w:color="auto" w:fill="FFFFFF"/>
        </w:rPr>
        <w:t> </w:t>
      </w:r>
      <w:r w:rsidRPr="004D68BC">
        <w:rPr>
          <w:rFonts w:ascii="Times New Roman" w:hAnsi="Times New Roman" w:cs="Times New Roman"/>
          <w:sz w:val="24"/>
          <w:szCs w:val="24"/>
        </w:rPr>
        <w:t>punktu.</w:t>
      </w:r>
    </w:p>
    <w:p w14:paraId="14ADA57C" w14:textId="0BE1615D"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74720D">
        <w:rPr>
          <w:rFonts w:ascii="Times New Roman" w:eastAsia="Times New Roman" w:hAnsi="Times New Roman" w:cs="Times New Roman"/>
          <w:sz w:val="24"/>
          <w:szCs w:val="24"/>
        </w:rPr>
        <w:t xml:space="preserve">. </w:t>
      </w:r>
      <w:bookmarkStart w:id="11" w:name="_Hlk148020479"/>
      <w:r w:rsidRPr="0074720D">
        <w:rPr>
          <w:rFonts w:ascii="Times New Roman" w:eastAsia="Times New Roman" w:hAnsi="Times New Roman" w:cs="Times New Roman"/>
          <w:sz w:val="24"/>
          <w:szCs w:val="24"/>
        </w:rPr>
        <w:t xml:space="preserve">Ja </w:t>
      </w:r>
      <w:r w:rsidR="00C3733F">
        <w:rPr>
          <w:rFonts w:ascii="Times New Roman" w:eastAsia="Times New Roman" w:hAnsi="Times New Roman" w:cs="Times New Roman"/>
          <w:sz w:val="24"/>
          <w:szCs w:val="24"/>
        </w:rPr>
        <w:t>P</w:t>
      </w:r>
      <w:r w:rsidRPr="0074720D">
        <w:rPr>
          <w:rFonts w:ascii="Times New Roman" w:eastAsia="Times New Roman" w:hAnsi="Times New Roman" w:cs="Times New Roman"/>
          <w:sz w:val="24"/>
          <w:szCs w:val="24"/>
        </w:rPr>
        <w:t>rojekta pieteikums neatbilst kādam no</w:t>
      </w:r>
      <w:bookmarkEnd w:id="11"/>
      <w:r w:rsidRPr="0074720D">
        <w:rPr>
          <w:rFonts w:ascii="Times New Roman" w:eastAsia="Times New Roman" w:hAnsi="Times New Roman" w:cs="Times New Roman"/>
          <w:sz w:val="24"/>
          <w:szCs w:val="24"/>
        </w:rPr>
        <w:t>:</w:t>
      </w:r>
    </w:p>
    <w:p w14:paraId="47675B17" w14:textId="4568EEDB"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.1. papildināmajiem administratīvajiem kritērijiem,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 pieprasa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pieteikumu, nosūtot vēstuli uz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 xml:space="preserve">to </w:t>
      </w:r>
      <w:r w:rsidR="001A6638">
        <w:rPr>
          <w:rFonts w:ascii="Times New Roman" w:eastAsia="Times New Roman" w:hAnsi="Times New Roman" w:cs="Times New Roman"/>
          <w:sz w:val="24"/>
          <w:szCs w:val="24"/>
        </w:rPr>
        <w:t>p</w:t>
      </w:r>
      <w:r w:rsidR="006E4F6C">
        <w:rPr>
          <w:rFonts w:ascii="Times New Roman" w:eastAsia="Times New Roman" w:hAnsi="Times New Roman" w:cs="Times New Roman"/>
          <w:sz w:val="24"/>
          <w:szCs w:val="24"/>
        </w:rPr>
        <w:t>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darbdienu laikā</w:t>
      </w:r>
      <w:r w:rsidRPr="0058602F">
        <w:rPr>
          <w:rFonts w:ascii="Times New Roman" w:eastAsia="Times New Roman" w:hAnsi="Times New Roman" w:cs="Times New Roman"/>
          <w:sz w:val="24"/>
          <w:szCs w:val="24"/>
        </w:rPr>
        <w:t xml:space="preserve"> pēc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adomes vēstules nosūtīšanas dienas, nosūtot </w:t>
      </w:r>
      <w:r w:rsidR="00A27AA6">
        <w:rPr>
          <w:rFonts w:ascii="Times New Roman" w:eastAsia="Times New Roman" w:hAnsi="Times New Roman" w:cs="Times New Roman"/>
          <w:sz w:val="24"/>
          <w:szCs w:val="24"/>
        </w:rPr>
        <w:t>to</w:t>
      </w:r>
      <w:r w:rsidRPr="0058602F">
        <w:rPr>
          <w:rFonts w:ascii="Times New Roman" w:eastAsia="Times New Roman" w:hAnsi="Times New Roman" w:cs="Times New Roman"/>
          <w:sz w:val="24"/>
          <w:szCs w:val="24"/>
        </w:rPr>
        <w:t xml:space="preserve"> uz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r w:rsidRPr="00087674">
        <w:rPr>
          <w:rFonts w:ascii="Times New Roman" w:eastAsia="Times New Roman" w:hAnsi="Times New Roman" w:cs="Times New Roman"/>
          <w:sz w:val="24"/>
          <w:szCs w:val="24"/>
        </w:rPr>
        <w:t>pasts@lzp.gov.lv</w:t>
      </w:r>
      <w:r w:rsidRPr="0058602F">
        <w:rPr>
          <w:rFonts w:ascii="Times New Roman" w:eastAsia="Times New Roman" w:hAnsi="Times New Roman" w:cs="Times New Roman"/>
          <w:sz w:val="24"/>
          <w:szCs w:val="24"/>
        </w:rPr>
        <w:t xml:space="preserve">; </w:t>
      </w:r>
    </w:p>
    <w:p w14:paraId="5D804A07" w14:textId="1273511D" w:rsidR="00814BC4" w:rsidRDefault="00814BC4" w:rsidP="00814BC4">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4D6A7E">
        <w:rPr>
          <w:rFonts w:ascii="Times New Roman" w:eastAsia="Times New Roman" w:hAnsi="Times New Roman" w:cs="Times New Roman"/>
          <w:sz w:val="24"/>
          <w:szCs w:val="24"/>
        </w:rPr>
        <w:t>.</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kādam no papildināmajiem administratīvajiem kritērijiem pēc precizēta </w:t>
      </w:r>
      <w:r w:rsidR="001A6638">
        <w:rPr>
          <w:rFonts w:ascii="Times New Roman" w:eastAsia="Times New Roman" w:hAnsi="Times New Roman" w:cs="Times New Roman"/>
          <w:sz w:val="24"/>
          <w:szCs w:val="24"/>
        </w:rPr>
        <w:t>p</w:t>
      </w:r>
      <w:r w:rsidR="008077FE" w:rsidRPr="004D6A7E">
        <w:rPr>
          <w:rFonts w:ascii="Times New Roman" w:eastAsia="Times New Roman" w:hAnsi="Times New Roman" w:cs="Times New Roman"/>
          <w:sz w:val="24"/>
          <w:szCs w:val="24"/>
        </w:rPr>
        <w:t xml:space="preserve">rojekta pieteikuma </w:t>
      </w:r>
      <w:r w:rsidR="008077FE" w:rsidRPr="004D68BC">
        <w:rPr>
          <w:rFonts w:ascii="Times New Roman" w:eastAsia="Times New Roman" w:hAnsi="Times New Roman" w:cs="Times New Roman"/>
          <w:sz w:val="24"/>
          <w:szCs w:val="24"/>
        </w:rPr>
        <w:t>iesniegšanas</w:t>
      </w:r>
      <w:r w:rsidR="00A632C2" w:rsidRPr="004D68BC">
        <w:rPr>
          <w:rFonts w:ascii="Times New Roman" w:eastAsia="Times New Roman" w:hAnsi="Times New Roman" w:cs="Times New Roman"/>
          <w:sz w:val="24"/>
          <w:szCs w:val="24"/>
        </w:rPr>
        <w:t>,</w:t>
      </w:r>
      <w:r w:rsidR="000E349B" w:rsidRPr="004D68BC">
        <w:rPr>
          <w:rFonts w:ascii="Times New Roman" w:eastAsia="Times New Roman" w:hAnsi="Times New Roman" w:cs="Times New Roman"/>
          <w:sz w:val="24"/>
          <w:szCs w:val="24"/>
        </w:rPr>
        <w:t xml:space="preserve"> </w:t>
      </w:r>
      <w:r w:rsidR="00557E3B" w:rsidRPr="004D68BC">
        <w:rPr>
          <w:rFonts w:ascii="Times New Roman" w:eastAsia="Times New Roman" w:hAnsi="Times New Roman" w:cs="Times New Roman"/>
          <w:sz w:val="24"/>
          <w:szCs w:val="24"/>
        </w:rPr>
        <w:t>P</w:t>
      </w:r>
      <w:r w:rsidRPr="004D68BC">
        <w:rPr>
          <w:rFonts w:ascii="Times New Roman" w:eastAsia="Times New Roman" w:hAnsi="Times New Roman" w:cs="Times New Roman"/>
          <w:sz w:val="24"/>
          <w:szCs w:val="24"/>
        </w:rPr>
        <w:t>adome</w:t>
      </w:r>
      <w:r w:rsidRPr="004D6A7E">
        <w:rPr>
          <w:rFonts w:ascii="Times New Roman" w:eastAsia="Times New Roman" w:hAnsi="Times New Roman" w:cs="Times New Roman"/>
          <w:sz w:val="24"/>
          <w:szCs w:val="24"/>
        </w:rPr>
        <w:t xml:space="preserve"> pēc visu projektu pieteikumu administratīvās izvērtēšanas pabeigšanas </w:t>
      </w:r>
      <w:proofErr w:type="spellStart"/>
      <w:r w:rsidR="00A46640" w:rsidRPr="004D6A7E">
        <w:rPr>
          <w:rFonts w:ascii="Times New Roman" w:eastAsia="Times New Roman" w:hAnsi="Times New Roman" w:cs="Times New Roman"/>
          <w:sz w:val="24"/>
          <w:szCs w:val="24"/>
        </w:rPr>
        <w:t>nosūta</w:t>
      </w:r>
      <w:proofErr w:type="spellEnd"/>
      <w:r w:rsidR="00A46640" w:rsidRPr="004D6A7E">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F22778" w:rsidRPr="004D6A7E">
        <w:rPr>
          <w:rFonts w:ascii="Times New Roman" w:eastAsia="Times New Roman" w:hAnsi="Times New Roman" w:cs="Times New Roman"/>
          <w:sz w:val="24"/>
          <w:szCs w:val="24"/>
        </w:rPr>
        <w:t xml:space="preserve">rogrammas </w:t>
      </w:r>
      <w:r w:rsidR="00A27AA6">
        <w:rPr>
          <w:rFonts w:ascii="Times New Roman" w:eastAsia="Times New Roman" w:hAnsi="Times New Roman" w:cs="Times New Roman"/>
          <w:sz w:val="24"/>
          <w:szCs w:val="24"/>
        </w:rPr>
        <w:t>ī</w:t>
      </w:r>
      <w:r w:rsidR="00F22778" w:rsidRPr="004D6A7E">
        <w:rPr>
          <w:rFonts w:ascii="Times New Roman" w:eastAsia="Times New Roman" w:hAnsi="Times New Roman" w:cs="Times New Roman"/>
          <w:sz w:val="24"/>
          <w:szCs w:val="24"/>
        </w:rPr>
        <w:t>stenošanas un uzraudzības komisijai (turpmāk</w:t>
      </w:r>
      <w:r w:rsidR="008814EF" w:rsidRPr="004D6A7E">
        <w:rPr>
          <w:rFonts w:ascii="Times New Roman" w:eastAsia="Times New Roman" w:hAnsi="Times New Roman" w:cs="Times New Roman"/>
          <w:sz w:val="24"/>
          <w:szCs w:val="24"/>
        </w:rPr>
        <w:t xml:space="preserve"> – </w:t>
      </w:r>
      <w:r w:rsidR="00C3733F">
        <w:rPr>
          <w:rFonts w:ascii="Times New Roman" w:eastAsia="Times New Roman" w:hAnsi="Times New Roman" w:cs="Times New Roman"/>
          <w:sz w:val="24"/>
          <w:szCs w:val="24"/>
        </w:rPr>
        <w:t>k</w:t>
      </w:r>
      <w:r w:rsidR="00F22778" w:rsidRPr="004D6A7E">
        <w:rPr>
          <w:rFonts w:ascii="Times New Roman" w:eastAsia="Times New Roman" w:hAnsi="Times New Roman" w:cs="Times New Roman"/>
          <w:sz w:val="24"/>
          <w:szCs w:val="24"/>
        </w:rPr>
        <w:t>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pēc administratīvajiem 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w:t>
      </w:r>
      <w:r w:rsidR="00C3733F">
        <w:rPr>
          <w:rFonts w:ascii="Times New Roman" w:eastAsia="Times New Roman" w:hAnsi="Times New Roman" w:cs="Times New Roman"/>
          <w:sz w:val="24"/>
          <w:szCs w:val="24"/>
        </w:rPr>
        <w:t>n</w:t>
      </w:r>
      <w:r w:rsidR="00A46640" w:rsidRPr="004D6A7E">
        <w:rPr>
          <w:rFonts w:ascii="Times New Roman" w:eastAsia="Times New Roman" w:hAnsi="Times New Roman" w:cs="Times New Roman"/>
          <w:sz w:val="24"/>
          <w:szCs w:val="24"/>
        </w:rPr>
        <w:t xml:space="preserve">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 xml:space="preserve">pamatojumu. Komisija izvērtē minēto sarakstu un </w:t>
      </w:r>
      <w:r w:rsidR="00087674">
        <w:rPr>
          <w:rFonts w:ascii="Times New Roman" w:eastAsia="Times New Roman" w:hAnsi="Times New Roman" w:cs="Times New Roman"/>
          <w:sz w:val="24"/>
          <w:szCs w:val="24"/>
        </w:rPr>
        <w:t>saskaņā ar</w:t>
      </w:r>
      <w:r w:rsidRPr="004D6A7E">
        <w:rPr>
          <w:rFonts w:ascii="Times New Roman" w:eastAsia="Times New Roman" w:hAnsi="Times New Roman" w:cs="Times New Roman"/>
          <w:sz w:val="24"/>
          <w:szCs w:val="24"/>
        </w:rPr>
        <w:t xml:space="preserve"> MK noteikumu 8.3.2.</w:t>
      </w:r>
      <w:r w:rsidR="00087674">
        <w:rPr>
          <w:rFonts w:ascii="Times New Roman" w:eastAsia="Times New Roman" w:hAnsi="Times New Roman" w:cs="Times New Roman"/>
          <w:sz w:val="24"/>
          <w:szCs w:val="24"/>
        </w:rPr>
        <w:t> </w:t>
      </w:r>
      <w:r w:rsidRPr="004D6A7E">
        <w:rPr>
          <w:rFonts w:ascii="Times New Roman" w:eastAsia="Times New Roman" w:hAnsi="Times New Roman" w:cs="Times New Roman"/>
          <w:sz w:val="24"/>
          <w:szCs w:val="24"/>
        </w:rPr>
        <w:t>apakšpunkt</w:t>
      </w:r>
      <w:r w:rsidR="00087674">
        <w:rPr>
          <w:rFonts w:ascii="Times New Roman" w:eastAsia="Times New Roman" w:hAnsi="Times New Roman" w:cs="Times New Roman"/>
          <w:sz w:val="24"/>
          <w:szCs w:val="24"/>
        </w:rPr>
        <w:t>u</w:t>
      </w:r>
      <w:r w:rsidRPr="004D6A7E">
        <w:rPr>
          <w:rFonts w:ascii="Times New Roman" w:eastAsia="Times New Roman" w:hAnsi="Times New Roman" w:cs="Times New Roman"/>
          <w:sz w:val="24"/>
          <w:szCs w:val="24"/>
        </w:rPr>
        <w:t xml:space="preserve"> pieņem lēmumu par </w:t>
      </w:r>
      <w:r w:rsidR="001A6638">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rojekta pieteikuma noraidīšanu.</w:t>
      </w:r>
      <w:r w:rsidR="00853B5D">
        <w:rPr>
          <w:rFonts w:ascii="Times New Roman" w:eastAsia="Times New Roman" w:hAnsi="Times New Roman" w:cs="Times New Roman"/>
          <w:sz w:val="24"/>
          <w:szCs w:val="24"/>
        </w:rPr>
        <w:t xml:space="preserve"> </w:t>
      </w:r>
    </w:p>
    <w:p w14:paraId="5A647313" w14:textId="77777777"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62CF001D" w14:textId="421355D0" w:rsidR="00FB1CC6"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6583FC16" w14:textId="36E7BB94" w:rsidR="00FB1CC6" w:rsidRPr="004C15F2" w:rsidRDefault="00FB1CC6" w:rsidP="0053737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5</w:t>
      </w:r>
      <w:r w:rsidRPr="00D07C01">
        <w:rPr>
          <w:rFonts w:ascii="Times New Roman" w:eastAsia="Times New Roman" w:hAnsi="Times New Roman" w:cs="Times New Roman"/>
          <w:sz w:val="24"/>
          <w:szCs w:val="24"/>
        </w:rPr>
        <w:t xml:space="preserve">. Projekta pieteikuma izvērtēšanai </w:t>
      </w:r>
      <w:r w:rsidR="00557E3B">
        <w:rPr>
          <w:rFonts w:ascii="Times New Roman" w:eastAsia="Times New Roman" w:hAnsi="Times New Roman" w:cs="Times New Roman"/>
          <w:sz w:val="24"/>
          <w:szCs w:val="24"/>
        </w:rPr>
        <w:t>P</w:t>
      </w:r>
      <w:r w:rsidRPr="00D07C01">
        <w:rPr>
          <w:rFonts w:ascii="Times New Roman" w:eastAsia="Times New Roman" w:hAnsi="Times New Roman" w:cs="Times New Roman"/>
          <w:sz w:val="24"/>
          <w:szCs w:val="24"/>
        </w:rPr>
        <w:t xml:space="preserve">adome </w:t>
      </w:r>
      <w:r w:rsidR="00C90AB0">
        <w:rPr>
          <w:rFonts w:ascii="Times New Roman" w:eastAsia="Times New Roman" w:hAnsi="Times New Roman" w:cs="Times New Roman"/>
          <w:sz w:val="24"/>
          <w:szCs w:val="24"/>
        </w:rPr>
        <w:t>saskaņā ar</w:t>
      </w:r>
      <w:r w:rsidR="00C90AB0"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MK noteikumu 7.5.</w:t>
      </w:r>
      <w:r w:rsidR="00982DFA">
        <w:rPr>
          <w:rFonts w:ascii="Times New Roman" w:eastAsia="Times New Roman" w:hAnsi="Times New Roman" w:cs="Times New Roman"/>
          <w:sz w:val="24"/>
          <w:szCs w:val="24"/>
        </w:rPr>
        <w:t> </w:t>
      </w:r>
      <w:r w:rsidRPr="00D07C01">
        <w:rPr>
          <w:rFonts w:ascii="Times New Roman" w:eastAsia="Times New Roman" w:hAnsi="Times New Roman" w:cs="Times New Roman"/>
          <w:sz w:val="24"/>
          <w:szCs w:val="24"/>
        </w:rPr>
        <w:t>apakšpunkt</w:t>
      </w:r>
      <w:r w:rsidR="00C90AB0">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atlasa un piesaista divus vai vairāk</w:t>
      </w:r>
      <w:r w:rsidR="00490896">
        <w:rPr>
          <w:rFonts w:ascii="Times New Roman" w:eastAsia="Times New Roman" w:hAnsi="Times New Roman" w:cs="Times New Roman"/>
          <w:sz w:val="24"/>
          <w:szCs w:val="24"/>
        </w:rPr>
        <w:t>us</w:t>
      </w:r>
      <w:r w:rsidRPr="00D07C01">
        <w:rPr>
          <w:rFonts w:ascii="Times New Roman" w:eastAsia="Times New Roman" w:hAnsi="Times New Roman" w:cs="Times New Roman"/>
          <w:sz w:val="24"/>
          <w:szCs w:val="24"/>
        </w:rPr>
        <w:t xml:space="preserve"> </w:t>
      </w:r>
      <w:r w:rsidR="00B644D6" w:rsidRPr="00D07C01">
        <w:rPr>
          <w:rFonts w:ascii="Times New Roman" w:eastAsia="Times New Roman" w:hAnsi="Times New Roman" w:cs="Times New Roman"/>
          <w:sz w:val="24"/>
          <w:szCs w:val="24"/>
        </w:rPr>
        <w:t xml:space="preserve">Eiropas Komisijas vai līdzvērtīgā datubāzē iekļautus </w:t>
      </w:r>
      <w:r w:rsidRPr="00D07C01">
        <w:rPr>
          <w:rFonts w:ascii="Times New Roman" w:eastAsia="Times New Roman" w:hAnsi="Times New Roman" w:cs="Times New Roman"/>
          <w:sz w:val="24"/>
          <w:szCs w:val="24"/>
        </w:rPr>
        <w:t xml:space="preserve">zinātniskos </w:t>
      </w:r>
      <w:r w:rsidRPr="00D07C01">
        <w:rPr>
          <w:rFonts w:ascii="Times New Roman" w:eastAsia="Times New Roman" w:hAnsi="Times New Roman" w:cs="Times New Roman"/>
          <w:sz w:val="24"/>
          <w:szCs w:val="24"/>
        </w:rPr>
        <w:lastRenderedPageBreak/>
        <w:t>ekspertus (turpmāk – eksperts), kuri atbilst MK noteikumu 23. un 24.</w:t>
      </w:r>
      <w:r w:rsidRPr="00D07C01">
        <w:rPr>
          <w:rFonts w:ascii="Times New Roman" w:hAnsi="Times New Roman" w:cs="Times New Roman"/>
          <w:sz w:val="24"/>
          <w:szCs w:val="24"/>
        </w:rPr>
        <w:t> </w:t>
      </w:r>
      <w:r w:rsidRPr="00D07C01">
        <w:rPr>
          <w:rFonts w:ascii="Times New Roman" w:eastAsia="Times New Roman" w:hAnsi="Times New Roman" w:cs="Times New Roman"/>
          <w:sz w:val="24"/>
          <w:szCs w:val="24"/>
        </w:rPr>
        <w:t>punktā noteiktajām prasībām</w:t>
      </w:r>
      <w:r w:rsidR="002F06B9"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 xml:space="preserve">Eksperts var veikt vairāku projektu pieteikumu vērtēšanu </w:t>
      </w:r>
      <w:r w:rsidR="00DE7927">
        <w:rPr>
          <w:rFonts w:ascii="Times New Roman" w:eastAsia="Times New Roman" w:hAnsi="Times New Roman" w:cs="Times New Roman"/>
          <w:sz w:val="24"/>
          <w:szCs w:val="24"/>
        </w:rPr>
        <w:t>saskaņā ar</w:t>
      </w:r>
      <w:r w:rsidRPr="00D07C01">
        <w:rPr>
          <w:rFonts w:ascii="Times New Roman" w:eastAsia="Times New Roman" w:hAnsi="Times New Roman" w:cs="Times New Roman"/>
          <w:sz w:val="24"/>
          <w:szCs w:val="24"/>
        </w:rPr>
        <w:t xml:space="preserve"> sav</w:t>
      </w:r>
      <w:r w:rsidR="00DE7927">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zinātnisk</w:t>
      </w:r>
      <w:r w:rsidR="00DE7927">
        <w:rPr>
          <w:rFonts w:ascii="Times New Roman" w:eastAsia="Times New Roman" w:hAnsi="Times New Roman" w:cs="Times New Roman"/>
          <w:sz w:val="24"/>
          <w:szCs w:val="24"/>
        </w:rPr>
        <w:t>o</w:t>
      </w:r>
      <w:r w:rsidRPr="00D07C01">
        <w:rPr>
          <w:rFonts w:ascii="Times New Roman" w:eastAsia="Times New Roman" w:hAnsi="Times New Roman" w:cs="Times New Roman"/>
          <w:sz w:val="24"/>
          <w:szCs w:val="24"/>
        </w:rPr>
        <w:t xml:space="preserve"> kvalifikācij</w:t>
      </w:r>
      <w:r w:rsidR="00DE7927">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un pieredzi.</w:t>
      </w:r>
    </w:p>
    <w:p w14:paraId="04A72B55" w14:textId="58302CB6" w:rsidR="00FB1CC6" w:rsidRPr="004D68BC" w:rsidRDefault="00FB1CC6" w:rsidP="006F07F1">
      <w:pPr>
        <w:spacing w:before="120" w:after="12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6</w:t>
      </w:r>
      <w:r w:rsidRPr="004C15F2">
        <w:rPr>
          <w:rFonts w:ascii="Times New Roman" w:eastAsia="Times New Roman" w:hAnsi="Times New Roman" w:cs="Times New Roman"/>
          <w:sz w:val="24"/>
          <w:szCs w:val="24"/>
        </w:rPr>
        <w:t xml:space="preserve">. Padome nodrošina, ka eksperts, kurš ir piekritis veikt </w:t>
      </w:r>
      <w:r w:rsidR="001A6638">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rojekta pieteikuma vērtēšanu, paraksta un, </w:t>
      </w:r>
      <w:r w:rsidRPr="004D68BC">
        <w:rPr>
          <w:rFonts w:ascii="Times New Roman" w:eastAsia="Times New Roman" w:hAnsi="Times New Roman" w:cs="Times New Roman"/>
          <w:sz w:val="24"/>
          <w:szCs w:val="24"/>
        </w:rPr>
        <w:t xml:space="preserve">augšupielādējot informācijas sistēmā, iesniedz </w:t>
      </w:r>
      <w:r w:rsidR="00557E3B" w:rsidRPr="004D68BC">
        <w:rPr>
          <w:rFonts w:ascii="Times New Roman" w:eastAsia="Times New Roman" w:hAnsi="Times New Roman" w:cs="Times New Roman"/>
          <w:sz w:val="24"/>
          <w:szCs w:val="24"/>
        </w:rPr>
        <w:t>P</w:t>
      </w:r>
      <w:r w:rsidRPr="004D68BC">
        <w:rPr>
          <w:rFonts w:ascii="Times New Roman" w:eastAsia="Times New Roman" w:hAnsi="Times New Roman" w:cs="Times New Roman"/>
          <w:sz w:val="24"/>
          <w:szCs w:val="24"/>
        </w:rPr>
        <w:t xml:space="preserve">adomei </w:t>
      </w:r>
      <w:r w:rsidR="00C3733F" w:rsidRPr="004D68BC">
        <w:rPr>
          <w:rFonts w:ascii="Times New Roman" w:eastAsia="Times New Roman" w:hAnsi="Times New Roman" w:cs="Times New Roman"/>
          <w:sz w:val="24"/>
          <w:szCs w:val="24"/>
        </w:rPr>
        <w:t>n</w:t>
      </w:r>
      <w:r w:rsidRPr="004D68BC">
        <w:rPr>
          <w:rFonts w:ascii="Times New Roman" w:eastAsia="Times New Roman" w:hAnsi="Times New Roman" w:cs="Times New Roman"/>
          <w:sz w:val="24"/>
          <w:szCs w:val="24"/>
        </w:rPr>
        <w:t>olikuma 5.</w:t>
      </w:r>
      <w:r w:rsidRPr="004D68BC">
        <w:rPr>
          <w:rFonts w:ascii="Times New Roman" w:hAnsi="Times New Roman" w:cs="Times New Roman"/>
          <w:sz w:val="24"/>
          <w:szCs w:val="24"/>
          <w:shd w:val="clear" w:color="auto" w:fill="FFFFFF"/>
        </w:rPr>
        <w:t> </w:t>
      </w:r>
      <w:r w:rsidRPr="004D68BC">
        <w:rPr>
          <w:rFonts w:ascii="Times New Roman" w:eastAsia="Times New Roman" w:hAnsi="Times New Roman" w:cs="Times New Roman"/>
          <w:sz w:val="24"/>
          <w:szCs w:val="24"/>
        </w:rPr>
        <w:t xml:space="preserve">pielikumu “Apliecinājums par interešu konflikta neesamību un konfidencialitātes ievērošanu”. </w:t>
      </w:r>
    </w:p>
    <w:p w14:paraId="60540F1A" w14:textId="3CB03639" w:rsidR="00FB1CC6" w:rsidRDefault="00FB1CC6"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bookmarkStart w:id="12" w:name="_Hlk219211532"/>
      <w:r w:rsidRPr="004D68BC">
        <w:rPr>
          <w:rFonts w:ascii="Times New Roman" w:eastAsia="Times New Roman" w:hAnsi="Times New Roman" w:cs="Times New Roman"/>
          <w:sz w:val="24"/>
          <w:szCs w:val="24"/>
        </w:rPr>
        <w:t>3</w:t>
      </w:r>
      <w:r w:rsidR="008F51B3" w:rsidRPr="004D68BC">
        <w:rPr>
          <w:rFonts w:ascii="Times New Roman" w:eastAsia="Times New Roman" w:hAnsi="Times New Roman" w:cs="Times New Roman"/>
          <w:sz w:val="24"/>
          <w:szCs w:val="24"/>
        </w:rPr>
        <w:t>7</w:t>
      </w:r>
      <w:r w:rsidRPr="004D68B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4D68BC">
            <w:rPr>
              <w:rFonts w:ascii="Times New Roman" w:eastAsia="Times New Roman" w:hAnsi="Times New Roman" w:cs="Times New Roman"/>
              <w:sz w:val="24"/>
              <w:szCs w:val="24"/>
            </w:rPr>
            <w:t>Padome ar katru</w:t>
          </w:r>
        </w:sdtContent>
      </w:sdt>
      <w:r w:rsidRPr="004D68BC">
        <w:rPr>
          <w:rFonts w:ascii="Times New Roman" w:eastAsia="Times New Roman" w:hAnsi="Times New Roman" w:cs="Times New Roman"/>
          <w:sz w:val="24"/>
          <w:szCs w:val="24"/>
        </w:rPr>
        <w:t xml:space="preserve"> ekspertu slēdz līgumu par ekspertīzes veikšanu, izmantojot </w:t>
      </w:r>
      <w:r w:rsidR="00C3733F" w:rsidRPr="004D68BC">
        <w:rPr>
          <w:rFonts w:ascii="Times New Roman" w:eastAsia="Times New Roman" w:hAnsi="Times New Roman" w:cs="Times New Roman"/>
          <w:sz w:val="24"/>
          <w:szCs w:val="24"/>
        </w:rPr>
        <w:t>n</w:t>
      </w:r>
      <w:r w:rsidRPr="004D68BC">
        <w:rPr>
          <w:rFonts w:ascii="Times New Roman" w:eastAsia="Times New Roman" w:hAnsi="Times New Roman" w:cs="Times New Roman"/>
          <w:sz w:val="24"/>
          <w:szCs w:val="24"/>
        </w:rPr>
        <w:t>olikuma 6.</w:t>
      </w:r>
      <w:r w:rsidRPr="004D68BC">
        <w:rPr>
          <w:rFonts w:ascii="Times New Roman" w:hAnsi="Times New Roman" w:cs="Times New Roman"/>
          <w:sz w:val="24"/>
          <w:szCs w:val="24"/>
          <w:shd w:val="clear" w:color="auto" w:fill="FFFFFF"/>
        </w:rPr>
        <w:t> </w:t>
      </w:r>
      <w:r w:rsidRPr="004D68BC">
        <w:rPr>
          <w:rFonts w:ascii="Times New Roman" w:eastAsia="Times New Roman" w:hAnsi="Times New Roman" w:cs="Times New Roman"/>
          <w:sz w:val="24"/>
          <w:szCs w:val="24"/>
        </w:rPr>
        <w:t>pielikuma “</w:t>
      </w:r>
      <w:r w:rsidR="00A46640" w:rsidRPr="004D68BC">
        <w:rPr>
          <w:rFonts w:ascii="Times New Roman" w:eastAsia="Times New Roman" w:hAnsi="Times New Roman" w:cs="Times New Roman"/>
          <w:sz w:val="24"/>
          <w:szCs w:val="24"/>
        </w:rPr>
        <w:t>Pakalpojum</w:t>
      </w:r>
      <w:r w:rsidR="00604591" w:rsidRPr="004D68BC">
        <w:rPr>
          <w:rFonts w:ascii="Times New Roman" w:eastAsia="Times New Roman" w:hAnsi="Times New Roman" w:cs="Times New Roman"/>
          <w:sz w:val="24"/>
          <w:szCs w:val="24"/>
        </w:rPr>
        <w:t>u</w:t>
      </w:r>
      <w:r w:rsidR="00A46640" w:rsidRPr="004D68BC">
        <w:rPr>
          <w:rFonts w:ascii="Times New Roman" w:eastAsia="Times New Roman" w:hAnsi="Times New Roman" w:cs="Times New Roman"/>
          <w:sz w:val="24"/>
          <w:szCs w:val="24"/>
        </w:rPr>
        <w:t xml:space="preserve"> </w:t>
      </w:r>
      <w:r w:rsidR="00604591" w:rsidRPr="004D68BC">
        <w:rPr>
          <w:rFonts w:ascii="Times New Roman" w:eastAsia="Times New Roman" w:hAnsi="Times New Roman" w:cs="Times New Roman"/>
          <w:sz w:val="24"/>
          <w:szCs w:val="24"/>
        </w:rPr>
        <w:t>L</w:t>
      </w:r>
      <w:r w:rsidR="00A46640" w:rsidRPr="004D68BC">
        <w:rPr>
          <w:rFonts w:ascii="Times New Roman" w:eastAsia="Times New Roman" w:hAnsi="Times New Roman" w:cs="Times New Roman"/>
          <w:sz w:val="24"/>
          <w:szCs w:val="24"/>
        </w:rPr>
        <w:t>īgums par zinātnisko izvērtēšanu</w:t>
      </w:r>
      <w:r w:rsidRPr="004D68BC">
        <w:rPr>
          <w:rFonts w:ascii="Times New Roman" w:eastAsia="Times New Roman" w:hAnsi="Times New Roman" w:cs="Times New Roman"/>
          <w:sz w:val="24"/>
          <w:szCs w:val="24"/>
        </w:rPr>
        <w:t xml:space="preserve">” (turpmāk – </w:t>
      </w:r>
      <w:r w:rsidR="00A46640" w:rsidRPr="004D68BC">
        <w:rPr>
          <w:rFonts w:ascii="Times New Roman" w:eastAsia="Times New Roman" w:hAnsi="Times New Roman" w:cs="Times New Roman"/>
          <w:sz w:val="24"/>
          <w:szCs w:val="24"/>
        </w:rPr>
        <w:t>pakalpojuma</w:t>
      </w:r>
      <w:r w:rsidRPr="004D68BC">
        <w:rPr>
          <w:rFonts w:ascii="Times New Roman" w:eastAsia="Times New Roman" w:hAnsi="Times New Roman" w:cs="Times New Roman"/>
          <w:sz w:val="24"/>
          <w:szCs w:val="24"/>
        </w:rPr>
        <w:t xml:space="preserve"> līgums) veidlapu. </w:t>
      </w:r>
      <w:r w:rsidR="00004C59" w:rsidRPr="004D68BC">
        <w:rPr>
          <w:rFonts w:ascii="Times New Roman" w:eastAsia="Times New Roman" w:hAnsi="Times New Roman" w:cs="Times New Roman"/>
          <w:sz w:val="24"/>
          <w:szCs w:val="24"/>
          <w:shd w:val="clear" w:color="auto" w:fill="FFFFFF"/>
        </w:rPr>
        <w:t>Pakalpojumu</w:t>
      </w:r>
      <w:r w:rsidRPr="004D68BC">
        <w:rPr>
          <w:rFonts w:ascii="Times New Roman" w:eastAsia="Times New Roman" w:hAnsi="Times New Roman" w:cs="Times New Roman"/>
          <w:sz w:val="24"/>
          <w:szCs w:val="24"/>
          <w:shd w:val="clear" w:color="auto" w:fill="FFFFFF"/>
        </w:rPr>
        <w:t xml:space="preserve"> līgums tā slēgšanas</w:t>
      </w:r>
      <w:r w:rsidRPr="00873793">
        <w:rPr>
          <w:rFonts w:ascii="Times New Roman" w:eastAsia="Times New Roman" w:hAnsi="Times New Roman" w:cs="Times New Roman"/>
          <w:sz w:val="24"/>
          <w:szCs w:val="24"/>
          <w:shd w:val="clear" w:color="auto" w:fill="FFFFFF"/>
        </w:rPr>
        <w:t xml:space="preserve"> procesā var tikt precizēts </w:t>
      </w:r>
      <w:r w:rsidR="002331F9">
        <w:rPr>
          <w:rFonts w:ascii="Times New Roman" w:eastAsia="Times New Roman" w:hAnsi="Times New Roman" w:cs="Times New Roman"/>
          <w:sz w:val="24"/>
          <w:szCs w:val="24"/>
          <w:shd w:val="clear" w:color="auto" w:fill="FFFFFF"/>
        </w:rPr>
        <w:t>saskaņā ar</w:t>
      </w:r>
      <w:r w:rsidRPr="00873793">
        <w:rPr>
          <w:rFonts w:ascii="Times New Roman" w:eastAsia="Times New Roman" w:hAnsi="Times New Roman" w:cs="Times New Roman"/>
          <w:sz w:val="24"/>
          <w:szCs w:val="24"/>
          <w:shd w:val="clear" w:color="auto" w:fill="FFFFFF"/>
        </w:rPr>
        <w:t xml:space="preserve"> </w:t>
      </w:r>
      <w:r w:rsidR="001A6638">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rojekta pieteikuma satura un ekspertīzes specifik</w:t>
      </w:r>
      <w:r w:rsidR="002331F9">
        <w:rPr>
          <w:rFonts w:ascii="Times New Roman" w:eastAsia="Times New Roman" w:hAnsi="Times New Roman" w:cs="Times New Roman"/>
          <w:sz w:val="24"/>
          <w:szCs w:val="24"/>
          <w:shd w:val="clear" w:color="auto" w:fill="FFFFFF"/>
        </w:rPr>
        <w:t>u</w:t>
      </w:r>
      <w:r w:rsidRPr="00873793">
        <w:rPr>
          <w:rFonts w:ascii="Times New Roman" w:eastAsia="Times New Roman" w:hAnsi="Times New Roman" w:cs="Times New Roman"/>
          <w:sz w:val="24"/>
          <w:szCs w:val="24"/>
          <w:shd w:val="clear" w:color="auto" w:fill="FFFFFF"/>
        </w:rPr>
        <w:t>.</w:t>
      </w:r>
    </w:p>
    <w:bookmarkEnd w:id="12"/>
    <w:p w14:paraId="333DDA9F" w14:textId="3270FCC1" w:rsidR="00D766B1" w:rsidRPr="00BE64EE" w:rsidRDefault="00D766B1" w:rsidP="00D766B1">
      <w:pPr>
        <w:spacing w:after="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 Eksperts vērtē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pieteikumu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26. punktā noteiktajiem zinātniskajiem kritērijiem un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pieteikumu vērtēšanas </w:t>
      </w:r>
      <w:r w:rsidRPr="004D68BC">
        <w:rPr>
          <w:rFonts w:ascii="Times New Roman" w:eastAsia="Times New Roman" w:hAnsi="Times New Roman" w:cs="Times New Roman"/>
          <w:sz w:val="24"/>
          <w:szCs w:val="24"/>
        </w:rPr>
        <w:t>kārtīb</w:t>
      </w:r>
      <w:r w:rsidR="00D572AB" w:rsidRPr="004D68BC">
        <w:rPr>
          <w:rFonts w:ascii="Times New Roman" w:eastAsia="Times New Roman" w:hAnsi="Times New Roman" w:cs="Times New Roman"/>
          <w:sz w:val="24"/>
          <w:szCs w:val="24"/>
        </w:rPr>
        <w:t>u</w:t>
      </w:r>
      <w:r w:rsidR="00D572AB" w:rsidRPr="004D68BC">
        <w:t>,</w:t>
      </w:r>
      <w:r w:rsidR="00D572AB" w:rsidRPr="004D68BC">
        <w:rPr>
          <w:rFonts w:ascii="Times New Roman" w:eastAsia="Times New Roman" w:hAnsi="Times New Roman" w:cs="Times New Roman"/>
          <w:sz w:val="24"/>
          <w:szCs w:val="24"/>
        </w:rPr>
        <w:t xml:space="preserve"> </w:t>
      </w:r>
      <w:r w:rsidR="00414A11" w:rsidRPr="004D68BC">
        <w:rPr>
          <w:rFonts w:ascii="Times New Roman" w:eastAsia="Times New Roman" w:hAnsi="Times New Roman" w:cs="Times New Roman"/>
          <w:sz w:val="24"/>
          <w:szCs w:val="24"/>
        </w:rPr>
        <w:t xml:space="preserve">ievērojot </w:t>
      </w:r>
      <w:r w:rsidR="00C3733F" w:rsidRPr="004D68BC">
        <w:rPr>
          <w:rFonts w:ascii="Times New Roman" w:eastAsia="Times New Roman" w:hAnsi="Times New Roman" w:cs="Times New Roman"/>
          <w:sz w:val="24"/>
          <w:szCs w:val="24"/>
        </w:rPr>
        <w:t>n</w:t>
      </w:r>
      <w:r w:rsidRPr="004D68BC">
        <w:rPr>
          <w:rFonts w:ascii="Times New Roman" w:eastAsia="Times New Roman" w:hAnsi="Times New Roman" w:cs="Times New Roman"/>
          <w:sz w:val="24"/>
          <w:szCs w:val="24"/>
        </w:rPr>
        <w:t>olikuma 7.</w:t>
      </w:r>
      <w:r w:rsidR="00D572AB" w:rsidRPr="004D68BC">
        <w:rPr>
          <w:rFonts w:ascii="Times New Roman" w:eastAsia="Times New Roman" w:hAnsi="Times New Roman" w:cs="Times New Roman"/>
          <w:sz w:val="24"/>
          <w:szCs w:val="24"/>
        </w:rPr>
        <w:t> </w:t>
      </w:r>
      <w:r w:rsidRPr="004D68BC">
        <w:rPr>
          <w:rFonts w:ascii="Times New Roman" w:eastAsia="Times New Roman" w:hAnsi="Times New Roman" w:cs="Times New Roman"/>
          <w:sz w:val="24"/>
          <w:szCs w:val="24"/>
        </w:rPr>
        <w:t>pielikum</w:t>
      </w:r>
      <w:r w:rsidR="00D572AB" w:rsidRPr="004D68BC">
        <w:rPr>
          <w:rFonts w:ascii="Times New Roman" w:eastAsia="Times New Roman" w:hAnsi="Times New Roman" w:cs="Times New Roman"/>
          <w:sz w:val="24"/>
          <w:szCs w:val="24"/>
        </w:rPr>
        <w:t>u</w:t>
      </w:r>
      <w:r w:rsidR="00490896" w:rsidRPr="004D68BC">
        <w:rPr>
          <w:rFonts w:ascii="Times New Roman" w:eastAsia="Times New Roman" w:hAnsi="Times New Roman" w:cs="Times New Roman"/>
          <w:sz w:val="24"/>
          <w:szCs w:val="24"/>
        </w:rPr>
        <w:t xml:space="preserve"> </w:t>
      </w:r>
      <w:r w:rsidRPr="004D68BC">
        <w:rPr>
          <w:rFonts w:ascii="Times New Roman" w:eastAsia="Times New Roman" w:hAnsi="Times New Roman" w:cs="Times New Roman"/>
          <w:sz w:val="24"/>
          <w:szCs w:val="24"/>
        </w:rPr>
        <w:t>“Ekspertīzes veikšanas metodika (</w:t>
      </w:r>
      <w:r w:rsidR="001A6638" w:rsidRPr="004D68BC">
        <w:rPr>
          <w:rFonts w:ascii="Times New Roman" w:eastAsia="Times New Roman" w:hAnsi="Times New Roman" w:cs="Times New Roman"/>
          <w:sz w:val="24"/>
          <w:szCs w:val="24"/>
        </w:rPr>
        <w:t>p</w:t>
      </w:r>
      <w:r w:rsidRPr="004D68BC">
        <w:rPr>
          <w:rFonts w:ascii="Times New Roman" w:eastAsia="Times New Roman" w:hAnsi="Times New Roman" w:cs="Times New Roman"/>
          <w:sz w:val="24"/>
          <w:szCs w:val="24"/>
        </w:rPr>
        <w:t>rojekta pieteikumam</w:t>
      </w:r>
      <w:r w:rsidR="00B86096" w:rsidRPr="004D68BC">
        <w:rPr>
          <w:rFonts w:ascii="Times New Roman" w:eastAsia="Times New Roman" w:hAnsi="Times New Roman" w:cs="Times New Roman"/>
          <w:sz w:val="24"/>
          <w:szCs w:val="24"/>
        </w:rPr>
        <w:t>,</w:t>
      </w:r>
      <w:r w:rsidRPr="004D68BC">
        <w:rPr>
          <w:rFonts w:ascii="Times New Roman" w:eastAsia="Times New Roman" w:hAnsi="Times New Roman" w:cs="Times New Roman"/>
          <w:sz w:val="24"/>
          <w:szCs w:val="24"/>
        </w:rPr>
        <w:t xml:space="preserve"> projekta </w:t>
      </w:r>
      <w:proofErr w:type="spellStart"/>
      <w:r w:rsidR="00B96C21" w:rsidRPr="004D68BC">
        <w:rPr>
          <w:rFonts w:ascii="Times New Roman" w:eastAsia="Times New Roman" w:hAnsi="Times New Roman" w:cs="Times New Roman"/>
          <w:sz w:val="24"/>
          <w:szCs w:val="24"/>
        </w:rPr>
        <w:t>vidusposma</w:t>
      </w:r>
      <w:proofErr w:type="spellEnd"/>
      <w:r w:rsidR="00B96C21" w:rsidRPr="004D68BC">
        <w:rPr>
          <w:rFonts w:ascii="Times New Roman" w:eastAsia="Times New Roman" w:hAnsi="Times New Roman" w:cs="Times New Roman"/>
          <w:sz w:val="24"/>
          <w:szCs w:val="24"/>
        </w:rPr>
        <w:t>/</w:t>
      </w:r>
      <w:r w:rsidRPr="004D68BC">
        <w:rPr>
          <w:rFonts w:ascii="Times New Roman" w:eastAsia="Times New Roman" w:hAnsi="Times New Roman" w:cs="Times New Roman"/>
          <w:sz w:val="24"/>
          <w:szCs w:val="24"/>
        </w:rPr>
        <w:t xml:space="preserve">noslēguma zinātniskajam pārskatam)” (turpmāk – ekspertīzes veikšanas metodika) un </w:t>
      </w:r>
      <w:r w:rsidR="00C3733F" w:rsidRPr="004D68BC">
        <w:rPr>
          <w:rFonts w:ascii="Times New Roman" w:eastAsia="Times New Roman" w:hAnsi="Times New Roman" w:cs="Times New Roman"/>
          <w:sz w:val="24"/>
          <w:szCs w:val="24"/>
        </w:rPr>
        <w:t>n</w:t>
      </w:r>
      <w:r w:rsidRPr="004D68BC">
        <w:rPr>
          <w:rFonts w:ascii="Times New Roman" w:eastAsia="Times New Roman" w:hAnsi="Times New Roman" w:cs="Times New Roman"/>
          <w:sz w:val="24"/>
          <w:szCs w:val="24"/>
        </w:rPr>
        <w:t>olikuma 8. pielikumu “Projekta pieteikuma ekspertīzes individuālā/ekspertīzes konsolidētā vērtējuma veidlapa” (turpmāk – ekspertīzes vērtējuma veidlapa):</w:t>
      </w:r>
    </w:p>
    <w:p w14:paraId="66F8D3C3" w14:textId="0A090E36"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.1. projekta zinātnisko kvalitāti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27.</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72E0BD0C" w14:textId="41B774D4"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.2. projekta rezultātu ietekmi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28.</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 xml:space="preserve">punktā noteiktajiem apsvērumiem; </w:t>
      </w:r>
    </w:p>
    <w:p w14:paraId="32C17410" w14:textId="3969C2B3"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.3. projekta īstenošanas iespējas un nodrošinājumu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29.</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428E69A5" w14:textId="7AD10D1E" w:rsidR="00D766B1" w:rsidRPr="00C526DA" w:rsidRDefault="00D766B1" w:rsidP="00FE0E66">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.4. </w:t>
      </w:r>
      <w:r w:rsidR="00F30781">
        <w:rPr>
          <w:rFonts w:ascii="Times New Roman" w:eastAsia="Times New Roman" w:hAnsi="Times New Roman" w:cs="Times New Roman"/>
          <w:sz w:val="24"/>
          <w:szCs w:val="24"/>
        </w:rPr>
        <w:t>e</w:t>
      </w:r>
      <w:r w:rsidRPr="00BE64EE">
        <w:rPr>
          <w:rFonts w:ascii="Times New Roman" w:eastAsia="Times New Roman" w:hAnsi="Times New Roman" w:cs="Times New Roman"/>
          <w:sz w:val="24"/>
          <w:szCs w:val="24"/>
        </w:rPr>
        <w:t>ksperta pienākums ir nodrošināt zinātniskā vērtējuma un argumentētu apgalvojumu uzticamību, un</w:t>
      </w:r>
      <w:r w:rsidR="00D572AB">
        <w:rPr>
          <w:rFonts w:ascii="Times New Roman" w:eastAsia="Times New Roman" w:hAnsi="Times New Roman" w:cs="Times New Roman"/>
          <w:sz w:val="24"/>
          <w:szCs w:val="24"/>
        </w:rPr>
        <w:t xml:space="preserve"> viņš</w:t>
      </w:r>
      <w:r w:rsidRPr="00BE64EE">
        <w:rPr>
          <w:rFonts w:ascii="Times New Roman" w:eastAsia="Times New Roman" w:hAnsi="Times New Roman" w:cs="Times New Roman"/>
          <w:sz w:val="24"/>
          <w:szCs w:val="24"/>
        </w:rPr>
        <w:t xml:space="preserve"> ir atbildīgs par sava vērtējuma satura oriģinalitāti un faktu patiesumu. </w:t>
      </w:r>
      <w:r w:rsidR="00D572AB">
        <w:rPr>
          <w:rFonts w:ascii="Times New Roman" w:eastAsia="Times New Roman" w:hAnsi="Times New Roman" w:cs="Times New Roman"/>
          <w:sz w:val="24"/>
          <w:szCs w:val="24"/>
        </w:rPr>
        <w:t xml:space="preserve">Tāpat </w:t>
      </w:r>
      <w:r w:rsidR="00D572AB" w:rsidRPr="00C526DA">
        <w:rPr>
          <w:rFonts w:ascii="Times New Roman" w:eastAsia="Times New Roman" w:hAnsi="Times New Roman" w:cs="Times New Roman"/>
          <w:sz w:val="24"/>
          <w:szCs w:val="24"/>
        </w:rPr>
        <w:t>e</w:t>
      </w:r>
      <w:r w:rsidRPr="00C526DA">
        <w:rPr>
          <w:rFonts w:ascii="Times New Roman" w:eastAsia="Times New Roman" w:hAnsi="Times New Roman" w:cs="Times New Roman"/>
          <w:sz w:val="24"/>
          <w:szCs w:val="24"/>
        </w:rPr>
        <w:t xml:space="preserve">ksperts ir atbildīgs par </w:t>
      </w:r>
      <w:r w:rsidR="001A6638" w:rsidRPr="00C526DA">
        <w:rPr>
          <w:rFonts w:ascii="Times New Roman" w:eastAsia="Times New Roman" w:hAnsi="Times New Roman" w:cs="Times New Roman"/>
          <w:sz w:val="24"/>
          <w:szCs w:val="24"/>
        </w:rPr>
        <w:t>p</w:t>
      </w:r>
      <w:r w:rsidRPr="00C526DA">
        <w:rPr>
          <w:rFonts w:ascii="Times New Roman" w:eastAsia="Times New Roman" w:hAnsi="Times New Roman" w:cs="Times New Roman"/>
          <w:sz w:val="24"/>
          <w:szCs w:val="24"/>
        </w:rPr>
        <w:t xml:space="preserve">rojekta pieteikuma un/vai </w:t>
      </w:r>
      <w:proofErr w:type="spellStart"/>
      <w:r w:rsidR="00B96C21" w:rsidRPr="00C526DA">
        <w:rPr>
          <w:rFonts w:ascii="Times New Roman" w:eastAsia="Times New Roman" w:hAnsi="Times New Roman" w:cs="Times New Roman"/>
          <w:sz w:val="24"/>
          <w:szCs w:val="24"/>
        </w:rPr>
        <w:t>vidusposma</w:t>
      </w:r>
      <w:proofErr w:type="spellEnd"/>
      <w:r w:rsidR="00B96C21" w:rsidRPr="00C526DA">
        <w:rPr>
          <w:rFonts w:ascii="Times New Roman" w:eastAsia="Times New Roman" w:hAnsi="Times New Roman" w:cs="Times New Roman"/>
          <w:sz w:val="24"/>
          <w:szCs w:val="24"/>
        </w:rPr>
        <w:t>/</w:t>
      </w:r>
      <w:r w:rsidRPr="00C526DA">
        <w:rPr>
          <w:rFonts w:ascii="Times New Roman" w:eastAsia="Times New Roman" w:hAnsi="Times New Roman" w:cs="Times New Roman"/>
          <w:sz w:val="24"/>
          <w:szCs w:val="24"/>
        </w:rPr>
        <w:t>noslēguma pārskata vērtēšanas procesā izmantotā ģeneratīvā MI satur</w:t>
      </w:r>
      <w:r w:rsidR="00EB396D" w:rsidRPr="00C526DA">
        <w:rPr>
          <w:rFonts w:ascii="Times New Roman" w:eastAsia="Times New Roman" w:hAnsi="Times New Roman" w:cs="Times New Roman"/>
          <w:sz w:val="24"/>
          <w:szCs w:val="24"/>
        </w:rPr>
        <w:t>a</w:t>
      </w:r>
      <w:r w:rsidRPr="00C526DA">
        <w:rPr>
          <w:rFonts w:ascii="Times New Roman" w:eastAsia="Times New Roman" w:hAnsi="Times New Roman" w:cs="Times New Roman"/>
          <w:sz w:val="24"/>
          <w:szCs w:val="24"/>
        </w:rPr>
        <w:t xml:space="preserve"> izmantošanu</w:t>
      </w:r>
      <w:r w:rsidR="00561D61" w:rsidRPr="00C526DA">
        <w:rPr>
          <w:rFonts w:ascii="Times New Roman" w:eastAsia="Times New Roman" w:hAnsi="Times New Roman" w:cs="Times New Roman"/>
          <w:sz w:val="24"/>
          <w:szCs w:val="24"/>
        </w:rPr>
        <w:t>;</w:t>
      </w:r>
    </w:p>
    <w:p w14:paraId="6C77C4FE" w14:textId="47E8C955" w:rsidR="00D766B1" w:rsidRPr="00873793" w:rsidRDefault="009A5F25" w:rsidP="00D766B1">
      <w:pPr>
        <w:spacing w:after="0" w:line="240" w:lineRule="auto"/>
        <w:ind w:firstLine="709"/>
        <w:jc w:val="both"/>
        <w:rPr>
          <w:rFonts w:ascii="Times New Roman" w:eastAsia="Times New Roman" w:hAnsi="Times New Roman" w:cs="Times New Roman"/>
          <w:sz w:val="24"/>
          <w:szCs w:val="24"/>
        </w:rPr>
      </w:pPr>
      <w:r w:rsidRPr="00C526DA">
        <w:rPr>
          <w:rFonts w:ascii="Times New Roman" w:eastAsia="Times New Roman" w:hAnsi="Times New Roman" w:cs="Times New Roman"/>
          <w:sz w:val="24"/>
          <w:szCs w:val="24"/>
        </w:rPr>
        <w:t>38.5</w:t>
      </w:r>
      <w:r w:rsidR="00661329" w:rsidRPr="00C526DA">
        <w:rPr>
          <w:rFonts w:ascii="Times New Roman" w:eastAsia="Times New Roman" w:hAnsi="Times New Roman" w:cs="Times New Roman"/>
          <w:sz w:val="24"/>
          <w:szCs w:val="24"/>
        </w:rPr>
        <w:t>.</w:t>
      </w:r>
      <w:r w:rsidRPr="00C526DA">
        <w:rPr>
          <w:rFonts w:ascii="Times New Roman" w:eastAsia="Times New Roman" w:hAnsi="Times New Roman" w:cs="Times New Roman"/>
          <w:sz w:val="24"/>
          <w:szCs w:val="24"/>
        </w:rPr>
        <w:t xml:space="preserve"> e</w:t>
      </w:r>
      <w:r w:rsidR="00D766B1" w:rsidRPr="00C526DA">
        <w:rPr>
          <w:rFonts w:ascii="Times New Roman" w:eastAsia="Times New Roman" w:hAnsi="Times New Roman" w:cs="Times New Roman"/>
          <w:sz w:val="24"/>
          <w:szCs w:val="24"/>
        </w:rPr>
        <w:t xml:space="preserve">ksperts, izmantojot MI risinājumus, ir atbildīgs par personas datus saturošas, </w:t>
      </w:r>
      <w:proofErr w:type="spellStart"/>
      <w:r w:rsidR="00D766B1" w:rsidRPr="00C526DA">
        <w:rPr>
          <w:rFonts w:ascii="Times New Roman" w:eastAsia="Times New Roman" w:hAnsi="Times New Roman" w:cs="Times New Roman"/>
          <w:sz w:val="24"/>
          <w:szCs w:val="24"/>
        </w:rPr>
        <w:t>sensitīvas</w:t>
      </w:r>
      <w:proofErr w:type="spellEnd"/>
      <w:r w:rsidR="00D766B1" w:rsidRPr="00C526DA">
        <w:rPr>
          <w:rFonts w:ascii="Times New Roman" w:eastAsia="Times New Roman" w:hAnsi="Times New Roman" w:cs="Times New Roman"/>
          <w:sz w:val="24"/>
          <w:szCs w:val="24"/>
        </w:rPr>
        <w:t xml:space="preserve"> </w:t>
      </w:r>
      <w:r w:rsidR="00437CFA" w:rsidRPr="00C526DA">
        <w:rPr>
          <w:rFonts w:ascii="Times New Roman" w:eastAsia="Times New Roman" w:hAnsi="Times New Roman" w:cs="Times New Roman"/>
          <w:sz w:val="24"/>
          <w:szCs w:val="24"/>
        </w:rPr>
        <w:t>un/</w:t>
      </w:r>
      <w:r w:rsidR="00D766B1" w:rsidRPr="00C526DA">
        <w:rPr>
          <w:rFonts w:ascii="Times New Roman" w:eastAsia="Times New Roman" w:hAnsi="Times New Roman" w:cs="Times New Roman"/>
          <w:sz w:val="24"/>
          <w:szCs w:val="24"/>
        </w:rPr>
        <w:t>vai konfidenciālas</w:t>
      </w:r>
      <w:r w:rsidR="00D766B1" w:rsidRPr="00BE64EE">
        <w:rPr>
          <w:rFonts w:ascii="Times New Roman" w:eastAsia="Times New Roman" w:hAnsi="Times New Roman" w:cs="Times New Roman"/>
          <w:sz w:val="24"/>
          <w:szCs w:val="24"/>
        </w:rPr>
        <w:t xml:space="preserve"> informācijas nesniegšanu trešo pušu MI sistēmām, par aizspriedumu un stereotipu saturošas un/vai aizskarošas informācijas neesamību MI radītajā saturā, kā arī par MI radītā satura uzticamību.</w:t>
      </w:r>
    </w:p>
    <w:p w14:paraId="1EA77A90" w14:textId="0B3E8D89" w:rsidR="00F614C5" w:rsidRPr="00C526DA" w:rsidRDefault="008F51B3" w:rsidP="006F07F1">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4F5897" w:rsidRPr="00BE64EE">
        <w:rPr>
          <w:rFonts w:ascii="Times New Roman" w:eastAsia="Times New Roman" w:hAnsi="Times New Roman" w:cs="Times New Roman"/>
          <w:sz w:val="24"/>
          <w:szCs w:val="24"/>
        </w:rPr>
        <w:t xml:space="preserve">. Katrs eksperts </w:t>
      </w:r>
      <w:r w:rsidR="004F5897" w:rsidRPr="00C526DA">
        <w:rPr>
          <w:rFonts w:ascii="Times New Roman" w:eastAsia="Times New Roman" w:hAnsi="Times New Roman" w:cs="Times New Roman"/>
          <w:sz w:val="24"/>
          <w:szCs w:val="24"/>
        </w:rPr>
        <w:t xml:space="preserve">divu nedēļu laikā no pakalpojuma līguma noslēgšanas dienas izvērtē </w:t>
      </w:r>
      <w:r w:rsidR="001A6638" w:rsidRPr="00C526DA">
        <w:rPr>
          <w:rFonts w:ascii="Times New Roman" w:eastAsia="Times New Roman" w:hAnsi="Times New Roman" w:cs="Times New Roman"/>
          <w:sz w:val="24"/>
          <w:szCs w:val="24"/>
        </w:rPr>
        <w:t>p</w:t>
      </w:r>
      <w:r w:rsidR="004F5897" w:rsidRPr="00C526DA">
        <w:rPr>
          <w:rFonts w:ascii="Times New Roman" w:eastAsia="Times New Roman" w:hAnsi="Times New Roman" w:cs="Times New Roman"/>
          <w:sz w:val="24"/>
          <w:szCs w:val="24"/>
        </w:rPr>
        <w:t xml:space="preserve">rojekta pieteikumu, informācijas sistēmā aizpildot ekspertīzes vērtējuma veidlapu </w:t>
      </w:r>
      <w:r w:rsidR="004C622B" w:rsidRPr="00C526DA">
        <w:rPr>
          <w:rFonts w:ascii="Times New Roman" w:eastAsia="Times New Roman" w:hAnsi="Times New Roman" w:cs="Times New Roman"/>
          <w:sz w:val="24"/>
          <w:szCs w:val="24"/>
        </w:rPr>
        <w:t>saskaņā ar</w:t>
      </w:r>
      <w:r w:rsidR="004F5897" w:rsidRPr="00C526DA">
        <w:rPr>
          <w:rFonts w:ascii="Times New Roman" w:eastAsia="Times New Roman" w:hAnsi="Times New Roman" w:cs="Times New Roman"/>
          <w:sz w:val="24"/>
          <w:szCs w:val="24"/>
        </w:rPr>
        <w:t xml:space="preserve"> ekspertīzes veikšanas metodik</w:t>
      </w:r>
      <w:r w:rsidR="004C622B" w:rsidRPr="00C526DA">
        <w:rPr>
          <w:rFonts w:ascii="Times New Roman" w:eastAsia="Times New Roman" w:hAnsi="Times New Roman" w:cs="Times New Roman"/>
          <w:sz w:val="24"/>
          <w:szCs w:val="24"/>
        </w:rPr>
        <w:t>u</w:t>
      </w:r>
      <w:r w:rsidR="004F5897" w:rsidRPr="00C526DA">
        <w:rPr>
          <w:rFonts w:ascii="Times New Roman" w:eastAsia="Times New Roman" w:hAnsi="Times New Roman" w:cs="Times New Roman"/>
          <w:sz w:val="24"/>
          <w:szCs w:val="24"/>
        </w:rPr>
        <w:t xml:space="preserve"> un ievērojot ekspertīzes vērtējuma veidlapu.</w:t>
      </w:r>
    </w:p>
    <w:p w14:paraId="1E4290B4" w14:textId="3F9DABDC" w:rsidR="00FB1CC6" w:rsidRPr="004D6A7E" w:rsidRDefault="00FB1CC6" w:rsidP="006F07F1">
      <w:pPr>
        <w:spacing w:before="120"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0</w:t>
      </w:r>
      <w:r w:rsidRPr="00BE64EE">
        <w:rPr>
          <w:rFonts w:ascii="Times New Roman" w:eastAsia="Times New Roman" w:hAnsi="Times New Roman" w:cs="Times New Roman"/>
          <w:sz w:val="24"/>
          <w:szCs w:val="24"/>
        </w:rPr>
        <w:t xml:space="preserve">. Pēc visu projektu pieteikumu ekspertu individuālo vērtējumu saņemšanas informācijas sistēmā </w:t>
      </w:r>
      <w:r w:rsidR="00557E3B">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adome piecu darbdienu laikā, </w:t>
      </w:r>
      <w:bookmarkStart w:id="13" w:name="_Hlk78479653"/>
      <w:r w:rsidRPr="00BE64EE">
        <w:rPr>
          <w:rFonts w:ascii="Times New Roman" w:eastAsia="Times New Roman" w:hAnsi="Times New Roman" w:cs="Times New Roman"/>
          <w:sz w:val="24"/>
          <w:szCs w:val="24"/>
        </w:rPr>
        <w:t>izmantojot tiešsaistes videokonferenci (reāllaika attēla un skaņas pārraide)</w:t>
      </w:r>
      <w:bookmarkEnd w:id="13"/>
      <w:r w:rsidRPr="00BE64EE">
        <w:rPr>
          <w:rFonts w:ascii="Times New Roman" w:eastAsia="Times New Roman" w:hAnsi="Times New Roman" w:cs="Times New Roman"/>
          <w:sz w:val="24"/>
          <w:szCs w:val="24"/>
        </w:rPr>
        <w:t xml:space="preserve">, organizē un </w:t>
      </w:r>
      <w:r w:rsidRPr="00C526DA">
        <w:rPr>
          <w:rFonts w:ascii="Times New Roman" w:eastAsia="Times New Roman" w:hAnsi="Times New Roman" w:cs="Times New Roman"/>
          <w:sz w:val="24"/>
          <w:szCs w:val="24"/>
        </w:rPr>
        <w:t>īsteno ekspertu paneļdiskusiju tiem ekspertiem, kuri ir atbildīgi par projektu pieteikumu ekspertu konsolidētā vērtējuma</w:t>
      </w:r>
      <w:r w:rsidR="00C8458E" w:rsidRPr="00C526DA">
        <w:rPr>
          <w:rFonts w:ascii="Times New Roman" w:eastAsia="Times New Roman" w:hAnsi="Times New Roman" w:cs="Times New Roman"/>
          <w:sz w:val="24"/>
          <w:szCs w:val="24"/>
        </w:rPr>
        <w:t xml:space="preserve"> sagatavošanu</w:t>
      </w:r>
      <w:r w:rsidRPr="00C526DA">
        <w:rPr>
          <w:rFonts w:ascii="Times New Roman" w:eastAsia="Times New Roman" w:hAnsi="Times New Roman" w:cs="Times New Roman"/>
          <w:sz w:val="24"/>
          <w:szCs w:val="24"/>
        </w:rPr>
        <w:t xml:space="preserve">, izveidojot ekspertu diskusiju paneli </w:t>
      </w:r>
      <w:r w:rsidR="00DA54F0" w:rsidRPr="00C526DA">
        <w:rPr>
          <w:rFonts w:ascii="Times New Roman" w:eastAsia="Times New Roman" w:hAnsi="Times New Roman" w:cs="Times New Roman"/>
          <w:sz w:val="24"/>
          <w:szCs w:val="24"/>
        </w:rPr>
        <w:t>par</w:t>
      </w:r>
      <w:r w:rsidR="00FE0FEE" w:rsidRPr="00C526DA">
        <w:rPr>
          <w:rFonts w:ascii="Times New Roman" w:eastAsia="Times New Roman" w:hAnsi="Times New Roman" w:cs="Times New Roman"/>
          <w:sz w:val="24"/>
          <w:szCs w:val="24"/>
        </w:rPr>
        <w:t xml:space="preserve"> projekt</w:t>
      </w:r>
      <w:r w:rsidR="00983149" w:rsidRPr="00C526DA">
        <w:rPr>
          <w:rFonts w:ascii="Times New Roman" w:eastAsia="Times New Roman" w:hAnsi="Times New Roman" w:cs="Times New Roman"/>
          <w:sz w:val="24"/>
          <w:szCs w:val="24"/>
        </w:rPr>
        <w:t>u pieteikumiem</w:t>
      </w:r>
      <w:r w:rsidR="00FE0FEE" w:rsidRPr="00C526DA">
        <w:rPr>
          <w:rFonts w:ascii="Times New Roman" w:eastAsia="Times New Roman" w:hAnsi="Times New Roman" w:cs="Times New Roman"/>
          <w:sz w:val="24"/>
          <w:szCs w:val="24"/>
        </w:rPr>
        <w:t xml:space="preserve">, </w:t>
      </w:r>
      <w:r w:rsidR="00715DA1" w:rsidRPr="00C526DA">
        <w:rPr>
          <w:rFonts w:ascii="Times New Roman" w:eastAsia="Times New Roman" w:hAnsi="Times New Roman" w:cs="Times New Roman"/>
          <w:sz w:val="24"/>
          <w:szCs w:val="24"/>
        </w:rPr>
        <w:t>kas iesniegti MK rīkojuma 6. punkta apakšpunktos minēto programmas uzdevumu izpildei</w:t>
      </w:r>
      <w:r w:rsidRPr="00C526DA">
        <w:rPr>
          <w:rFonts w:ascii="Times New Roman" w:eastAsia="Times New Roman" w:hAnsi="Times New Roman" w:cs="Times New Roman"/>
          <w:sz w:val="24"/>
          <w:szCs w:val="24"/>
        </w:rPr>
        <w:t xml:space="preserve"> (turpmāk</w:t>
      </w:r>
      <w:r w:rsidRPr="00BE64EE">
        <w:rPr>
          <w:rFonts w:ascii="Times New Roman" w:eastAsia="Times New Roman" w:hAnsi="Times New Roman" w:cs="Times New Roman"/>
          <w:sz w:val="24"/>
          <w:szCs w:val="24"/>
        </w:rPr>
        <w:t xml:space="preserve"> – panelis).</w:t>
      </w:r>
    </w:p>
    <w:p w14:paraId="35CEF580" w14:textId="63D6B542"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591B4F">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1</w:t>
      </w:r>
      <w:r w:rsidRPr="00591B4F">
        <w:rPr>
          <w:rFonts w:ascii="Times New Roman" w:eastAsia="Times New Roman" w:hAnsi="Times New Roman" w:cs="Times New Roman"/>
          <w:sz w:val="24"/>
          <w:szCs w:val="24"/>
        </w:rPr>
        <w:t>. Ja MK rīkojuma</w:t>
      </w:r>
      <w:r w:rsidR="00FF4A6B" w:rsidRPr="00591B4F">
        <w:rPr>
          <w:rFonts w:ascii="Times New Roman" w:eastAsia="Times New Roman" w:hAnsi="Times New Roman" w:cs="Times New Roman"/>
          <w:sz w:val="24"/>
          <w:szCs w:val="24"/>
        </w:rPr>
        <w:t xml:space="preserve"> </w:t>
      </w:r>
      <w:r w:rsidR="00CE301A">
        <w:rPr>
          <w:rFonts w:ascii="Times New Roman" w:eastAsia="Times New Roman" w:hAnsi="Times New Roman" w:cs="Times New Roman"/>
          <w:sz w:val="24"/>
          <w:szCs w:val="24"/>
        </w:rPr>
        <w:t>6</w:t>
      </w:r>
      <w:r w:rsidR="00FF4A6B" w:rsidRPr="00591B4F">
        <w:rPr>
          <w:rFonts w:ascii="Times New Roman" w:eastAsia="Times New Roman" w:hAnsi="Times New Roman" w:cs="Times New Roman"/>
          <w:sz w:val="24"/>
          <w:szCs w:val="24"/>
        </w:rPr>
        <w:t>.</w:t>
      </w:r>
      <w:r w:rsidR="004C622B">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w:t>
      </w:r>
      <w:r w:rsidR="00591B4F" w:rsidRPr="00591B4F">
        <w:rPr>
          <w:rFonts w:ascii="Times New Roman" w:eastAsia="Times New Roman" w:hAnsi="Times New Roman" w:cs="Times New Roman"/>
          <w:sz w:val="24"/>
          <w:szCs w:val="24"/>
        </w:rPr>
        <w:t>a apakšpunktos</w:t>
      </w:r>
      <w:r w:rsidRPr="00591B4F">
        <w:rPr>
          <w:rFonts w:ascii="Times New Roman" w:eastAsia="Times New Roman" w:hAnsi="Times New Roman" w:cs="Times New Roman"/>
          <w:sz w:val="24"/>
          <w:szCs w:val="24"/>
        </w:rPr>
        <w:t xml:space="preserve"> noteikt</w:t>
      </w:r>
      <w:r w:rsidR="00BE64EE" w:rsidRPr="00591B4F">
        <w:rPr>
          <w:rFonts w:ascii="Times New Roman" w:eastAsia="Times New Roman" w:hAnsi="Times New Roman" w:cs="Times New Roman"/>
          <w:sz w:val="24"/>
          <w:szCs w:val="24"/>
        </w:rPr>
        <w:t>o</w:t>
      </w:r>
      <w:r w:rsidRPr="00591B4F">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591B4F">
        <w:rPr>
          <w:rFonts w:ascii="Times New Roman" w:eastAsia="Times New Roman" w:hAnsi="Times New Roman" w:cs="Times New Roman"/>
          <w:sz w:val="24"/>
          <w:szCs w:val="24"/>
        </w:rPr>
        <w:t xml:space="preserve">rogrammas </w:t>
      </w:r>
      <w:r w:rsidRPr="00591B4F">
        <w:rPr>
          <w:rFonts w:ascii="Times New Roman" w:eastAsia="Times New Roman" w:hAnsi="Times New Roman" w:cs="Times New Roman"/>
          <w:sz w:val="24"/>
          <w:szCs w:val="24"/>
        </w:rPr>
        <w:t>uzdevum</w:t>
      </w:r>
      <w:r w:rsidR="00BE64EE" w:rsidRPr="00591B4F">
        <w:rPr>
          <w:rFonts w:ascii="Times New Roman" w:eastAsia="Times New Roman" w:hAnsi="Times New Roman" w:cs="Times New Roman"/>
          <w:sz w:val="24"/>
          <w:szCs w:val="24"/>
        </w:rPr>
        <w:t>u izpildei</w:t>
      </w:r>
      <w:r w:rsidRPr="00591B4F">
        <w:rPr>
          <w:rFonts w:ascii="Times New Roman" w:eastAsia="Times New Roman" w:hAnsi="Times New Roman" w:cs="Times New Roman"/>
          <w:sz w:val="24"/>
          <w:szCs w:val="24"/>
        </w:rPr>
        <w:t xml:space="preserve"> iesniegts tikai viens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pieteikums, </w:t>
      </w:r>
      <w:r w:rsidR="00557E3B">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adome par šo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pieteikumu paneli neorganizē, un šāda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pieteikuma </w:t>
      </w:r>
      <w:r w:rsidR="009F08B6" w:rsidRPr="00591B4F">
        <w:rPr>
          <w:rFonts w:ascii="Times New Roman" w:eastAsia="Times New Roman" w:hAnsi="Times New Roman" w:cs="Times New Roman"/>
          <w:sz w:val="24"/>
          <w:szCs w:val="24"/>
        </w:rPr>
        <w:t xml:space="preserve">vērtēšanu </w:t>
      </w:r>
      <w:r w:rsidR="00A57A89" w:rsidRPr="00591B4F">
        <w:rPr>
          <w:rFonts w:ascii="Times New Roman" w:eastAsia="Times New Roman" w:hAnsi="Times New Roman" w:cs="Times New Roman"/>
          <w:sz w:val="24"/>
          <w:szCs w:val="24"/>
        </w:rPr>
        <w:t>organizē</w:t>
      </w:r>
      <w:r w:rsidRPr="00591B4F">
        <w:rPr>
          <w:rFonts w:ascii="Times New Roman" w:eastAsia="Times New Roman" w:hAnsi="Times New Roman" w:cs="Times New Roman"/>
          <w:sz w:val="24"/>
          <w:szCs w:val="24"/>
        </w:rPr>
        <w:t xml:space="preserve"> MK noteikumu 25.</w:t>
      </w:r>
      <w:r w:rsidR="0027795B">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punktā noteiktajā kārtībā.</w:t>
      </w:r>
    </w:p>
    <w:p w14:paraId="0C4C2048" w14:textId="357B3602"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2</w:t>
      </w:r>
      <w:r w:rsidRPr="007D70D1">
        <w:rPr>
          <w:rFonts w:ascii="Times New Roman" w:eastAsia="Times New Roman" w:hAnsi="Times New Roman" w:cs="Times New Roman"/>
          <w:sz w:val="24"/>
          <w:szCs w:val="24"/>
        </w:rPr>
        <w:t xml:space="preserve">. Trīs darbdienu laikā no paneļa noslēgšanās dienas eksperts, kurš ir atbildīgs par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xml:space="preserve">, ņemot vērā </w:t>
      </w:r>
      <w:r w:rsidR="00105D8C" w:rsidRPr="007D70D1">
        <w:rPr>
          <w:rFonts w:ascii="Times New Roman" w:eastAsia="Times New Roman" w:hAnsi="Times New Roman" w:cs="Times New Roman"/>
          <w:sz w:val="24"/>
          <w:szCs w:val="24"/>
        </w:rPr>
        <w:t>attiecīg</w:t>
      </w:r>
      <w:r w:rsidR="00105D8C">
        <w:rPr>
          <w:rFonts w:ascii="Times New Roman" w:eastAsia="Times New Roman" w:hAnsi="Times New Roman" w:cs="Times New Roman"/>
          <w:sz w:val="24"/>
          <w:szCs w:val="24"/>
        </w:rPr>
        <w:t>ā</w:t>
      </w:r>
      <w:r w:rsidR="00105D8C"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individuālos vērtējumus,</w:t>
      </w:r>
      <w:r w:rsidR="00FE0FEE">
        <w:rPr>
          <w:rFonts w:ascii="Times New Roman" w:eastAsia="Times New Roman" w:hAnsi="Times New Roman" w:cs="Times New Roman"/>
          <w:sz w:val="24"/>
          <w:szCs w:val="24"/>
        </w:rPr>
        <w:t xml:space="preserve"> kā arī paneļa rezultātus,</w:t>
      </w:r>
      <w:r w:rsidRPr="007D70D1">
        <w:rPr>
          <w:rFonts w:ascii="Times New Roman" w:eastAsia="Times New Roman" w:hAnsi="Times New Roman" w:cs="Times New Roman"/>
          <w:sz w:val="24"/>
          <w:szCs w:val="24"/>
        </w:rPr>
        <w:t xml:space="preserve"> </w:t>
      </w:r>
      <w:r w:rsidR="00F47778" w:rsidRPr="007D70D1">
        <w:rPr>
          <w:rFonts w:ascii="Times New Roman" w:eastAsia="Times New Roman" w:hAnsi="Times New Roman" w:cs="Times New Roman"/>
          <w:sz w:val="24"/>
          <w:szCs w:val="24"/>
        </w:rPr>
        <w:t xml:space="preserve">ievērojot </w:t>
      </w:r>
      <w:r w:rsidR="00F47778">
        <w:rPr>
          <w:rFonts w:ascii="Times New Roman" w:eastAsia="Times New Roman" w:hAnsi="Times New Roman" w:cs="Times New Roman"/>
          <w:sz w:val="24"/>
          <w:szCs w:val="24"/>
        </w:rPr>
        <w:t>n</w:t>
      </w:r>
      <w:r w:rsidR="00F47778" w:rsidRPr="004F5897">
        <w:rPr>
          <w:rFonts w:ascii="Times New Roman" w:eastAsia="Times New Roman" w:hAnsi="Times New Roman" w:cs="Times New Roman"/>
          <w:sz w:val="24"/>
          <w:szCs w:val="24"/>
        </w:rPr>
        <w:t xml:space="preserve">olikuma </w:t>
      </w:r>
      <w:r w:rsidR="00F47778" w:rsidRPr="00D447BE">
        <w:rPr>
          <w:rFonts w:ascii="Times New Roman" w:eastAsia="Times New Roman" w:hAnsi="Times New Roman" w:cs="Times New Roman"/>
          <w:sz w:val="24"/>
          <w:szCs w:val="24"/>
        </w:rPr>
        <w:t>7.</w:t>
      </w:r>
      <w:r w:rsidR="00F47778" w:rsidRPr="00D447BE">
        <w:rPr>
          <w:rFonts w:ascii="Times New Roman" w:hAnsi="Times New Roman" w:cs="Times New Roman"/>
          <w:sz w:val="24"/>
          <w:szCs w:val="24"/>
          <w:shd w:val="clear" w:color="auto" w:fill="FFFFFF"/>
        </w:rPr>
        <w:t> </w:t>
      </w:r>
      <w:r w:rsidR="00F47778" w:rsidRPr="00D447BE">
        <w:rPr>
          <w:rFonts w:ascii="Times New Roman" w:eastAsia="Times New Roman" w:hAnsi="Times New Roman" w:cs="Times New Roman"/>
          <w:sz w:val="24"/>
          <w:szCs w:val="24"/>
        </w:rPr>
        <w:t>pielikumu “Ekspertīzes</w:t>
      </w:r>
      <w:r w:rsidR="00F47778" w:rsidRPr="0027795B">
        <w:rPr>
          <w:rFonts w:ascii="Times New Roman" w:eastAsia="Times New Roman" w:hAnsi="Times New Roman" w:cs="Times New Roman"/>
          <w:sz w:val="24"/>
          <w:szCs w:val="24"/>
        </w:rPr>
        <w:t xml:space="preserve"> veikšanas metodika (projekta pieteikumam, projekta </w:t>
      </w:r>
      <w:proofErr w:type="spellStart"/>
      <w:r w:rsidR="00F47778" w:rsidRPr="0027795B">
        <w:rPr>
          <w:rFonts w:ascii="Times New Roman" w:eastAsia="Times New Roman" w:hAnsi="Times New Roman" w:cs="Times New Roman"/>
          <w:sz w:val="24"/>
          <w:szCs w:val="24"/>
        </w:rPr>
        <w:t>vidusposma</w:t>
      </w:r>
      <w:proofErr w:type="spellEnd"/>
      <w:r w:rsidR="00F47778" w:rsidRPr="0027795B">
        <w:rPr>
          <w:rFonts w:ascii="Times New Roman" w:eastAsia="Times New Roman" w:hAnsi="Times New Roman" w:cs="Times New Roman"/>
          <w:sz w:val="24"/>
          <w:szCs w:val="24"/>
        </w:rPr>
        <w:t>/noslēguma zinātniskajam pārskatam)”</w:t>
      </w:r>
      <w:r w:rsidR="00F47778">
        <w:rPr>
          <w:rFonts w:ascii="Times New Roman" w:eastAsia="Times New Roman" w:hAnsi="Times New Roman" w:cs="Times New Roman"/>
          <w:sz w:val="24"/>
          <w:szCs w:val="24"/>
        </w:rPr>
        <w:t>,</w:t>
      </w:r>
      <w:r w:rsidR="00F47778"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informācijas sistēmā aizpilda š</w:t>
      </w:r>
      <w:r w:rsidR="0027795B">
        <w:rPr>
          <w:rFonts w:ascii="Times New Roman" w:eastAsia="Times New Roman" w:hAnsi="Times New Roman" w:cs="Times New Roman"/>
          <w:sz w:val="24"/>
          <w:szCs w:val="24"/>
        </w:rPr>
        <w:t>ā</w:t>
      </w:r>
      <w:r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w:t>
      </w:r>
      <w:r w:rsidRPr="007D70D1">
        <w:rPr>
          <w:rFonts w:ascii="Times New Roman" w:eastAsia="Times New Roman" w:hAnsi="Times New Roman" w:cs="Times New Roman"/>
          <w:sz w:val="24"/>
          <w:szCs w:val="24"/>
        </w:rPr>
        <w:lastRenderedPageBreak/>
        <w:t>pieteikuma ekspertu konsolidētā vērtējuma veidlapu (turpmāk – ekspertu konsolidētais vērtējums)</w:t>
      </w:r>
      <w:r w:rsidR="001F0578">
        <w:rPr>
          <w:rFonts w:ascii="Times New Roman" w:eastAsia="Times New Roman" w:hAnsi="Times New Roman" w:cs="Times New Roman"/>
          <w:sz w:val="24"/>
          <w:szCs w:val="24"/>
        </w:rPr>
        <w:t>,</w:t>
      </w:r>
      <w:r w:rsidR="00415BB6">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trīs darbdienu laikā saskaņo to ar pārējiem </w:t>
      </w:r>
      <w:r w:rsidR="00DA54F0" w:rsidRPr="007D70D1">
        <w:rPr>
          <w:rFonts w:ascii="Times New Roman" w:eastAsia="Times New Roman" w:hAnsi="Times New Roman" w:cs="Times New Roman"/>
          <w:sz w:val="24"/>
          <w:szCs w:val="24"/>
        </w:rPr>
        <w:t xml:space="preserve">attiecīgā </w:t>
      </w:r>
      <w:r w:rsidR="001A6638">
        <w:rPr>
          <w:rFonts w:ascii="Times New Roman" w:eastAsia="Times New Roman" w:hAnsi="Times New Roman" w:cs="Times New Roman"/>
          <w:sz w:val="24"/>
          <w:szCs w:val="24"/>
        </w:rPr>
        <w:t>p</w:t>
      </w:r>
      <w:r w:rsidR="00DA54F0" w:rsidRPr="007D70D1">
        <w:rPr>
          <w:rFonts w:ascii="Times New Roman" w:eastAsia="Times New Roman" w:hAnsi="Times New Roman" w:cs="Times New Roman"/>
          <w:sz w:val="24"/>
          <w:szCs w:val="24"/>
        </w:rPr>
        <w:t xml:space="preserve">rojekta pieteikuma ekspertīzē iesaistītajiem </w:t>
      </w:r>
      <w:r w:rsidRPr="007D70D1">
        <w:rPr>
          <w:rFonts w:ascii="Times New Roman" w:eastAsia="Times New Roman" w:hAnsi="Times New Roman" w:cs="Times New Roman"/>
          <w:sz w:val="24"/>
          <w:szCs w:val="24"/>
        </w:rPr>
        <w:t xml:space="preserve">ekspertiem, kuri ir individuāli vērtējuši šo </w:t>
      </w:r>
      <w:r w:rsidR="001A6638">
        <w:rPr>
          <w:rFonts w:ascii="Times New Roman" w:eastAsia="Times New Roman" w:hAnsi="Times New Roman" w:cs="Times New Roman"/>
          <w:sz w:val="24"/>
          <w:szCs w:val="24"/>
        </w:rPr>
        <w:t>p</w:t>
      </w:r>
      <w:r w:rsidR="00105D8C">
        <w:rPr>
          <w:rFonts w:ascii="Times New Roman" w:eastAsia="Times New Roman" w:hAnsi="Times New Roman" w:cs="Times New Roman"/>
          <w:sz w:val="24"/>
          <w:szCs w:val="24"/>
        </w:rPr>
        <w:t>r</w:t>
      </w:r>
      <w:r w:rsidRPr="007D70D1">
        <w:rPr>
          <w:rFonts w:ascii="Times New Roman" w:eastAsia="Times New Roman" w:hAnsi="Times New Roman" w:cs="Times New Roman"/>
          <w:sz w:val="24"/>
          <w:szCs w:val="24"/>
        </w:rPr>
        <w:t xml:space="preserve">ojekta pieteikumu, un iesniedz to informācijas sistēmā. </w:t>
      </w:r>
      <w:bookmarkStart w:id="14"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w:t>
      </w:r>
      <w:r w:rsidR="00FE0FEE">
        <w:rPr>
          <w:rFonts w:ascii="Times New Roman" w:eastAsia="Times New Roman" w:hAnsi="Times New Roman" w:cs="Times New Roman"/>
          <w:sz w:val="24"/>
          <w:szCs w:val="24"/>
        </w:rPr>
        <w:t xml:space="preserve">nākamajā darbdienā </w:t>
      </w:r>
      <w:r w:rsidR="00987BA3">
        <w:rPr>
          <w:rFonts w:ascii="Times New Roman" w:eastAsia="Times New Roman" w:hAnsi="Times New Roman" w:cs="Times New Roman"/>
          <w:sz w:val="24"/>
          <w:szCs w:val="24"/>
        </w:rPr>
        <w:t xml:space="preserve">pēc minēto trīs darbdienu termiņa </w:t>
      </w:r>
      <w:r w:rsidR="00767158">
        <w:rPr>
          <w:rFonts w:ascii="Times New Roman" w:eastAsia="Times New Roman" w:hAnsi="Times New Roman" w:cs="Times New Roman"/>
          <w:sz w:val="24"/>
          <w:szCs w:val="24"/>
        </w:rPr>
        <w:t>beigām</w:t>
      </w:r>
      <w:r w:rsidR="00987BA3">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par to informē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adomi. Šajā gadījumā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adome piesaista vēl vienu ekspertu (</w:t>
      </w:r>
      <w:r w:rsidRPr="00D447BE">
        <w:rPr>
          <w:rFonts w:ascii="Times New Roman" w:eastAsia="Times New Roman" w:hAnsi="Times New Roman" w:cs="Times New Roman"/>
          <w:sz w:val="24"/>
          <w:szCs w:val="24"/>
        </w:rPr>
        <w:t xml:space="preserve">turpmāk – papildu eksperts), kurš vispirms veic attiecīgā </w:t>
      </w:r>
      <w:r w:rsidR="001A6638" w:rsidRPr="00D447BE">
        <w:rPr>
          <w:rFonts w:ascii="Times New Roman" w:eastAsia="Times New Roman" w:hAnsi="Times New Roman" w:cs="Times New Roman"/>
          <w:sz w:val="24"/>
          <w:szCs w:val="24"/>
        </w:rPr>
        <w:t>p</w:t>
      </w:r>
      <w:r w:rsidRPr="00D447BE">
        <w:rPr>
          <w:rFonts w:ascii="Times New Roman" w:eastAsia="Times New Roman" w:hAnsi="Times New Roman" w:cs="Times New Roman"/>
          <w:sz w:val="24"/>
          <w:szCs w:val="24"/>
        </w:rPr>
        <w:t xml:space="preserve">rojekta pieteikuma </w:t>
      </w:r>
      <w:r w:rsidR="00A26783" w:rsidRPr="00D447BE">
        <w:rPr>
          <w:rFonts w:ascii="Times New Roman" w:eastAsia="Times New Roman" w:hAnsi="Times New Roman" w:cs="Times New Roman"/>
          <w:sz w:val="24"/>
          <w:szCs w:val="24"/>
        </w:rPr>
        <w:t xml:space="preserve">individuālu </w:t>
      </w:r>
      <w:r w:rsidRPr="00D447BE">
        <w:rPr>
          <w:rFonts w:ascii="Times New Roman" w:eastAsia="Times New Roman" w:hAnsi="Times New Roman" w:cs="Times New Roman"/>
          <w:sz w:val="24"/>
          <w:szCs w:val="24"/>
        </w:rPr>
        <w:t xml:space="preserve">vērtēšanu </w:t>
      </w:r>
      <w:r w:rsidR="00C3733F" w:rsidRPr="00D447BE">
        <w:rPr>
          <w:rFonts w:ascii="Times New Roman" w:eastAsia="Times New Roman" w:hAnsi="Times New Roman" w:cs="Times New Roman"/>
          <w:sz w:val="24"/>
          <w:szCs w:val="24"/>
        </w:rPr>
        <w:t>n</w:t>
      </w:r>
      <w:r w:rsidRPr="00D447BE">
        <w:rPr>
          <w:rFonts w:ascii="Times New Roman" w:eastAsia="Times New Roman" w:hAnsi="Times New Roman" w:cs="Times New Roman"/>
          <w:sz w:val="24"/>
          <w:szCs w:val="24"/>
        </w:rPr>
        <w:t xml:space="preserve">olikuma </w:t>
      </w:r>
      <w:r w:rsidR="006149FA" w:rsidRPr="00D447BE">
        <w:rPr>
          <w:rFonts w:ascii="Times New Roman" w:eastAsia="Times New Roman" w:hAnsi="Times New Roman" w:cs="Times New Roman"/>
          <w:sz w:val="24"/>
          <w:szCs w:val="24"/>
        </w:rPr>
        <w:t>39</w:t>
      </w:r>
      <w:r w:rsidRPr="00D447BE">
        <w:rPr>
          <w:rFonts w:ascii="Times New Roman" w:eastAsia="Times New Roman" w:hAnsi="Times New Roman" w:cs="Times New Roman"/>
          <w:sz w:val="24"/>
          <w:szCs w:val="24"/>
        </w:rPr>
        <w:t>.</w:t>
      </w:r>
      <w:r w:rsidR="00F263D6" w:rsidRPr="00D447BE">
        <w:rPr>
          <w:rFonts w:ascii="Times New Roman" w:eastAsia="Times New Roman" w:hAnsi="Times New Roman" w:cs="Times New Roman"/>
          <w:sz w:val="24"/>
          <w:szCs w:val="24"/>
        </w:rPr>
        <w:t> </w:t>
      </w:r>
      <w:r w:rsidRPr="00D447BE">
        <w:rPr>
          <w:rFonts w:ascii="Times New Roman" w:eastAsia="Times New Roman" w:hAnsi="Times New Roman" w:cs="Times New Roman"/>
          <w:sz w:val="24"/>
          <w:szCs w:val="24"/>
        </w:rPr>
        <w:t>punktā noteiktajā</w:t>
      </w:r>
      <w:r w:rsidRPr="007D70D1">
        <w:rPr>
          <w:rFonts w:ascii="Times New Roman" w:eastAsia="Times New Roman" w:hAnsi="Times New Roman" w:cs="Times New Roman"/>
          <w:sz w:val="24"/>
          <w:szCs w:val="24"/>
        </w:rPr>
        <w:t xml:space="preserve">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w:t>
      </w:r>
      <w:r w:rsidR="00F263D6">
        <w:rPr>
          <w:rFonts w:ascii="Times New Roman" w:eastAsia="Times New Roman" w:hAnsi="Times New Roman" w:cs="Times New Roman"/>
          <w:sz w:val="24"/>
          <w:szCs w:val="24"/>
        </w:rPr>
        <w:t>. T</w:t>
      </w:r>
      <w:r w:rsidRPr="007D70D1">
        <w:rPr>
          <w:rFonts w:ascii="Times New Roman" w:eastAsia="Times New Roman" w:hAnsi="Times New Roman" w:cs="Times New Roman"/>
          <w:sz w:val="24"/>
          <w:szCs w:val="24"/>
        </w:rPr>
        <w: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w:t>
      </w:r>
      <w:r w:rsidR="001A6638">
        <w:rPr>
          <w:rFonts w:ascii="Times New Roman" w:hAnsi="Times New Roman" w:cs="Times New Roman"/>
          <w:sz w:val="24"/>
          <w:szCs w:val="24"/>
          <w:lang w:eastAsia="lv-LV"/>
        </w:rPr>
        <w:t>p</w:t>
      </w:r>
      <w:r w:rsidR="006B270D">
        <w:rPr>
          <w:rFonts w:ascii="Times New Roman" w:hAnsi="Times New Roman" w:cs="Times New Roman"/>
          <w:sz w:val="24"/>
          <w:szCs w:val="24"/>
          <w:lang w:eastAsia="lv-LV"/>
        </w:rPr>
        <w:t xml:space="preserve">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w:t>
      </w:r>
      <w:r w:rsidR="001A6638">
        <w:rPr>
          <w:rFonts w:ascii="Times New Roman" w:eastAsia="Times New Roman" w:hAnsi="Times New Roman" w:cs="Times New Roman"/>
          <w:sz w:val="24"/>
          <w:szCs w:val="24"/>
        </w:rPr>
        <w:t>p</w:t>
      </w:r>
      <w:r w:rsidR="009F08B6" w:rsidRPr="008157A3">
        <w:rPr>
          <w:rFonts w:ascii="Times New Roman" w:eastAsia="Times New Roman" w:hAnsi="Times New Roman" w:cs="Times New Roman"/>
          <w:sz w:val="24"/>
          <w:szCs w:val="24"/>
        </w:rPr>
        <w:t xml:space="preserve">akalpojuma </w:t>
      </w:r>
      <w:r w:rsidR="001A6638">
        <w:rPr>
          <w:rFonts w:ascii="Times New Roman" w:eastAsia="Times New Roman" w:hAnsi="Times New Roman" w:cs="Times New Roman"/>
          <w:sz w:val="24"/>
          <w:szCs w:val="24"/>
        </w:rPr>
        <w:t>l</w:t>
      </w:r>
      <w:r w:rsidR="009F08B6" w:rsidRPr="008157A3">
        <w:rPr>
          <w:rFonts w:ascii="Times New Roman" w:eastAsia="Times New Roman" w:hAnsi="Times New Roman" w:cs="Times New Roman"/>
          <w:sz w:val="24"/>
          <w:szCs w:val="24"/>
        </w:rPr>
        <w:t>īguma</w:t>
      </w:r>
      <w:r w:rsidR="009F08B6" w:rsidRPr="001B7FE5">
        <w:rPr>
          <w:rFonts w:ascii="Times New Roman" w:eastAsia="Times New Roman" w:hAnsi="Times New Roman" w:cs="Times New Roman"/>
          <w:sz w:val="24"/>
          <w:szCs w:val="24"/>
        </w:rPr>
        <w:t xml:space="preserve"> par zinātnisko izvērtēšanu noslēgšanas</w:t>
      </w:r>
      <w:r w:rsidR="00987BA3">
        <w:rPr>
          <w:rFonts w:ascii="Times New Roman" w:eastAsia="Times New Roman" w:hAnsi="Times New Roman" w:cs="Times New Roman"/>
          <w:sz w:val="24"/>
          <w:szCs w:val="24"/>
        </w:rPr>
        <w:t xml:space="preserve"> dienas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00987BA3">
        <w:rPr>
          <w:rFonts w:ascii="Times New Roman" w:eastAsia="Times New Roman" w:hAnsi="Times New Roman" w:cs="Times New Roman"/>
          <w:sz w:val="24"/>
          <w:szCs w:val="24"/>
        </w:rPr>
        <w:t xml:space="preserve">trīs darbdienu laikā </w:t>
      </w:r>
      <w:r w:rsidRPr="009F0C8C">
        <w:rPr>
          <w:rFonts w:ascii="Times New Roman" w:eastAsia="Times New Roman" w:hAnsi="Times New Roman" w:cs="Times New Roman"/>
          <w:sz w:val="24"/>
          <w:szCs w:val="24"/>
        </w:rPr>
        <w:t xml:space="preserve">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informācijas sistēmā</w:t>
      </w:r>
      <w:r w:rsidR="00F263D6" w:rsidRPr="00F263D6">
        <w:rPr>
          <w:rFonts w:ascii="Times New Roman" w:eastAsia="Times New Roman" w:hAnsi="Times New Roman" w:cs="Times New Roman"/>
          <w:sz w:val="24"/>
          <w:szCs w:val="24"/>
        </w:rPr>
        <w:t xml:space="preserve"> </w:t>
      </w:r>
      <w:r w:rsidR="00F263D6" w:rsidRPr="009F0C8C">
        <w:rPr>
          <w:rFonts w:ascii="Times New Roman" w:eastAsia="Times New Roman" w:hAnsi="Times New Roman" w:cs="Times New Roman"/>
          <w:sz w:val="24"/>
          <w:szCs w:val="24"/>
        </w:rPr>
        <w:t>iesniedz konsolidēto vērtējumu</w:t>
      </w:r>
      <w:r w:rsidRPr="009F0C8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bookmarkEnd w:id="14"/>
    </w:p>
    <w:p w14:paraId="2A8F624D" w14:textId="126641C6" w:rsidR="00FB1CC6" w:rsidRDefault="00FB1CC6" w:rsidP="006F07F1">
      <w:pPr>
        <w:spacing w:before="120" w:after="12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3</w:t>
      </w:r>
      <w:r w:rsidRPr="00C802DD">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001A6638">
        <w:rPr>
          <w:rFonts w:ascii="Times New Roman" w:eastAsia="Times New Roman" w:hAnsi="Times New Roman" w:cs="Times New Roman"/>
          <w:sz w:val="24"/>
          <w:szCs w:val="24"/>
        </w:rPr>
        <w:t>p</w:t>
      </w:r>
      <w:r w:rsidRPr="0011541F">
        <w:rPr>
          <w:rFonts w:ascii="Times New Roman" w:eastAsia="Times New Roman" w:hAnsi="Times New Roman" w:cs="Times New Roman"/>
          <w:sz w:val="24"/>
          <w:szCs w:val="24"/>
        </w:rPr>
        <w:t xml:space="preserve">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4D6A7E">
        <w:rPr>
          <w:rFonts w:ascii="Times New Roman" w:eastAsia="Times New Roman" w:hAnsi="Times New Roman" w:cs="Times New Roman"/>
          <w:sz w:val="24"/>
          <w:szCs w:val="24"/>
        </w:rPr>
        <w:t xml:space="preserve">20 </w:t>
      </w:r>
      <w:r w:rsidRPr="00D447BE">
        <w:rPr>
          <w:rFonts w:ascii="Times New Roman" w:eastAsia="Times New Roman" w:hAnsi="Times New Roman" w:cs="Times New Roman"/>
          <w:sz w:val="24"/>
          <w:szCs w:val="24"/>
        </w:rPr>
        <w:t>lappu</w:t>
      </w:r>
      <w:r w:rsidR="00C802DD" w:rsidRPr="00D447BE">
        <w:rPr>
          <w:rFonts w:ascii="Times New Roman" w:eastAsia="Times New Roman" w:hAnsi="Times New Roman" w:cs="Times New Roman"/>
          <w:sz w:val="24"/>
          <w:szCs w:val="24"/>
        </w:rPr>
        <w:t>šu</w:t>
      </w:r>
      <w:r w:rsidR="00AF037E" w:rsidRPr="00D447BE">
        <w:rPr>
          <w:rFonts w:ascii="Times New Roman" w:eastAsia="Times New Roman" w:hAnsi="Times New Roman" w:cs="Times New Roman"/>
          <w:sz w:val="24"/>
          <w:szCs w:val="24"/>
        </w:rPr>
        <w:t xml:space="preserve"> apjomā</w:t>
      </w:r>
      <w:r w:rsidRPr="00D447BE">
        <w:rPr>
          <w:rFonts w:ascii="Times New Roman" w:eastAsia="Times New Roman" w:hAnsi="Times New Roman" w:cs="Times New Roman"/>
          <w:sz w:val="24"/>
          <w:szCs w:val="24"/>
        </w:rPr>
        <w:t>, papildus</w:t>
      </w:r>
      <w:r w:rsidRPr="0011541F">
        <w:rPr>
          <w:rFonts w:ascii="Times New Roman" w:eastAsia="Times New Roman" w:hAnsi="Times New Roman" w:cs="Times New Roman"/>
          <w:sz w:val="24"/>
          <w:szCs w:val="24"/>
        </w:rPr>
        <w:t xml:space="preserve"> izskatot līdz </w:t>
      </w:r>
      <w:r w:rsidR="004F5897" w:rsidRPr="00BE64EE">
        <w:rPr>
          <w:rFonts w:ascii="Times New Roman" w:eastAsia="Times New Roman" w:hAnsi="Times New Roman" w:cs="Times New Roman"/>
          <w:sz w:val="24"/>
          <w:szCs w:val="24"/>
        </w:rPr>
        <w:t>3 (trīs)</w:t>
      </w:r>
      <w:r w:rsidRPr="0011541F">
        <w:rPr>
          <w:rFonts w:ascii="Times New Roman" w:eastAsia="Times New Roman" w:hAnsi="Times New Roman" w:cs="Times New Roman"/>
          <w:sz w:val="24"/>
          <w:szCs w:val="24"/>
        </w:rPr>
        <w:t xml:space="preserve">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04A54AD8" w14:textId="77777777" w:rsidR="002B4743" w:rsidRDefault="002B4743" w:rsidP="006F07F1">
      <w:pPr>
        <w:spacing w:before="120" w:after="120" w:line="240" w:lineRule="auto"/>
        <w:ind w:firstLine="720"/>
        <w:jc w:val="both"/>
        <w:rPr>
          <w:rFonts w:ascii="Times New Roman" w:eastAsia="Times New Roman" w:hAnsi="Times New Roman" w:cs="Times New Roman"/>
          <w:sz w:val="24"/>
          <w:szCs w:val="24"/>
        </w:rPr>
      </w:pPr>
    </w:p>
    <w:p w14:paraId="6E1EFEA3" w14:textId="77777777" w:rsidR="002B4743" w:rsidRPr="00EE59D0" w:rsidRDefault="002B4743" w:rsidP="002B4743">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232B5857" w14:textId="77777777" w:rsidR="00D10A3B" w:rsidRPr="00DE3907" w:rsidRDefault="00D10A3B" w:rsidP="006F07F1">
      <w:pPr>
        <w:spacing w:before="120" w:after="120" w:line="240" w:lineRule="auto"/>
        <w:ind w:firstLine="720"/>
        <w:jc w:val="both"/>
        <w:rPr>
          <w:rFonts w:ascii="Times New Roman" w:eastAsia="Times New Roman" w:hAnsi="Times New Roman" w:cs="Times New Roman"/>
          <w:sz w:val="24"/>
          <w:szCs w:val="24"/>
        </w:rPr>
      </w:pPr>
      <w:r w:rsidRPr="00DE3907">
        <w:rPr>
          <w:rFonts w:ascii="Times New Roman" w:eastAsia="Times New Roman" w:hAnsi="Times New Roman" w:cs="Times New Roman"/>
          <w:color w:val="000000"/>
          <w:sz w:val="24"/>
          <w:szCs w:val="24"/>
        </w:rPr>
        <w:t>44</w:t>
      </w:r>
      <w:r w:rsidRPr="00DE3907">
        <w:rPr>
          <w:rFonts w:ascii="Times New Roman" w:hAnsi="Times New Roman" w:cs="Times New Roman"/>
          <w:sz w:val="24"/>
          <w:szCs w:val="24"/>
        </w:rPr>
        <w:t xml:space="preserve">. </w:t>
      </w:r>
      <w:r w:rsidRPr="00DE3907">
        <w:rPr>
          <w:rFonts w:ascii="Times New Roman" w:eastAsia="Times New Roman" w:hAnsi="Times New Roman" w:cs="Times New Roman"/>
          <w:sz w:val="24"/>
          <w:szCs w:val="24"/>
        </w:rPr>
        <w:t>Padome, pamatojoties uz informācijas sistēmā iesniegtajiem ekspertu konsolidētajiem vērtējumiem, informācijas sistēmā trīs darbdienu laikā  no vērtējuma iesniegšanas dienas aprēķina katra projekta pieteikuma konsolidēto vērtējumu punktos (turpmāk – konsolidētais vērtējums), izmantojot šādu formulu: </w:t>
      </w:r>
    </w:p>
    <w:p w14:paraId="50E8D826" w14:textId="77777777" w:rsidR="00D10A3B" w:rsidRPr="00DE3907" w:rsidRDefault="00D10A3B" w:rsidP="00D10A3B">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DE3907">
        <w:rPr>
          <w:rFonts w:ascii="Times New Roman" w:hAnsi="Times New Roman" w:cs="Times New Roman"/>
          <w:sz w:val="24"/>
          <w:szCs w:val="24"/>
        </w:rPr>
        <w:t>kur:</w:t>
      </w:r>
    </w:p>
    <w:p w14:paraId="0FB8FBC8"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K – konsolidētais vērtējums;</w:t>
      </w:r>
    </w:p>
    <w:p w14:paraId="469FD031"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 – MK noteikumu 27. punktā minētā zinātniskā kritērija (turpmāk - zinātniskā kvalitāte) īpatsvars ir 30% apmērā no konsolidētā vērtējuma (K);</w:t>
      </w:r>
    </w:p>
    <w:p w14:paraId="7C02CBE7"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b/>
        <w:t>B – MK noteikumu 28. punktā minētā zinātniskā kritērija (turpmāk -  ietekme) īpatsvars ir 50% apmērā  no konsolidētā vērtējuma (K);</w:t>
      </w:r>
    </w:p>
    <w:p w14:paraId="12555089" w14:textId="4BCC61EC" w:rsidR="00D10A3B" w:rsidRPr="00666223"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b/>
        <w:t xml:space="preserve">C – MK noteikumu 29. </w:t>
      </w:r>
      <w:r w:rsidRPr="00DE3907">
        <w:rPr>
          <w:rFonts w:ascii="Times New Roman" w:hAnsi="Times New Roman" w:cs="Times New Roman"/>
          <w:iCs/>
          <w:sz w:val="24"/>
          <w:szCs w:val="24"/>
          <w:shd w:val="clear" w:color="auto" w:fill="FFFFFF"/>
        </w:rPr>
        <w:t> </w:t>
      </w:r>
      <w:r w:rsidRPr="00DE3907">
        <w:rPr>
          <w:rFonts w:ascii="Times New Roman" w:hAnsi="Times New Roman" w:cs="Times New Roman"/>
          <w:sz w:val="24"/>
          <w:szCs w:val="24"/>
        </w:rPr>
        <w:t xml:space="preserve">punktā minētā zinātniskā kritērija </w:t>
      </w:r>
      <w:r w:rsidRPr="00666223">
        <w:rPr>
          <w:rFonts w:ascii="Times New Roman" w:hAnsi="Times New Roman" w:cs="Times New Roman"/>
          <w:sz w:val="24"/>
          <w:szCs w:val="24"/>
        </w:rPr>
        <w:t>(turpmāk - īstenošana</w:t>
      </w:r>
      <w:r w:rsidR="00715DA1" w:rsidRPr="00666223">
        <w:rPr>
          <w:rFonts w:ascii="Times New Roman" w:hAnsi="Times New Roman" w:cs="Times New Roman"/>
          <w:sz w:val="24"/>
          <w:szCs w:val="24"/>
        </w:rPr>
        <w:t>s</w:t>
      </w:r>
      <w:r w:rsidRPr="00666223">
        <w:rPr>
          <w:rFonts w:ascii="Times New Roman" w:hAnsi="Times New Roman" w:cs="Times New Roman"/>
          <w:sz w:val="24"/>
          <w:szCs w:val="24"/>
        </w:rPr>
        <w:t xml:space="preserve"> iespējas) īpatsvars ir 20% apmērā no konsolidētā vērtējuma (K).</w:t>
      </w:r>
    </w:p>
    <w:p w14:paraId="7788EF73" w14:textId="1394887B" w:rsidR="00D10A3B" w:rsidRPr="00DE3907" w:rsidRDefault="00D10A3B" w:rsidP="006F07F1">
      <w:pPr>
        <w:spacing w:before="120" w:after="120" w:line="240" w:lineRule="auto"/>
        <w:ind w:firstLine="709"/>
        <w:jc w:val="both"/>
        <w:rPr>
          <w:rFonts w:ascii="Times New Roman" w:eastAsia="Times New Roman" w:hAnsi="Times New Roman" w:cs="Times New Roman"/>
          <w:sz w:val="24"/>
          <w:szCs w:val="24"/>
        </w:rPr>
      </w:pPr>
      <w:r w:rsidRPr="00666223">
        <w:rPr>
          <w:rFonts w:ascii="Times New Roman" w:eastAsia="Times New Roman" w:hAnsi="Times New Roman" w:cs="Times New Roman"/>
          <w:sz w:val="24"/>
          <w:szCs w:val="24"/>
        </w:rPr>
        <w:t xml:space="preserve">45. </w:t>
      </w:r>
      <w:r w:rsidR="00AA4FE2" w:rsidRPr="00666223">
        <w:rPr>
          <w:rFonts w:ascii="Times New Roman" w:eastAsia="Times New Roman" w:hAnsi="Times New Roman" w:cs="Times New Roman"/>
          <w:sz w:val="24"/>
          <w:szCs w:val="24"/>
        </w:rPr>
        <w:t>Nolikuma 44. punktā minētā k</w:t>
      </w:r>
      <w:r w:rsidRPr="00666223">
        <w:rPr>
          <w:rFonts w:ascii="Times New Roman" w:eastAsia="Times New Roman" w:hAnsi="Times New Roman" w:cs="Times New Roman"/>
          <w:sz w:val="24"/>
          <w:szCs w:val="24"/>
        </w:rPr>
        <w:t xml:space="preserve">onsolidētā vērtējuma kvalitātes slieksnis ir vismaz </w:t>
      </w:r>
      <w:r w:rsidR="003D588A" w:rsidRPr="00666223">
        <w:rPr>
          <w:rFonts w:ascii="Times New Roman" w:eastAsia="Times New Roman" w:hAnsi="Times New Roman" w:cs="Times New Roman"/>
          <w:sz w:val="24"/>
          <w:szCs w:val="24"/>
        </w:rPr>
        <w:t xml:space="preserve">četri </w:t>
      </w:r>
      <w:r w:rsidRPr="00666223">
        <w:rPr>
          <w:rFonts w:ascii="Times New Roman" w:eastAsia="Times New Roman" w:hAnsi="Times New Roman" w:cs="Times New Roman"/>
          <w:sz w:val="24"/>
          <w:szCs w:val="24"/>
        </w:rPr>
        <w:t xml:space="preserve">punkti MK noteikumu 26.1. apakšpunktā noteiktajā kritērijā (projekta zinātniskā kvalitāte), vismaz </w:t>
      </w:r>
      <w:r w:rsidR="003D588A" w:rsidRPr="00666223">
        <w:rPr>
          <w:rFonts w:ascii="Times New Roman" w:eastAsia="Times New Roman" w:hAnsi="Times New Roman" w:cs="Times New Roman"/>
          <w:sz w:val="24"/>
          <w:szCs w:val="24"/>
        </w:rPr>
        <w:t>trīs</w:t>
      </w:r>
      <w:r w:rsidRPr="00666223">
        <w:rPr>
          <w:rFonts w:ascii="Times New Roman" w:eastAsia="Times New Roman" w:hAnsi="Times New Roman" w:cs="Times New Roman"/>
          <w:sz w:val="24"/>
          <w:szCs w:val="24"/>
        </w:rPr>
        <w:t xml:space="preserve"> punkti MK noteikumu 26.2. apakšpunktā noteiktajā kritērijā (projekta rezultātu ietekme), vismaz trīs punkti MK noteikumu 26.3. apakšpunktā noteiktajā kritērijā (projekta īstenošanas iespējas un nodrošinājums) un vismaz </w:t>
      </w:r>
      <w:r w:rsidR="003D588A" w:rsidRPr="00666223">
        <w:rPr>
          <w:rFonts w:ascii="Times New Roman" w:eastAsia="Times New Roman" w:hAnsi="Times New Roman" w:cs="Times New Roman"/>
          <w:sz w:val="24"/>
          <w:szCs w:val="24"/>
        </w:rPr>
        <w:t xml:space="preserve">desmit </w:t>
      </w:r>
      <w:r w:rsidRPr="00666223">
        <w:rPr>
          <w:rFonts w:ascii="Times New Roman" w:eastAsia="Times New Roman" w:hAnsi="Times New Roman" w:cs="Times New Roman"/>
          <w:sz w:val="24"/>
          <w:szCs w:val="24"/>
        </w:rPr>
        <w:t>punkti visos MK noteikumu 26. punktā noteiktajos zinātniskajos kritērijos kopā.</w:t>
      </w:r>
      <w:r w:rsidRPr="00DE3907">
        <w:rPr>
          <w:rFonts w:ascii="Times New Roman" w:hAnsi="Times New Roman" w:cs="Times New Roman"/>
        </w:rPr>
        <w:t xml:space="preserve"> </w:t>
      </w:r>
    </w:p>
    <w:p w14:paraId="35A18809"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 xml:space="preserve">46. Padome </w:t>
      </w:r>
      <w:proofErr w:type="spellStart"/>
      <w:r w:rsidRPr="00DE3907">
        <w:rPr>
          <w:rFonts w:ascii="Times New Roman" w:eastAsia="Times New Roman" w:hAnsi="Times New Roman" w:cs="Times New Roman"/>
          <w:sz w:val="24"/>
          <w:szCs w:val="24"/>
        </w:rPr>
        <w:t>nosūta</w:t>
      </w:r>
      <w:proofErr w:type="spellEnd"/>
      <w:r w:rsidRPr="00DE3907">
        <w:rPr>
          <w:rFonts w:ascii="Times New Roman" w:eastAsia="Times New Roman" w:hAnsi="Times New Roman" w:cs="Times New Roman"/>
          <w:sz w:val="24"/>
          <w:szCs w:val="24"/>
        </w:rPr>
        <w:t xml:space="preserve"> komisijai:</w:t>
      </w:r>
    </w:p>
    <w:p w14:paraId="10EC9172"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46.1. ekspertīzes vērtējuma projektu pieteikumu sarakstu piecu darbdienu laikā no visu projektu pieteikumu ekspertu konsolidēto vērtējumu iesniegšanas dienas informācijas sistēmā un nolikuma 44. punkta formulas piemērošanas. Ekspertīzes vērtējuma projektu pieteikumu sarakstā projekta pieteikumi ir sarindoti prioritārā secībā pēc konsolidētajā vērtējumā iegūto punktu skaita (turpmāk – projektu pieteikumu saraksts), ievērojot MK noteikumu 32.</w:t>
      </w:r>
      <w:r w:rsidRPr="00DE3907">
        <w:rPr>
          <w:rFonts w:ascii="Times New Roman" w:hAnsi="Times New Roman" w:cs="Times New Roman"/>
          <w:iCs/>
          <w:sz w:val="24"/>
          <w:szCs w:val="24"/>
          <w:shd w:val="clear" w:color="auto" w:fill="FFFFFF"/>
        </w:rPr>
        <w:t xml:space="preserve"> punktā </w:t>
      </w:r>
      <w:r w:rsidRPr="00DE3907">
        <w:rPr>
          <w:rFonts w:ascii="Times New Roman" w:eastAsia="Times New Roman" w:hAnsi="Times New Roman" w:cs="Times New Roman"/>
          <w:sz w:val="24"/>
          <w:szCs w:val="24"/>
        </w:rPr>
        <w:t>noteikto;</w:t>
      </w:r>
    </w:p>
    <w:p w14:paraId="5E948386" w14:textId="77777777" w:rsidR="00D10A3B" w:rsidRDefault="00D10A3B" w:rsidP="006F07F1">
      <w:pPr>
        <w:spacing w:after="0" w:line="240" w:lineRule="auto"/>
        <w:ind w:firstLine="720"/>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 xml:space="preserve">46.2. apkopojumu par ekspertu </w:t>
      </w:r>
      <w:r w:rsidRPr="00DE3907">
        <w:rPr>
          <w:rFonts w:ascii="Times New Roman" w:hAnsi="Times New Roman" w:cs="Times New Roman"/>
          <w:sz w:val="24"/>
          <w:szCs w:val="24"/>
        </w:rPr>
        <w:t xml:space="preserve">konsolidētajos vērtējumos </w:t>
      </w:r>
      <w:r w:rsidRPr="00DE3907">
        <w:rPr>
          <w:rFonts w:ascii="Times New Roman" w:eastAsia="Times New Roman" w:hAnsi="Times New Roman" w:cs="Times New Roman"/>
          <w:sz w:val="24"/>
          <w:szCs w:val="24"/>
        </w:rPr>
        <w:t>sniegtajām rekomendācijām katram projekta pieteikumam (turpmāk – ekspertu rekomendācijas).</w:t>
      </w:r>
      <w:r w:rsidRPr="00873793">
        <w:rPr>
          <w:rFonts w:ascii="Times New Roman" w:eastAsia="Times New Roman" w:hAnsi="Times New Roman" w:cs="Times New Roman"/>
          <w:sz w:val="24"/>
          <w:szCs w:val="24"/>
        </w:rPr>
        <w:t xml:space="preserve"> </w:t>
      </w:r>
    </w:p>
    <w:p w14:paraId="4101E93C" w14:textId="77777777" w:rsidR="00632F85" w:rsidRPr="00873793" w:rsidRDefault="00632F85" w:rsidP="006F07F1">
      <w:pPr>
        <w:spacing w:after="0" w:line="240" w:lineRule="auto"/>
        <w:ind w:firstLine="720"/>
        <w:jc w:val="both"/>
        <w:rPr>
          <w:rFonts w:ascii="Times New Roman" w:eastAsia="Times New Roman" w:hAnsi="Times New Roman" w:cs="Times New Roman"/>
          <w:sz w:val="24"/>
          <w:szCs w:val="24"/>
        </w:rPr>
      </w:pPr>
    </w:p>
    <w:p w14:paraId="000E904B" w14:textId="59B44049" w:rsidR="00632F85" w:rsidRPr="00EE59D0" w:rsidRDefault="005D3DB1" w:rsidP="00632F85">
      <w:pPr>
        <w:spacing w:after="0" w:line="240" w:lineRule="auto"/>
        <w:jc w:val="both"/>
        <w:rPr>
          <w:rFonts w:ascii="Times New Roman" w:eastAsia="Times New Roman" w:hAnsi="Times New Roman" w:cs="Times New Roman"/>
          <w:sz w:val="24"/>
          <w:szCs w:val="24"/>
        </w:rPr>
      </w:pPr>
      <w:bookmarkStart w:id="15" w:name="_Hlk135660507"/>
      <w:r w:rsidRPr="00390D5C">
        <w:rPr>
          <w:rFonts w:ascii="Times New Roman" w:eastAsia="Times New Roman" w:hAnsi="Times New Roman" w:cs="Times New Roman"/>
          <w:sz w:val="24"/>
          <w:szCs w:val="24"/>
        </w:rPr>
        <w:lastRenderedPageBreak/>
        <w:tab/>
      </w:r>
      <w:r w:rsidR="002B4743" w:rsidRPr="00390D5C">
        <w:rPr>
          <w:rFonts w:ascii="Times New Roman" w:eastAsia="Times New Roman" w:hAnsi="Times New Roman" w:cs="Times New Roman"/>
          <w:sz w:val="24"/>
          <w:szCs w:val="24"/>
        </w:rPr>
        <w:t>47</w:t>
      </w:r>
      <w:r w:rsidR="006B07F6" w:rsidRPr="00390D5C">
        <w:rPr>
          <w:rFonts w:ascii="Times New Roman" w:eastAsia="Times New Roman" w:hAnsi="Times New Roman" w:cs="Times New Roman"/>
          <w:sz w:val="24"/>
          <w:szCs w:val="24"/>
        </w:rPr>
        <w:t>.</w:t>
      </w:r>
      <w:r w:rsidRPr="002B4743">
        <w:rPr>
          <w:rFonts w:ascii="Times New Roman" w:eastAsia="Times New Roman" w:hAnsi="Times New Roman" w:cs="Times New Roman"/>
          <w:sz w:val="24"/>
          <w:szCs w:val="24"/>
        </w:rPr>
        <w:t xml:space="preserve"> </w:t>
      </w:r>
      <w:r w:rsidR="00632F85" w:rsidRPr="00095F98">
        <w:rPr>
          <w:rFonts w:ascii="Times New Roman" w:eastAsia="Times New Roman" w:hAnsi="Times New Roman" w:cs="Times New Roman"/>
          <w:sz w:val="24"/>
          <w:szCs w:val="24"/>
        </w:rPr>
        <w:t xml:space="preserve">Komisija </w:t>
      </w:r>
      <w:r w:rsidR="00632F85" w:rsidRPr="002B4743">
        <w:rPr>
          <w:rFonts w:ascii="Times New Roman" w:eastAsia="Times New Roman" w:hAnsi="Times New Roman" w:cs="Times New Roman"/>
          <w:sz w:val="24"/>
          <w:szCs w:val="24"/>
        </w:rPr>
        <w:t>5 (piecu) da</w:t>
      </w:r>
      <w:r w:rsidR="00632F85" w:rsidRPr="00632F85">
        <w:rPr>
          <w:rFonts w:ascii="Times New Roman" w:eastAsia="Times New Roman" w:hAnsi="Times New Roman" w:cs="Times New Roman"/>
          <w:sz w:val="24"/>
          <w:szCs w:val="24"/>
        </w:rPr>
        <w:t>rbdi</w:t>
      </w:r>
      <w:r w:rsidR="00632F85" w:rsidRPr="002B4743">
        <w:rPr>
          <w:rFonts w:ascii="Times New Roman" w:eastAsia="Times New Roman" w:hAnsi="Times New Roman" w:cs="Times New Roman"/>
          <w:sz w:val="24"/>
          <w:szCs w:val="24"/>
        </w:rPr>
        <w:t>enu</w:t>
      </w:r>
      <w:r w:rsidR="00632F85" w:rsidRPr="00095F98">
        <w:rPr>
          <w:rFonts w:ascii="Times New Roman" w:eastAsia="Times New Roman" w:hAnsi="Times New Roman" w:cs="Times New Roman"/>
          <w:sz w:val="24"/>
          <w:szCs w:val="24"/>
        </w:rPr>
        <w:t xml:space="preserve"> laikā pēc projektu pieteikumu ekspertīzes saraksta un ekspertu rekomendāciju saņemšanas, ievērojot MK noteikumu 33.1. apakšpunktu, pieņem MK noteikumu 8.3.1. apakšpunktā noteikto lēmumu par katru projektu pieteikumu ekspertīzes sarakstā iekļauto projekta pieteikumu, ņemot vērā konkursa nolikumā noteikto projektu pieteikumu konkursam pieejamo finansējumu un ievērojot MK noteikumu 8.3.2. apakšpunktu, komisija pieņem lēmumu par projektu pieteikumu noraidīšanu. Padome komisijas pieņemtos lēmumus </w:t>
      </w:r>
      <w:proofErr w:type="spellStart"/>
      <w:r w:rsidR="00632F85" w:rsidRPr="00095F98">
        <w:rPr>
          <w:rFonts w:ascii="Times New Roman" w:eastAsia="Times New Roman" w:hAnsi="Times New Roman" w:cs="Times New Roman"/>
          <w:sz w:val="24"/>
          <w:szCs w:val="24"/>
        </w:rPr>
        <w:t>nosūta</w:t>
      </w:r>
      <w:proofErr w:type="spellEnd"/>
      <w:r w:rsidR="00632F85" w:rsidRPr="00095F98">
        <w:rPr>
          <w:rFonts w:ascii="Times New Roman" w:eastAsia="Times New Roman" w:hAnsi="Times New Roman" w:cs="Times New Roman"/>
          <w:sz w:val="24"/>
          <w:szCs w:val="24"/>
        </w:rPr>
        <w:t xml:space="preserve"> projekta pieteikuma iesniedzējiem.</w:t>
      </w:r>
    </w:p>
    <w:p w14:paraId="7D1A968D" w14:textId="49C24478" w:rsidR="00632F85" w:rsidRDefault="00632F85" w:rsidP="006F07F1">
      <w:pPr>
        <w:spacing w:before="120" w:after="0" w:line="240" w:lineRule="auto"/>
        <w:jc w:val="both"/>
        <w:rPr>
          <w:rFonts w:ascii="Times New Roman" w:eastAsia="Times New Roman" w:hAnsi="Times New Roman" w:cs="Times New Roman"/>
          <w:sz w:val="24"/>
          <w:szCs w:val="24"/>
        </w:rPr>
      </w:pPr>
    </w:p>
    <w:bookmarkEnd w:id="15"/>
    <w:p w14:paraId="06E86228" w14:textId="55C4E7EE" w:rsidR="00254586" w:rsidRPr="00873793" w:rsidRDefault="00254586" w:rsidP="006F07F1">
      <w:pPr>
        <w:spacing w:before="240" w:after="24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61C053CF" w14:textId="12AEEF32" w:rsidR="002C408D" w:rsidRPr="00873793" w:rsidRDefault="002B4743"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48</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Padome 10</w:t>
      </w:r>
      <w:r w:rsidR="00AF51E9">
        <w:rPr>
          <w:rFonts w:ascii="Times New Roman" w:eastAsia="Times New Roman" w:hAnsi="Times New Roman" w:cs="Times New Roman"/>
          <w:sz w:val="24"/>
          <w:szCs w:val="24"/>
        </w:rPr>
        <w:t xml:space="preserve"> (desmit)</w:t>
      </w:r>
      <w:r w:rsidR="007D0117">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kalendāro dienu laikā no MK </w:t>
      </w:r>
      <w:r w:rsidR="002C408D" w:rsidRPr="00873793">
        <w:rPr>
          <w:rFonts w:ascii="Times New Roman" w:hAnsi="Times New Roman" w:cs="Times New Roman"/>
          <w:sz w:val="24"/>
        </w:rPr>
        <w:t>noteikumu 8.3.1.</w:t>
      </w:r>
      <w:r w:rsidR="00AF51E9">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w:t>
      </w:r>
      <w:r w:rsidR="002C408D" w:rsidRPr="00F33B1D">
        <w:rPr>
          <w:rFonts w:ascii="Times New Roman" w:hAnsi="Times New Roman" w:cs="Times New Roman"/>
          <w:sz w:val="24"/>
        </w:rPr>
        <w:t xml:space="preserve">par finansējuma piešķiršanu projekta īstenošanai pieņemšanas dienas </w:t>
      </w:r>
      <w:r w:rsidR="002C408D" w:rsidRPr="00F33B1D">
        <w:rPr>
          <w:rFonts w:ascii="Times New Roman" w:eastAsia="Times New Roman" w:hAnsi="Times New Roman" w:cs="Times New Roman"/>
          <w:sz w:val="24"/>
          <w:szCs w:val="24"/>
        </w:rPr>
        <w:t xml:space="preserve">noslēdz ar </w:t>
      </w:r>
      <w:r w:rsidR="001A6638" w:rsidRPr="00F33B1D">
        <w:rPr>
          <w:rFonts w:ascii="Times New Roman" w:eastAsia="Times New Roman" w:hAnsi="Times New Roman" w:cs="Times New Roman"/>
          <w:sz w:val="24"/>
          <w:szCs w:val="24"/>
        </w:rPr>
        <w:t>p</w:t>
      </w:r>
      <w:r w:rsidR="002C408D" w:rsidRPr="00F33B1D">
        <w:rPr>
          <w:rFonts w:ascii="Times New Roman" w:eastAsia="Times New Roman" w:hAnsi="Times New Roman" w:cs="Times New Roman"/>
          <w:sz w:val="24"/>
          <w:szCs w:val="24"/>
        </w:rPr>
        <w:t xml:space="preserve">rojekta pieteikuma iesniedzēju (turpmāk – </w:t>
      </w:r>
      <w:r w:rsidR="001A6638" w:rsidRPr="00F33B1D">
        <w:rPr>
          <w:rFonts w:ascii="Times New Roman" w:eastAsia="Times New Roman" w:hAnsi="Times New Roman" w:cs="Times New Roman"/>
          <w:sz w:val="24"/>
          <w:szCs w:val="24"/>
        </w:rPr>
        <w:t>p</w:t>
      </w:r>
      <w:r w:rsidR="002C408D" w:rsidRPr="00F33B1D">
        <w:rPr>
          <w:rFonts w:ascii="Times New Roman" w:eastAsia="Times New Roman" w:hAnsi="Times New Roman" w:cs="Times New Roman"/>
          <w:sz w:val="24"/>
          <w:szCs w:val="24"/>
        </w:rPr>
        <w:t xml:space="preserve">rojekta īstenotājs) projekta līgumu, izmantojot </w:t>
      </w:r>
      <w:r w:rsidR="00C3733F" w:rsidRPr="00F33B1D">
        <w:rPr>
          <w:rFonts w:ascii="Times New Roman" w:eastAsia="Times New Roman" w:hAnsi="Times New Roman" w:cs="Times New Roman"/>
          <w:sz w:val="24"/>
          <w:szCs w:val="24"/>
        </w:rPr>
        <w:t>n</w:t>
      </w:r>
      <w:r w:rsidR="002C408D" w:rsidRPr="00F33B1D">
        <w:rPr>
          <w:rFonts w:ascii="Times New Roman" w:eastAsia="Times New Roman" w:hAnsi="Times New Roman" w:cs="Times New Roman"/>
          <w:sz w:val="24"/>
          <w:szCs w:val="24"/>
        </w:rPr>
        <w:t xml:space="preserve">olikuma </w:t>
      </w:r>
      <w:r w:rsidR="00AD31DC" w:rsidRPr="00F33B1D">
        <w:rPr>
          <w:rFonts w:ascii="Times New Roman" w:eastAsia="Times New Roman" w:hAnsi="Times New Roman" w:cs="Times New Roman"/>
          <w:sz w:val="24"/>
          <w:szCs w:val="24"/>
        </w:rPr>
        <w:t>9</w:t>
      </w:r>
      <w:r w:rsidR="002C408D" w:rsidRPr="00F33B1D">
        <w:rPr>
          <w:rFonts w:ascii="Times New Roman" w:eastAsia="Times New Roman" w:hAnsi="Times New Roman" w:cs="Times New Roman"/>
          <w:sz w:val="24"/>
          <w:szCs w:val="24"/>
        </w:rPr>
        <w:t>.</w:t>
      </w:r>
      <w:r w:rsidR="00662006" w:rsidRPr="00F33B1D">
        <w:rPr>
          <w:rFonts w:ascii="Times New Roman" w:eastAsia="Times New Roman" w:hAnsi="Times New Roman" w:cs="Times New Roman"/>
          <w:sz w:val="24"/>
          <w:szCs w:val="24"/>
        </w:rPr>
        <w:t> </w:t>
      </w:r>
      <w:r w:rsidR="002C408D" w:rsidRPr="00F33B1D">
        <w:rPr>
          <w:rFonts w:ascii="Times New Roman" w:eastAsia="Times New Roman" w:hAnsi="Times New Roman" w:cs="Times New Roman"/>
          <w:sz w:val="24"/>
          <w:szCs w:val="24"/>
        </w:rPr>
        <w:t>pielikum</w:t>
      </w:r>
      <w:r w:rsidR="00AA35BE" w:rsidRPr="00F33B1D">
        <w:rPr>
          <w:rFonts w:ascii="Times New Roman" w:eastAsia="Times New Roman" w:hAnsi="Times New Roman" w:cs="Times New Roman"/>
          <w:sz w:val="24"/>
          <w:szCs w:val="24"/>
        </w:rPr>
        <w:t>u</w:t>
      </w:r>
      <w:r w:rsidR="002C408D" w:rsidRPr="00F33B1D">
        <w:rPr>
          <w:rFonts w:ascii="Times New Roman" w:eastAsia="Times New Roman" w:hAnsi="Times New Roman" w:cs="Times New Roman"/>
          <w:sz w:val="24"/>
          <w:szCs w:val="24"/>
        </w:rPr>
        <w:t xml:space="preserve"> “Līgums par valsts pētījumu programmas “</w:t>
      </w:r>
      <w:r w:rsidRPr="00F33B1D">
        <w:rPr>
          <w:rFonts w:ascii="Times New Roman" w:eastAsia="Times New Roman" w:hAnsi="Times New Roman" w:cs="Times New Roman"/>
          <w:sz w:val="24"/>
          <w:szCs w:val="24"/>
        </w:rPr>
        <w:t>Bioloģiskās daudzveidības prioritāro rīcību programmā noteikto pētījumu izstrāde, 2. daļa”</w:t>
      </w:r>
      <w:r w:rsidR="00662006" w:rsidRPr="00F33B1D">
        <w:rPr>
          <w:rFonts w:ascii="Times New Roman" w:eastAsia="Times New Roman" w:hAnsi="Times New Roman" w:cs="Times New Roman"/>
          <w:sz w:val="24"/>
          <w:szCs w:val="24"/>
        </w:rPr>
        <w:t xml:space="preserve"> 2026.–2028. gadam</w:t>
      </w:r>
      <w:r w:rsidR="003C30D8" w:rsidRPr="00F33B1D">
        <w:rPr>
          <w:rFonts w:ascii="Times New Roman" w:eastAsia="Times New Roman" w:hAnsi="Times New Roman" w:cs="Times New Roman"/>
          <w:sz w:val="24"/>
          <w:szCs w:val="24"/>
        </w:rPr>
        <w:t xml:space="preserve"> </w:t>
      </w:r>
      <w:r w:rsidR="002C408D" w:rsidRPr="00F33B1D">
        <w:rPr>
          <w:rFonts w:ascii="Times New Roman" w:eastAsia="Times New Roman" w:hAnsi="Times New Roman" w:cs="Times New Roman"/>
          <w:sz w:val="24"/>
          <w:szCs w:val="24"/>
        </w:rPr>
        <w:t xml:space="preserve">projekta īstenošanu”. Ja komisija ir pieņēmusi lēmumu par ekspertu rekomendāciju ieviešanas nepieciešamību un pamatotību, </w:t>
      </w:r>
      <w:r w:rsidR="00557E3B" w:rsidRPr="00F33B1D">
        <w:rPr>
          <w:rFonts w:ascii="Times New Roman" w:eastAsia="Times New Roman" w:hAnsi="Times New Roman" w:cs="Times New Roman"/>
          <w:sz w:val="24"/>
          <w:szCs w:val="24"/>
        </w:rPr>
        <w:t>P</w:t>
      </w:r>
      <w:r w:rsidR="002C408D" w:rsidRPr="00F33B1D">
        <w:rPr>
          <w:rFonts w:ascii="Times New Roman" w:eastAsia="Times New Roman" w:hAnsi="Times New Roman" w:cs="Times New Roman"/>
          <w:sz w:val="24"/>
          <w:szCs w:val="24"/>
        </w:rPr>
        <w:t xml:space="preserve">adome rekomendācijas iekļauj, sagatavojot projekta līgumu. </w:t>
      </w:r>
      <w:r w:rsidR="002C408D" w:rsidRPr="00F33B1D">
        <w:rPr>
          <w:rFonts w:ascii="Times New Roman" w:eastAsia="Times New Roman" w:hAnsi="Times New Roman" w:cs="Times New Roman"/>
          <w:sz w:val="24"/>
          <w:szCs w:val="24"/>
          <w:shd w:val="clear" w:color="auto" w:fill="FFFFFF"/>
        </w:rPr>
        <w:t>Projekta līguma</w:t>
      </w:r>
      <w:r w:rsidR="002C408D" w:rsidRPr="00873793">
        <w:rPr>
          <w:rFonts w:ascii="Times New Roman" w:eastAsia="Times New Roman" w:hAnsi="Times New Roman" w:cs="Times New Roman"/>
          <w:sz w:val="24"/>
          <w:szCs w:val="24"/>
          <w:shd w:val="clear" w:color="auto" w:fill="FFFFFF"/>
        </w:rPr>
        <w:t xml:space="preserve"> teksts tā slēgšanas procesā var tikt precizēts </w:t>
      </w:r>
      <w:r w:rsidR="00662006">
        <w:rPr>
          <w:rFonts w:ascii="Times New Roman" w:eastAsia="Times New Roman" w:hAnsi="Times New Roman" w:cs="Times New Roman"/>
          <w:sz w:val="24"/>
          <w:szCs w:val="24"/>
          <w:shd w:val="clear" w:color="auto" w:fill="FFFFFF"/>
        </w:rPr>
        <w:t>saskaņā ar</w:t>
      </w:r>
      <w:r w:rsidR="002C408D" w:rsidRPr="00873793">
        <w:rPr>
          <w:rFonts w:ascii="Times New Roman" w:eastAsia="Times New Roman" w:hAnsi="Times New Roman" w:cs="Times New Roman"/>
          <w:sz w:val="24"/>
          <w:szCs w:val="24"/>
          <w:shd w:val="clear" w:color="auto" w:fill="FFFFFF"/>
        </w:rPr>
        <w:t xml:space="preserve"> projekta</w:t>
      </w:r>
      <w:r w:rsidR="00987BA3">
        <w:rPr>
          <w:rFonts w:ascii="Times New Roman" w:eastAsia="Times New Roman" w:hAnsi="Times New Roman" w:cs="Times New Roman"/>
          <w:sz w:val="24"/>
          <w:szCs w:val="24"/>
          <w:shd w:val="clear" w:color="auto" w:fill="FFFFFF"/>
        </w:rPr>
        <w:t xml:space="preserve"> un </w:t>
      </w:r>
      <w:r w:rsidR="00BD7C4F">
        <w:rPr>
          <w:rFonts w:ascii="Times New Roman" w:eastAsia="Times New Roman" w:hAnsi="Times New Roman" w:cs="Times New Roman"/>
          <w:sz w:val="24"/>
          <w:szCs w:val="24"/>
          <w:shd w:val="clear" w:color="auto" w:fill="FFFFFF"/>
        </w:rPr>
        <w:t>p</w:t>
      </w:r>
      <w:r w:rsidR="00987BA3">
        <w:rPr>
          <w:rFonts w:ascii="Times New Roman" w:eastAsia="Times New Roman" w:hAnsi="Times New Roman" w:cs="Times New Roman"/>
          <w:sz w:val="24"/>
          <w:szCs w:val="24"/>
          <w:shd w:val="clear" w:color="auto" w:fill="FFFFFF"/>
        </w:rPr>
        <w:t>rogrammas</w:t>
      </w:r>
      <w:r w:rsidR="002C408D" w:rsidRPr="00873793">
        <w:rPr>
          <w:rFonts w:ascii="Times New Roman" w:eastAsia="Times New Roman" w:hAnsi="Times New Roman" w:cs="Times New Roman"/>
          <w:sz w:val="24"/>
          <w:szCs w:val="24"/>
          <w:shd w:val="clear" w:color="auto" w:fill="FFFFFF"/>
        </w:rPr>
        <w:t xml:space="preserve"> satura specifik</w:t>
      </w:r>
      <w:r w:rsidR="00662006">
        <w:rPr>
          <w:rFonts w:ascii="Times New Roman" w:eastAsia="Times New Roman" w:hAnsi="Times New Roman" w:cs="Times New Roman"/>
          <w:sz w:val="24"/>
          <w:szCs w:val="24"/>
          <w:shd w:val="clear" w:color="auto" w:fill="FFFFFF"/>
        </w:rPr>
        <w:t>u</w:t>
      </w:r>
      <w:r w:rsidR="002C408D" w:rsidRPr="00873793">
        <w:rPr>
          <w:rFonts w:ascii="Times New Roman" w:eastAsia="Times New Roman" w:hAnsi="Times New Roman" w:cs="Times New Roman"/>
          <w:sz w:val="24"/>
          <w:szCs w:val="24"/>
          <w:shd w:val="clear" w:color="auto" w:fill="FFFFFF"/>
        </w:rPr>
        <w:t>.</w:t>
      </w:r>
    </w:p>
    <w:p w14:paraId="42C2730D" w14:textId="23729043" w:rsidR="006B07F6" w:rsidRPr="00CC4D89" w:rsidRDefault="002B4743" w:rsidP="006F07F1">
      <w:pPr>
        <w:spacing w:before="120" w:after="120" w:line="240" w:lineRule="auto"/>
        <w:ind w:firstLine="720"/>
        <w:jc w:val="both"/>
        <w:rPr>
          <w:rFonts w:ascii="Times New Roman" w:hAnsi="Times New Roman" w:cs="Times New Roman"/>
          <w:sz w:val="24"/>
        </w:rPr>
      </w:pPr>
      <w:r>
        <w:rPr>
          <w:rFonts w:ascii="Times New Roman" w:eastAsia="Times New Roman" w:hAnsi="Times New Roman" w:cs="Times New Roman"/>
          <w:sz w:val="24"/>
          <w:szCs w:val="24"/>
        </w:rPr>
        <w:t>49</w:t>
      </w:r>
      <w:r w:rsidR="002C408D" w:rsidRPr="00C415D4">
        <w:rPr>
          <w:rFonts w:ascii="Times New Roman" w:eastAsia="Times New Roman" w:hAnsi="Times New Roman" w:cs="Times New Roman"/>
          <w:sz w:val="24"/>
          <w:szCs w:val="24"/>
        </w:rPr>
        <w:t>.</w:t>
      </w:r>
      <w:r w:rsidR="002C408D" w:rsidRPr="00C415D4">
        <w:rPr>
          <w:rFonts w:ascii="Times New Roman" w:hAnsi="Times New Roman" w:cs="Times New Roman"/>
          <w:sz w:val="24"/>
        </w:rPr>
        <w:t xml:space="preserve"> </w:t>
      </w:r>
      <w:bookmarkStart w:id="16" w:name="_Hlk78716547"/>
      <w:r w:rsidR="009655CB" w:rsidRPr="00C415D4">
        <w:rPr>
          <w:rFonts w:ascii="Times New Roman" w:hAnsi="Times New Roman" w:cs="Times New Roman"/>
          <w:sz w:val="24"/>
        </w:rPr>
        <w:t>Projekta izmaksas</w:t>
      </w:r>
      <w:r w:rsidR="00281920">
        <w:rPr>
          <w:rFonts w:ascii="Times New Roman" w:hAnsi="Times New Roman" w:cs="Times New Roman"/>
          <w:sz w:val="24"/>
        </w:rPr>
        <w:t xml:space="preserve"> ir attiecināmas, </w:t>
      </w:r>
      <w:r w:rsidR="00281920" w:rsidRPr="00281920">
        <w:rPr>
          <w:rFonts w:ascii="Times New Roman" w:hAnsi="Times New Roman" w:cs="Times New Roman"/>
          <w:sz w:val="24"/>
        </w:rPr>
        <w:t>sākot no dienas, kurā komisija ir pieņēmusi MK noteikumu 8.3.1. apakšpunktā noteikto lēmumu par finansējuma piešķiršanu projekta īsten</w:t>
      </w:r>
      <w:r w:rsidR="00281920">
        <w:rPr>
          <w:rFonts w:ascii="Times New Roman" w:hAnsi="Times New Roman" w:cs="Times New Roman"/>
          <w:sz w:val="24"/>
        </w:rPr>
        <w:t>ošanai.</w:t>
      </w:r>
      <w:r w:rsidR="009655CB" w:rsidRPr="00C415D4">
        <w:rPr>
          <w:rFonts w:ascii="Times New Roman" w:hAnsi="Times New Roman" w:cs="Times New Roman"/>
          <w:sz w:val="24"/>
        </w:rPr>
        <w:t xml:space="preserve"> Projekta līguma, projekta un nolikuma noteikumu neizpildes gadījumā </w:t>
      </w:r>
      <w:r w:rsidR="00F42664" w:rsidRPr="00C415D4">
        <w:rPr>
          <w:rFonts w:ascii="Times New Roman" w:hAnsi="Times New Roman" w:cs="Times New Roman"/>
          <w:sz w:val="24"/>
        </w:rPr>
        <w:t>P</w:t>
      </w:r>
      <w:r w:rsidR="009655CB" w:rsidRPr="00C415D4">
        <w:rPr>
          <w:rFonts w:ascii="Times New Roman" w:hAnsi="Times New Roman" w:cs="Times New Roman"/>
          <w:sz w:val="24"/>
        </w:rPr>
        <w:t>adome pieprasa projekta īstenotājam pilnībā vai daļēji atmaksāt projektam piešķirto finansējumu saskaņā ar projekta līguma noteikumiem.</w:t>
      </w:r>
    </w:p>
    <w:p w14:paraId="355DBBB7" w14:textId="270B0386" w:rsidR="002C408D" w:rsidRPr="00F33B1D" w:rsidRDefault="006B07F6" w:rsidP="006F07F1">
      <w:pPr>
        <w:spacing w:before="120" w:after="120" w:line="240" w:lineRule="auto"/>
        <w:ind w:firstLine="720"/>
        <w:jc w:val="both"/>
        <w:rPr>
          <w:rFonts w:ascii="Times New Roman" w:hAnsi="Times New Roman" w:cs="Times New Roman"/>
          <w:sz w:val="24"/>
        </w:rPr>
      </w:pPr>
      <w:r>
        <w:rPr>
          <w:rFonts w:ascii="Times New Roman" w:hAnsi="Times New Roman" w:cs="Times New Roman"/>
          <w:sz w:val="24"/>
        </w:rPr>
        <w:t>5</w:t>
      </w:r>
      <w:r w:rsidR="002B4743">
        <w:rPr>
          <w:rFonts w:ascii="Times New Roman" w:hAnsi="Times New Roman" w:cs="Times New Roman"/>
          <w:sz w:val="24"/>
        </w:rPr>
        <w:t>0</w:t>
      </w:r>
      <w:r w:rsidR="002C408D" w:rsidRPr="009A5F25">
        <w:rPr>
          <w:rFonts w:ascii="Times New Roman" w:eastAsia="Times New Roman" w:hAnsi="Times New Roman" w:cs="Times New Roman"/>
          <w:sz w:val="24"/>
          <w:szCs w:val="24"/>
        </w:rPr>
        <w:t xml:space="preserve">.  </w:t>
      </w:r>
      <w:r w:rsidR="00D7421E">
        <w:rPr>
          <w:rFonts w:ascii="Times New Roman" w:eastAsia="Times New Roman" w:hAnsi="Times New Roman" w:cs="Times New Roman"/>
          <w:sz w:val="24"/>
          <w:szCs w:val="24"/>
        </w:rPr>
        <w:t>A</w:t>
      </w:r>
      <w:r w:rsidR="002C408D" w:rsidRPr="009A5F25">
        <w:rPr>
          <w:rFonts w:ascii="Times New Roman" w:eastAsia="Times New Roman" w:hAnsi="Times New Roman" w:cs="Times New Roman"/>
          <w:sz w:val="24"/>
          <w:szCs w:val="24"/>
        </w:rPr>
        <w:t>vansa maksājuma apmēru</w:t>
      </w:r>
      <w:r w:rsidR="00D7421E">
        <w:rPr>
          <w:rFonts w:ascii="Times New Roman" w:eastAsia="Times New Roman" w:hAnsi="Times New Roman" w:cs="Times New Roman"/>
          <w:sz w:val="24"/>
          <w:szCs w:val="24"/>
        </w:rPr>
        <w:t xml:space="preserve"> projektam</w:t>
      </w:r>
      <w:r w:rsidR="00962B23">
        <w:rPr>
          <w:rFonts w:ascii="Times New Roman" w:eastAsia="Times New Roman" w:hAnsi="Times New Roman" w:cs="Times New Roman"/>
          <w:sz w:val="24"/>
          <w:szCs w:val="24"/>
        </w:rPr>
        <w:t>,</w:t>
      </w:r>
      <w:r w:rsidR="009A5F25" w:rsidRPr="009A5F25">
        <w:rPr>
          <w:rFonts w:ascii="Times New Roman" w:hAnsi="Times New Roman" w:cs="Times New Roman"/>
          <w:sz w:val="24"/>
          <w:szCs w:val="24"/>
        </w:rPr>
        <w:t xml:space="preserve"> nepārsniedzot 30 procentus no</w:t>
      </w:r>
      <w:r w:rsidR="00962B23">
        <w:rPr>
          <w:rFonts w:ascii="Times New Roman" w:hAnsi="Times New Roman" w:cs="Times New Roman"/>
          <w:sz w:val="24"/>
          <w:szCs w:val="24"/>
        </w:rPr>
        <w:t xml:space="preserve"> </w:t>
      </w:r>
      <w:r w:rsidR="009A5F25" w:rsidRPr="009A5F25">
        <w:rPr>
          <w:rFonts w:ascii="Times New Roman" w:hAnsi="Times New Roman" w:cs="Times New Roman"/>
          <w:sz w:val="24"/>
          <w:szCs w:val="24"/>
        </w:rPr>
        <w:t xml:space="preserve">projektam piešķirtā kopējā finansējuma, </w:t>
      </w:r>
      <w:r w:rsidR="002C408D" w:rsidRPr="009A5F25">
        <w:rPr>
          <w:rFonts w:ascii="Times New Roman" w:eastAsia="Times New Roman" w:hAnsi="Times New Roman" w:cs="Times New Roman"/>
          <w:sz w:val="24"/>
          <w:szCs w:val="24"/>
        </w:rPr>
        <w:t>norāda projekta līgumā. Ja projekta īstenotājam ir nepieciešams pagarināt projekta īstenošanas</w:t>
      </w:r>
      <w:r w:rsidR="002C408D" w:rsidRPr="00873793">
        <w:rPr>
          <w:rFonts w:ascii="Times New Roman" w:eastAsia="Times New Roman" w:hAnsi="Times New Roman" w:cs="Times New Roman"/>
          <w:sz w:val="24"/>
          <w:szCs w:val="24"/>
        </w:rPr>
        <w:t xml:space="preserve"> termiņu, pamatojoties uz MK noteikumu 39.</w:t>
      </w:r>
      <w:r w:rsidR="00455EDE">
        <w:rPr>
          <w:rFonts w:ascii="Times New Roman" w:eastAsia="Times New Roman" w:hAnsi="Times New Roman" w:cs="Times New Roman"/>
          <w:sz w:val="24"/>
          <w:szCs w:val="24"/>
        </w:rPr>
        <w:t> </w:t>
      </w:r>
      <w:r w:rsidR="002C408D" w:rsidRPr="00873793">
        <w:rPr>
          <w:rFonts w:ascii="Times New Roman" w:eastAsia="Times New Roman" w:hAnsi="Times New Roman" w:cs="Times New Roman"/>
          <w:sz w:val="24"/>
          <w:szCs w:val="24"/>
        </w:rPr>
        <w:t xml:space="preserve">punktu, to var pagarināt līdz </w:t>
      </w:r>
      <w:r w:rsidR="002C408D" w:rsidRPr="00D47CA1">
        <w:rPr>
          <w:rFonts w:ascii="Times New Roman" w:eastAsia="Times New Roman" w:hAnsi="Times New Roman" w:cs="Times New Roman"/>
          <w:sz w:val="24"/>
          <w:szCs w:val="24"/>
        </w:rPr>
        <w:t xml:space="preserve">vienam gadam </w:t>
      </w:r>
      <w:r w:rsidR="002C408D" w:rsidRPr="00A05CAA">
        <w:rPr>
          <w:rFonts w:ascii="Times New Roman" w:eastAsia="Times New Roman" w:hAnsi="Times New Roman" w:cs="Times New Roman"/>
          <w:sz w:val="24"/>
          <w:szCs w:val="24"/>
        </w:rPr>
        <w:t>rezultātu nostiprināšanai un publiskošanai</w:t>
      </w:r>
      <w:r w:rsidR="002C408D" w:rsidRPr="00873793">
        <w:rPr>
          <w:rFonts w:ascii="Times New Roman" w:eastAsia="Times New Roman" w:hAnsi="Times New Roman" w:cs="Times New Roman"/>
          <w:sz w:val="24"/>
          <w:szCs w:val="24"/>
        </w:rPr>
        <w:t xml:space="preserve"> bez papildu </w:t>
      </w:r>
      <w:r w:rsidR="002C408D" w:rsidRPr="00F33B1D">
        <w:rPr>
          <w:rFonts w:ascii="Times New Roman" w:eastAsia="Times New Roman" w:hAnsi="Times New Roman" w:cs="Times New Roman"/>
          <w:sz w:val="24"/>
          <w:szCs w:val="24"/>
        </w:rPr>
        <w:t xml:space="preserve">finansējuma piešķiršanas, par ko projekta īstenotājs vismaz trīs mēnešus pirms projekta termiņa beigām iesniedz </w:t>
      </w:r>
      <w:r w:rsidR="00557E3B" w:rsidRPr="00F33B1D">
        <w:rPr>
          <w:rFonts w:ascii="Times New Roman" w:eastAsia="Times New Roman" w:hAnsi="Times New Roman" w:cs="Times New Roman"/>
          <w:sz w:val="24"/>
          <w:szCs w:val="24"/>
        </w:rPr>
        <w:t>P</w:t>
      </w:r>
      <w:r w:rsidR="002C408D" w:rsidRPr="00F33B1D">
        <w:rPr>
          <w:rFonts w:ascii="Times New Roman" w:eastAsia="Times New Roman" w:hAnsi="Times New Roman" w:cs="Times New Roman"/>
          <w:sz w:val="24"/>
          <w:szCs w:val="24"/>
        </w:rPr>
        <w:t>adomei argumentēt</w:t>
      </w:r>
      <w:r w:rsidR="00045B2E" w:rsidRPr="00F33B1D">
        <w:rPr>
          <w:rFonts w:ascii="Times New Roman" w:eastAsia="Times New Roman" w:hAnsi="Times New Roman" w:cs="Times New Roman"/>
          <w:sz w:val="24"/>
          <w:szCs w:val="24"/>
        </w:rPr>
        <w:t>u</w:t>
      </w:r>
      <w:r w:rsidR="00767158" w:rsidRPr="00F33B1D">
        <w:rPr>
          <w:rFonts w:ascii="Times New Roman" w:eastAsia="Times New Roman" w:hAnsi="Times New Roman" w:cs="Times New Roman"/>
          <w:sz w:val="24"/>
          <w:szCs w:val="24"/>
        </w:rPr>
        <w:t xml:space="preserve"> </w:t>
      </w:r>
      <w:r w:rsidR="002C408D" w:rsidRPr="00F33B1D">
        <w:rPr>
          <w:rFonts w:ascii="Times New Roman" w:eastAsia="Times New Roman" w:hAnsi="Times New Roman" w:cs="Times New Roman"/>
          <w:sz w:val="24"/>
          <w:szCs w:val="24"/>
        </w:rPr>
        <w:t xml:space="preserve">iesniegumu par pagarinājuma nepieciešamību un projekta līguma </w:t>
      </w:r>
      <w:r w:rsidR="00001EF4" w:rsidRPr="00F33B1D">
        <w:rPr>
          <w:rFonts w:ascii="Times New Roman" w:eastAsia="Times New Roman" w:hAnsi="Times New Roman" w:cs="Times New Roman"/>
          <w:sz w:val="24"/>
          <w:szCs w:val="24"/>
        </w:rPr>
        <w:t>6</w:t>
      </w:r>
      <w:r w:rsidR="00E65D5B" w:rsidRPr="00F33B1D">
        <w:rPr>
          <w:rFonts w:ascii="Times New Roman" w:eastAsia="Times New Roman" w:hAnsi="Times New Roman" w:cs="Times New Roman"/>
          <w:sz w:val="24"/>
          <w:szCs w:val="24"/>
        </w:rPr>
        <w:t>.</w:t>
      </w:r>
      <w:r w:rsidR="00455EDE" w:rsidRPr="00F33B1D">
        <w:rPr>
          <w:rFonts w:ascii="Times New Roman" w:eastAsia="Times New Roman" w:hAnsi="Times New Roman" w:cs="Times New Roman"/>
          <w:sz w:val="24"/>
          <w:szCs w:val="24"/>
        </w:rPr>
        <w:t> </w:t>
      </w:r>
      <w:r w:rsidR="002C408D" w:rsidRPr="00F33B1D">
        <w:rPr>
          <w:rFonts w:ascii="Times New Roman" w:eastAsia="Times New Roman" w:hAnsi="Times New Roman" w:cs="Times New Roman"/>
          <w:sz w:val="24"/>
          <w:szCs w:val="24"/>
        </w:rPr>
        <w:t>pielikumu “Rezultātu nostiprināšanas plāns”.</w:t>
      </w:r>
    </w:p>
    <w:bookmarkEnd w:id="16"/>
    <w:p w14:paraId="388BB3E2" w14:textId="5A7F0814"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F33B1D">
        <w:rPr>
          <w:rFonts w:ascii="Times New Roman" w:eastAsia="Times New Roman" w:hAnsi="Times New Roman" w:cs="Times New Roman"/>
          <w:sz w:val="24"/>
          <w:szCs w:val="24"/>
        </w:rPr>
        <w:t>5</w:t>
      </w:r>
      <w:r w:rsidR="002B4743" w:rsidRPr="00F33B1D">
        <w:rPr>
          <w:rFonts w:ascii="Times New Roman" w:eastAsia="Times New Roman" w:hAnsi="Times New Roman" w:cs="Times New Roman"/>
          <w:sz w:val="24"/>
          <w:szCs w:val="24"/>
        </w:rPr>
        <w:t>1</w:t>
      </w:r>
      <w:r w:rsidRPr="00F33B1D">
        <w:rPr>
          <w:rFonts w:ascii="Times New Roman" w:eastAsia="Times New Roman" w:hAnsi="Times New Roman" w:cs="Times New Roman"/>
          <w:sz w:val="24"/>
          <w:szCs w:val="24"/>
        </w:rPr>
        <w:t>. Ja projektam ir piesaistīts projekta sadarbības partneris</w:t>
      </w:r>
      <w:r w:rsidR="00853659" w:rsidRPr="00F33B1D">
        <w:rPr>
          <w:rFonts w:ascii="Times New Roman" w:eastAsia="Times New Roman" w:hAnsi="Times New Roman" w:cs="Times New Roman"/>
          <w:sz w:val="24"/>
          <w:szCs w:val="24"/>
        </w:rPr>
        <w:t>(-i)</w:t>
      </w:r>
      <w:r w:rsidRPr="00F33B1D">
        <w:rPr>
          <w:rFonts w:ascii="Times New Roman" w:eastAsia="Times New Roman" w:hAnsi="Times New Roman" w:cs="Times New Roman"/>
          <w:sz w:val="24"/>
          <w:szCs w:val="24"/>
        </w:rPr>
        <w:t>, projekta īstenotājs slēdz sadarbības līgumu</w:t>
      </w:r>
      <w:r w:rsidR="00C42764" w:rsidRPr="00F33B1D">
        <w:rPr>
          <w:rFonts w:ascii="Times New Roman" w:eastAsia="Times New Roman" w:hAnsi="Times New Roman" w:cs="Times New Roman"/>
          <w:sz w:val="24"/>
          <w:szCs w:val="24"/>
        </w:rPr>
        <w:t xml:space="preserve"> ar sadarbības partneri</w:t>
      </w:r>
      <w:r w:rsidR="00853659" w:rsidRPr="00F33B1D">
        <w:rPr>
          <w:rFonts w:ascii="Times New Roman" w:eastAsia="Times New Roman" w:hAnsi="Times New Roman" w:cs="Times New Roman"/>
          <w:sz w:val="24"/>
          <w:szCs w:val="24"/>
        </w:rPr>
        <w:t>(-</w:t>
      </w:r>
      <w:proofErr w:type="spellStart"/>
      <w:r w:rsidR="00853659" w:rsidRPr="00F33B1D">
        <w:rPr>
          <w:rFonts w:ascii="Times New Roman" w:eastAsia="Times New Roman" w:hAnsi="Times New Roman" w:cs="Times New Roman"/>
          <w:sz w:val="24"/>
          <w:szCs w:val="24"/>
        </w:rPr>
        <w:t>iem</w:t>
      </w:r>
      <w:proofErr w:type="spellEnd"/>
      <w:r w:rsidR="00853659" w:rsidRPr="00F33B1D">
        <w:rPr>
          <w:rFonts w:ascii="Times New Roman" w:eastAsia="Times New Roman" w:hAnsi="Times New Roman" w:cs="Times New Roman"/>
          <w:sz w:val="24"/>
          <w:szCs w:val="24"/>
        </w:rPr>
        <w:t>)</w:t>
      </w:r>
      <w:r w:rsidRPr="00F33B1D">
        <w:rPr>
          <w:rFonts w:ascii="Times New Roman" w:eastAsia="Times New Roman" w:hAnsi="Times New Roman" w:cs="Times New Roman"/>
          <w:sz w:val="24"/>
          <w:szCs w:val="24"/>
        </w:rPr>
        <w:t>, kurā paredz finanšu nosacījumus, strīdu risināšanas un konfidenciālas informācijas neizpaušanas kārtību, noteikumus</w:t>
      </w:r>
      <w:r w:rsidRPr="00873793">
        <w:rPr>
          <w:rFonts w:ascii="Times New Roman" w:eastAsia="Times New Roman" w:hAnsi="Times New Roman" w:cs="Times New Roman"/>
          <w:sz w:val="24"/>
          <w:szCs w:val="24"/>
        </w:rPr>
        <w:t xml:space="preserve"> par šā līguma spēkā stāšanos, darbības laiku, tā izbeigšanu, detalizētu sadarbības plānu un budžetu, ņemot vērā </w:t>
      </w:r>
      <w:r w:rsidR="001A6638">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pieteikumā minēto, kā arī noteikumus par intelektuālā īpašuma tiesībām. Sadarbības līgumu projekta īstenotājs iesniedz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8AF3696" w14:textId="61D8EE1A" w:rsidR="00254586" w:rsidRPr="006F07F1"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w:t>
      </w:r>
      <w:r w:rsidR="006F07F1">
        <w:rPr>
          <w:rFonts w:ascii="Times New Roman" w:eastAsia="Times New Roman" w:hAnsi="Times New Roman" w:cs="Times New Roman"/>
          <w:b/>
          <w:bCs/>
          <w:color w:val="000000"/>
          <w:kern w:val="36"/>
          <w:sz w:val="24"/>
          <w:szCs w:val="24"/>
        </w:rPr>
        <w:t xml:space="preserve"> </w:t>
      </w:r>
      <w:r w:rsidRPr="00873793">
        <w:rPr>
          <w:rFonts w:ascii="Times New Roman" w:eastAsia="Times New Roman" w:hAnsi="Times New Roman" w:cs="Times New Roman"/>
          <w:b/>
          <w:bCs/>
          <w:color w:val="000000"/>
          <w:kern w:val="36"/>
          <w:sz w:val="24"/>
          <w:szCs w:val="24"/>
        </w:rPr>
        <w:t>iesniegšana un izvērtēšana</w:t>
      </w:r>
    </w:p>
    <w:p w14:paraId="53DD3735" w14:textId="31462FC9" w:rsidR="004A7B97"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281920">
        <w:rPr>
          <w:rFonts w:ascii="Times New Roman" w:eastAsia="Times New Roman" w:hAnsi="Times New Roman" w:cs="Times New Roman"/>
          <w:color w:val="000000"/>
          <w:sz w:val="24"/>
          <w:szCs w:val="24"/>
        </w:rPr>
        <w:t>2</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w:t>
      </w:r>
      <w:r w:rsidR="004A7B97" w:rsidRPr="00F33B1D">
        <w:rPr>
          <w:rFonts w:ascii="Times New Roman" w:eastAsia="Times New Roman" w:hAnsi="Times New Roman" w:cs="Times New Roman"/>
          <w:sz w:val="24"/>
          <w:szCs w:val="24"/>
        </w:rPr>
        <w:t>īstenotājs, izmantojot informācijas sistēmu, iesniedz</w:t>
      </w:r>
      <w:r w:rsidR="00AA676C" w:rsidRPr="00F33B1D">
        <w:rPr>
          <w:rFonts w:ascii="Times New Roman" w:eastAsia="Times New Roman" w:hAnsi="Times New Roman" w:cs="Times New Roman"/>
          <w:sz w:val="24"/>
          <w:szCs w:val="24"/>
        </w:rPr>
        <w:t xml:space="preserve"> </w:t>
      </w:r>
      <w:r w:rsidR="00557E3B" w:rsidRPr="00F33B1D">
        <w:rPr>
          <w:rFonts w:ascii="Times New Roman" w:eastAsia="Times New Roman" w:hAnsi="Times New Roman" w:cs="Times New Roman"/>
          <w:sz w:val="24"/>
          <w:szCs w:val="24"/>
        </w:rPr>
        <w:t>P</w:t>
      </w:r>
      <w:r w:rsidR="00AA676C" w:rsidRPr="00F33B1D">
        <w:rPr>
          <w:rFonts w:ascii="Times New Roman" w:eastAsia="Times New Roman" w:hAnsi="Times New Roman" w:cs="Times New Roman"/>
          <w:sz w:val="24"/>
          <w:szCs w:val="24"/>
        </w:rPr>
        <w:t xml:space="preserve">adomei projekta </w:t>
      </w:r>
      <w:proofErr w:type="spellStart"/>
      <w:r w:rsidR="00AA676C" w:rsidRPr="00F33B1D">
        <w:rPr>
          <w:rFonts w:ascii="Times New Roman" w:eastAsia="Times New Roman" w:hAnsi="Times New Roman" w:cs="Times New Roman"/>
          <w:sz w:val="24"/>
          <w:szCs w:val="24"/>
        </w:rPr>
        <w:t>vidusposma</w:t>
      </w:r>
      <w:proofErr w:type="spellEnd"/>
      <w:r w:rsidR="00AA676C" w:rsidRPr="00F33B1D">
        <w:rPr>
          <w:rFonts w:ascii="Times New Roman" w:eastAsia="Times New Roman" w:hAnsi="Times New Roman" w:cs="Times New Roman"/>
          <w:sz w:val="24"/>
          <w:szCs w:val="24"/>
        </w:rPr>
        <w:t xml:space="preserve"> zinātnisko pārskatu</w:t>
      </w:r>
      <w:r w:rsidR="00BB4315" w:rsidRPr="00F33B1D">
        <w:rPr>
          <w:rFonts w:ascii="Times New Roman" w:eastAsia="Times New Roman" w:hAnsi="Times New Roman" w:cs="Times New Roman"/>
          <w:sz w:val="24"/>
          <w:szCs w:val="24"/>
        </w:rPr>
        <w:t xml:space="preserve"> viena</w:t>
      </w:r>
      <w:r w:rsidR="00AA676C" w:rsidRPr="00F33B1D">
        <w:rPr>
          <w:rFonts w:ascii="Times New Roman" w:eastAsia="Times New Roman" w:hAnsi="Times New Roman" w:cs="Times New Roman"/>
          <w:sz w:val="24"/>
          <w:szCs w:val="24"/>
        </w:rPr>
        <w:t xml:space="preserve"> mēneša</w:t>
      </w:r>
      <w:r w:rsidR="00AA676C" w:rsidRPr="00AA676C">
        <w:rPr>
          <w:rFonts w:ascii="Times New Roman" w:eastAsia="Times New Roman" w:hAnsi="Times New Roman" w:cs="Times New Roman"/>
          <w:sz w:val="24"/>
          <w:szCs w:val="24"/>
        </w:rPr>
        <w:t xml:space="preserve"> laikā no dienas, kad </w:t>
      </w:r>
      <w:r w:rsidR="00AA676C" w:rsidRPr="00F33B1D">
        <w:rPr>
          <w:rFonts w:ascii="Times New Roman" w:eastAsia="Times New Roman" w:hAnsi="Times New Roman" w:cs="Times New Roman"/>
          <w:sz w:val="24"/>
          <w:szCs w:val="24"/>
        </w:rPr>
        <w:t>ir pagājusi puse no projekta īstenošanas termiņa</w:t>
      </w:r>
      <w:r w:rsidR="002E00E3" w:rsidRPr="00F33B1D">
        <w:rPr>
          <w:rFonts w:ascii="Times New Roman" w:eastAsia="Times New Roman" w:hAnsi="Times New Roman" w:cs="Times New Roman"/>
          <w:sz w:val="24"/>
          <w:szCs w:val="24"/>
        </w:rPr>
        <w:t>,</w:t>
      </w:r>
      <w:r w:rsidR="00AA676C" w:rsidRPr="00F33B1D">
        <w:rPr>
          <w:rFonts w:ascii="Times New Roman" w:eastAsia="Times New Roman" w:hAnsi="Times New Roman" w:cs="Times New Roman"/>
          <w:sz w:val="24"/>
          <w:szCs w:val="24"/>
        </w:rPr>
        <w:t xml:space="preserve"> un projekta</w:t>
      </w:r>
      <w:r w:rsidR="004A7B97" w:rsidRPr="00F33B1D">
        <w:rPr>
          <w:rFonts w:ascii="Times New Roman" w:eastAsia="Times New Roman" w:hAnsi="Times New Roman" w:cs="Times New Roman"/>
          <w:sz w:val="24"/>
          <w:szCs w:val="24"/>
        </w:rPr>
        <w:t xml:space="preserve"> noslēguma zinātnisko pārskatu </w:t>
      </w:r>
      <w:r w:rsidR="00601068" w:rsidRPr="00F33B1D">
        <w:rPr>
          <w:rFonts w:ascii="Times New Roman" w:eastAsia="Times New Roman" w:hAnsi="Times New Roman" w:cs="Times New Roman"/>
          <w:sz w:val="24"/>
          <w:szCs w:val="24"/>
        </w:rPr>
        <w:t xml:space="preserve">– </w:t>
      </w:r>
      <w:r w:rsidR="00BB4315" w:rsidRPr="00F33B1D">
        <w:rPr>
          <w:rFonts w:ascii="Times New Roman" w:eastAsia="Times New Roman" w:hAnsi="Times New Roman" w:cs="Times New Roman"/>
          <w:sz w:val="24"/>
          <w:szCs w:val="24"/>
        </w:rPr>
        <w:t xml:space="preserve">viena </w:t>
      </w:r>
      <w:r w:rsidR="004A7B97" w:rsidRPr="00F33B1D">
        <w:rPr>
          <w:rFonts w:ascii="Times New Roman" w:eastAsia="Times New Roman" w:hAnsi="Times New Roman" w:cs="Times New Roman"/>
          <w:sz w:val="24"/>
          <w:szCs w:val="24"/>
        </w:rPr>
        <w:t xml:space="preserve">mēneša laikā pēc projekta īstenošanas termiņa beigu datuma, kas noteikts projekta līgumā. Ja, ņemot vērā </w:t>
      </w:r>
      <w:r w:rsidR="00C3733F" w:rsidRPr="00F33B1D">
        <w:rPr>
          <w:rFonts w:ascii="Times New Roman" w:eastAsia="Times New Roman" w:hAnsi="Times New Roman" w:cs="Times New Roman"/>
          <w:sz w:val="24"/>
          <w:szCs w:val="24"/>
        </w:rPr>
        <w:t>n</w:t>
      </w:r>
      <w:r w:rsidR="004A7B97" w:rsidRPr="00F33B1D">
        <w:rPr>
          <w:rFonts w:ascii="Times New Roman" w:eastAsia="Times New Roman" w:hAnsi="Times New Roman" w:cs="Times New Roman"/>
          <w:sz w:val="24"/>
          <w:szCs w:val="24"/>
        </w:rPr>
        <w:t>olikuma 5</w:t>
      </w:r>
      <w:r w:rsidR="00281920" w:rsidRPr="00F33B1D">
        <w:rPr>
          <w:rFonts w:ascii="Times New Roman" w:eastAsia="Times New Roman" w:hAnsi="Times New Roman" w:cs="Times New Roman"/>
          <w:sz w:val="24"/>
          <w:szCs w:val="24"/>
        </w:rPr>
        <w:t>0</w:t>
      </w:r>
      <w:r w:rsidR="004A7B97" w:rsidRPr="00F33B1D">
        <w:rPr>
          <w:rFonts w:ascii="Times New Roman" w:eastAsia="Times New Roman" w:hAnsi="Times New Roman" w:cs="Times New Roman"/>
          <w:sz w:val="24"/>
          <w:szCs w:val="24"/>
        </w:rPr>
        <w:t>.</w:t>
      </w:r>
      <w:r w:rsidR="00F8765A" w:rsidRPr="00F33B1D">
        <w:rPr>
          <w:rFonts w:ascii="Times New Roman" w:eastAsia="Times New Roman" w:hAnsi="Times New Roman" w:cs="Times New Roman"/>
          <w:sz w:val="24"/>
          <w:szCs w:val="24"/>
        </w:rPr>
        <w:t> </w:t>
      </w:r>
      <w:r w:rsidR="004A7B97" w:rsidRPr="00F33B1D">
        <w:rPr>
          <w:rFonts w:ascii="Times New Roman" w:eastAsia="Times New Roman" w:hAnsi="Times New Roman" w:cs="Times New Roman"/>
          <w:sz w:val="24"/>
          <w:szCs w:val="24"/>
        </w:rPr>
        <w:t xml:space="preserve">punktā noteikto, projekta īstenošanas laiks ir pagarināts, projekta īstenotājs projekta noslēguma zinātnisko </w:t>
      </w:r>
      <w:r w:rsidR="004A7B97" w:rsidRPr="00F33B1D">
        <w:rPr>
          <w:rFonts w:ascii="Times New Roman" w:eastAsia="Times New Roman" w:hAnsi="Times New Roman" w:cs="Times New Roman"/>
          <w:sz w:val="24"/>
          <w:szCs w:val="24"/>
        </w:rPr>
        <w:lastRenderedPageBreak/>
        <w:t>pārskatu iesniedz viena mēneša laikā pēc projekta pagarinājuma termiņa beigām</w:t>
      </w:r>
      <w:r w:rsidR="0063132A" w:rsidRPr="00F33B1D">
        <w:rPr>
          <w:rFonts w:ascii="Times New Roman" w:eastAsia="Times New Roman" w:hAnsi="Times New Roman" w:cs="Times New Roman"/>
          <w:sz w:val="24"/>
          <w:szCs w:val="24"/>
        </w:rPr>
        <w:t xml:space="preserve"> informācijas</w:t>
      </w:r>
      <w:r w:rsidR="0063132A">
        <w:rPr>
          <w:rFonts w:ascii="Times New Roman" w:eastAsia="Times New Roman" w:hAnsi="Times New Roman" w:cs="Times New Roman"/>
          <w:sz w:val="24"/>
          <w:szCs w:val="24"/>
        </w:rPr>
        <w:t xml:space="preserve"> sistēmā</w:t>
      </w:r>
      <w:r w:rsidR="004A7B97" w:rsidRPr="00873793">
        <w:rPr>
          <w:rFonts w:ascii="Times New Roman" w:eastAsia="Times New Roman" w:hAnsi="Times New Roman" w:cs="Times New Roman"/>
          <w:sz w:val="24"/>
          <w:szCs w:val="24"/>
        </w:rPr>
        <w:t xml:space="preserve">. </w:t>
      </w:r>
    </w:p>
    <w:p w14:paraId="3DA7AA49" w14:textId="4A1E9EEF" w:rsidR="004A7B97" w:rsidRPr="00873793" w:rsidRDefault="004A7B97"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81920">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Padome nodrošina ekspertu, kuri atbilst MK noteikumu 23.</w:t>
      </w:r>
      <w:r w:rsidR="00F8765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un 24.</w:t>
      </w:r>
      <w:r w:rsidR="00F8765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016E7C45" w14:textId="62DA25C6"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81920">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Padome:</w:t>
      </w:r>
    </w:p>
    <w:p w14:paraId="06A2217C" w14:textId="7A0C7B4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81920">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.1. nodrošina, ka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divu </w:t>
      </w:r>
      <w:r w:rsidRPr="001920A6">
        <w:rPr>
          <w:rFonts w:ascii="Times New Roman" w:eastAsia="Times New Roman" w:hAnsi="Times New Roman" w:cs="Times New Roman"/>
          <w:sz w:val="24"/>
          <w:szCs w:val="24"/>
        </w:rPr>
        <w:t xml:space="preserve">mēnešu laikā </w:t>
      </w:r>
      <w:r w:rsidR="002018B4">
        <w:rPr>
          <w:rFonts w:ascii="Times New Roman" w:eastAsia="Times New Roman" w:hAnsi="Times New Roman" w:cs="Times New Roman"/>
          <w:sz w:val="24"/>
          <w:szCs w:val="24"/>
        </w:rPr>
        <w:t xml:space="preserve">no to </w:t>
      </w:r>
      <w:r w:rsidR="002018B4" w:rsidRPr="00F33B1D">
        <w:rPr>
          <w:rFonts w:ascii="Times New Roman" w:eastAsia="Times New Roman" w:hAnsi="Times New Roman" w:cs="Times New Roman"/>
          <w:sz w:val="24"/>
          <w:szCs w:val="24"/>
        </w:rPr>
        <w:t xml:space="preserve">iesniegšanas </w:t>
      </w:r>
      <w:r w:rsidR="00793D50" w:rsidRPr="00F33B1D">
        <w:rPr>
          <w:rFonts w:ascii="Times New Roman" w:eastAsia="Times New Roman" w:hAnsi="Times New Roman" w:cs="Times New Roman"/>
          <w:sz w:val="24"/>
          <w:szCs w:val="24"/>
        </w:rPr>
        <w:t xml:space="preserve">informācijas </w:t>
      </w:r>
      <w:r w:rsidR="002018B4" w:rsidRPr="00F33B1D">
        <w:rPr>
          <w:rFonts w:ascii="Times New Roman" w:eastAsia="Times New Roman" w:hAnsi="Times New Roman" w:cs="Times New Roman"/>
          <w:sz w:val="24"/>
          <w:szCs w:val="24"/>
        </w:rPr>
        <w:t xml:space="preserve">sistēmā </w:t>
      </w:r>
      <w:r w:rsidRPr="00F33B1D">
        <w:rPr>
          <w:rFonts w:ascii="Times New Roman" w:eastAsia="Times New Roman" w:hAnsi="Times New Roman" w:cs="Times New Roman"/>
          <w:sz w:val="24"/>
          <w:szCs w:val="24"/>
        </w:rPr>
        <w:t>MK noteikumu 46.</w:t>
      </w:r>
      <w:r w:rsidR="00730109" w:rsidRPr="00F33B1D">
        <w:rPr>
          <w:rFonts w:ascii="Times New Roman" w:eastAsia="Times New Roman" w:hAnsi="Times New Roman" w:cs="Times New Roman"/>
          <w:sz w:val="24"/>
          <w:szCs w:val="24"/>
        </w:rPr>
        <w:t> </w:t>
      </w:r>
      <w:r w:rsidRPr="00F33B1D">
        <w:rPr>
          <w:rFonts w:ascii="Times New Roman" w:eastAsia="Times New Roman" w:hAnsi="Times New Roman" w:cs="Times New Roman"/>
          <w:sz w:val="24"/>
          <w:szCs w:val="24"/>
        </w:rPr>
        <w:t xml:space="preserve">punktā noteiktajā kārtībā </w:t>
      </w:r>
      <w:r w:rsidR="00852E30" w:rsidRPr="00F33B1D">
        <w:rPr>
          <w:rFonts w:ascii="Times New Roman" w:eastAsia="Times New Roman" w:hAnsi="Times New Roman" w:cs="Times New Roman"/>
          <w:sz w:val="24"/>
          <w:szCs w:val="24"/>
        </w:rPr>
        <w:t xml:space="preserve">izvērtē </w:t>
      </w:r>
      <w:r w:rsidRPr="00F33B1D">
        <w:rPr>
          <w:rFonts w:ascii="Times New Roman" w:eastAsia="Times New Roman" w:hAnsi="Times New Roman" w:cs="Times New Roman"/>
          <w:sz w:val="24"/>
          <w:szCs w:val="24"/>
        </w:rPr>
        <w:t xml:space="preserve">vismaz divi eksperti, aizpildot </w:t>
      </w:r>
      <w:r w:rsidR="00C3733F" w:rsidRPr="00F33B1D">
        <w:rPr>
          <w:rFonts w:ascii="Times New Roman" w:eastAsia="Times New Roman" w:hAnsi="Times New Roman" w:cs="Times New Roman"/>
          <w:sz w:val="24"/>
          <w:szCs w:val="24"/>
        </w:rPr>
        <w:t>n</w:t>
      </w:r>
      <w:r w:rsidRPr="00F33B1D">
        <w:rPr>
          <w:rFonts w:ascii="Times New Roman" w:eastAsia="Times New Roman" w:hAnsi="Times New Roman" w:cs="Times New Roman"/>
          <w:sz w:val="24"/>
          <w:szCs w:val="24"/>
        </w:rPr>
        <w:t>olikuma 1</w:t>
      </w:r>
      <w:r w:rsidR="002A509A" w:rsidRPr="00F33B1D">
        <w:rPr>
          <w:rFonts w:ascii="Times New Roman" w:eastAsia="Times New Roman" w:hAnsi="Times New Roman" w:cs="Times New Roman"/>
          <w:sz w:val="24"/>
          <w:szCs w:val="24"/>
        </w:rPr>
        <w:t>0</w:t>
      </w:r>
      <w:r w:rsidRPr="00F33B1D">
        <w:rPr>
          <w:rFonts w:ascii="Times New Roman" w:eastAsia="Times New Roman" w:hAnsi="Times New Roman" w:cs="Times New Roman"/>
          <w:sz w:val="24"/>
          <w:szCs w:val="24"/>
        </w:rPr>
        <w:t xml:space="preserve">.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F33B1D">
            <w:rPr>
              <w:rFonts w:ascii="Times New Roman" w:eastAsia="Times New Roman" w:hAnsi="Times New Roman" w:cs="Times New Roman"/>
              <w:sz w:val="24"/>
              <w:szCs w:val="24"/>
            </w:rPr>
            <w:t>vidusposma</w:t>
          </w:r>
          <w:proofErr w:type="spellEnd"/>
          <w:r w:rsidRPr="00F33B1D">
            <w:rPr>
              <w:rFonts w:ascii="Times New Roman" w:eastAsia="Times New Roman" w:hAnsi="Times New Roman" w:cs="Times New Roman"/>
              <w:sz w:val="24"/>
              <w:szCs w:val="24"/>
            </w:rPr>
            <w:t>/</w:t>
          </w:r>
        </w:sdtContent>
      </w:sdt>
      <w:r w:rsidRPr="00F33B1D">
        <w:rPr>
          <w:rFonts w:ascii="Times New Roman" w:eastAsia="Times New Roman" w:hAnsi="Times New Roman" w:cs="Times New Roman"/>
          <w:sz w:val="24"/>
          <w:szCs w:val="24"/>
        </w:rPr>
        <w:t xml:space="preserve">noslēguma zinātniskā pārskata individuālā/konsolidētā vērtējuma veidlapa” </w:t>
      </w:r>
      <w:r w:rsidR="008067B3" w:rsidRPr="00F33B1D">
        <w:rPr>
          <w:rFonts w:ascii="Times New Roman" w:eastAsia="Times New Roman" w:hAnsi="Times New Roman" w:cs="Times New Roman"/>
          <w:sz w:val="24"/>
          <w:szCs w:val="24"/>
        </w:rPr>
        <w:t>saskaņā ar</w:t>
      </w:r>
      <w:r w:rsidRPr="00F33B1D">
        <w:rPr>
          <w:rFonts w:ascii="Times New Roman" w:eastAsia="Times New Roman" w:hAnsi="Times New Roman" w:cs="Times New Roman"/>
          <w:sz w:val="24"/>
          <w:szCs w:val="24"/>
        </w:rPr>
        <w:t xml:space="preserve"> ekspertīzes veikšanas metodik</w:t>
      </w:r>
      <w:r w:rsidR="008067B3" w:rsidRPr="00F33B1D">
        <w:rPr>
          <w:rFonts w:ascii="Times New Roman" w:eastAsia="Times New Roman" w:hAnsi="Times New Roman" w:cs="Times New Roman"/>
          <w:sz w:val="24"/>
          <w:szCs w:val="24"/>
        </w:rPr>
        <w:t>u</w:t>
      </w:r>
      <w:r w:rsidRPr="00F33B1D">
        <w:rPr>
          <w:rFonts w:ascii="Times New Roman" w:eastAsia="Times New Roman" w:hAnsi="Times New Roman" w:cs="Times New Roman"/>
          <w:sz w:val="24"/>
          <w:szCs w:val="24"/>
        </w:rPr>
        <w:t xml:space="preserve">. Ja eksperti nevar vienoties par projekta </w:t>
      </w:r>
      <w:proofErr w:type="spellStart"/>
      <w:r w:rsidRPr="00F33B1D">
        <w:rPr>
          <w:rFonts w:ascii="Times New Roman" w:eastAsia="Times New Roman" w:hAnsi="Times New Roman" w:cs="Times New Roman"/>
          <w:sz w:val="24"/>
          <w:szCs w:val="24"/>
        </w:rPr>
        <w:t>vidusposma</w:t>
      </w:r>
      <w:proofErr w:type="spellEnd"/>
      <w:r w:rsidRPr="00F33B1D">
        <w:rPr>
          <w:rFonts w:ascii="Times New Roman" w:eastAsia="Times New Roman" w:hAnsi="Times New Roman" w:cs="Times New Roman"/>
          <w:sz w:val="24"/>
          <w:szCs w:val="24"/>
        </w:rPr>
        <w:t xml:space="preserve"> zinātniskā</w:t>
      </w:r>
      <w:r w:rsidRPr="00873793">
        <w:rPr>
          <w:rFonts w:ascii="Times New Roman" w:eastAsia="Times New Roman" w:hAnsi="Times New Roman" w:cs="Times New Roman"/>
          <w:sz w:val="24"/>
          <w:szCs w:val="24"/>
        </w:rPr>
        <w:t xml:space="preserve"> pārskata vai projekta noslēguma zinātniskā pārskata konsolidēto vērtējumu,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 piesaista vēl vienu ekspertu, kurš izvērtē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7" w:name="_Hlk78746608"/>
      <w:r w:rsidRPr="00873793">
        <w:rPr>
          <w:rFonts w:ascii="Times New Roman" w:eastAsia="Times New Roman" w:hAnsi="Times New Roman" w:cs="Times New Roman"/>
          <w:sz w:val="24"/>
          <w:szCs w:val="24"/>
        </w:rPr>
        <w:t xml:space="preserve">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bookmarkEnd w:id="17"/>
      <w:r w:rsidRPr="00873793">
        <w:rPr>
          <w:rFonts w:ascii="Times New Roman" w:eastAsia="Times New Roman" w:hAnsi="Times New Roman" w:cs="Times New Roman"/>
          <w:sz w:val="24"/>
          <w:szCs w:val="24"/>
        </w:rPr>
        <w:t xml:space="preserve">, sagatavo un iesniedz informācijas sistēmā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03B351E0"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281920">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.2. apkopo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veikt attiecīgus grozījumus projekta </w:t>
      </w:r>
      <w:r w:rsidRPr="0074720D">
        <w:rPr>
          <w:rFonts w:ascii="Times New Roman" w:eastAsia="Times New Roman" w:hAnsi="Times New Roman" w:cs="Times New Roman"/>
          <w:sz w:val="24"/>
          <w:szCs w:val="24"/>
        </w:rPr>
        <w:t>līgumā, ja tas ir nepieciešams</w:t>
      </w:r>
      <w:r w:rsidR="00AA35BE" w:rsidRPr="0074720D">
        <w:rPr>
          <w:rFonts w:ascii="Times New Roman" w:eastAsia="Times New Roman" w:hAnsi="Times New Roman" w:cs="Times New Roman"/>
          <w:sz w:val="24"/>
          <w:szCs w:val="24"/>
        </w:rPr>
        <w:t>.</w:t>
      </w:r>
    </w:p>
    <w:p w14:paraId="2D3B6DB0" w14:textId="32882ABB"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C20E7C7" w14:textId="2176220F" w:rsidR="00633223" w:rsidRPr="00873793" w:rsidRDefault="00254586" w:rsidP="006F07F1">
      <w:pPr>
        <w:spacing w:before="120" w:after="12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281920">
        <w:rPr>
          <w:rFonts w:ascii="Times New Roman" w:eastAsia="Times New Roman" w:hAnsi="Times New Roman" w:cs="Times New Roman"/>
          <w:sz w:val="24"/>
          <w:szCs w:val="24"/>
        </w:rPr>
        <w:t>55</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8144BB">
        <w:rPr>
          <w:rFonts w:ascii="Times New Roman" w:hAnsi="Times New Roman" w:cs="Times New Roman"/>
          <w:sz w:val="24"/>
          <w:szCs w:val="24"/>
          <w:shd w:val="clear" w:color="auto" w:fill="FFFFFF"/>
        </w:rPr>
        <w:t>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punktu un 50.</w:t>
      </w:r>
      <w:r w:rsidR="008144BB">
        <w:rPr>
          <w:rFonts w:ascii="Times New Roman" w:eastAsia="Times New Roman" w:hAnsi="Times New Roman" w:cs="Times New Roman"/>
          <w:sz w:val="24"/>
          <w:szCs w:val="24"/>
        </w:rPr>
        <w:t> </w:t>
      </w:r>
      <w:r w:rsidR="00633223" w:rsidRPr="00873793">
        <w:rPr>
          <w:rFonts w:ascii="Times New Roman" w:eastAsia="Times New Roman" w:hAnsi="Times New Roman" w:cs="Times New Roman"/>
          <w:sz w:val="24"/>
          <w:szCs w:val="24"/>
        </w:rPr>
        <w:t xml:space="preserve">punktu, sagatavo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gala ziņojumu par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īstenošanu (turpmāk –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ziņojums) četru </w:t>
      </w:r>
      <w:r w:rsidR="00633223" w:rsidRPr="00BE3EE3">
        <w:rPr>
          <w:rFonts w:ascii="Times New Roman" w:eastAsia="Times New Roman" w:hAnsi="Times New Roman" w:cs="Times New Roman"/>
          <w:sz w:val="24"/>
          <w:szCs w:val="24"/>
        </w:rPr>
        <w:t>mēnešu laikā no projekt</w:t>
      </w:r>
      <w:r w:rsidR="002018B4" w:rsidRPr="00BE3EE3">
        <w:rPr>
          <w:rFonts w:ascii="Times New Roman" w:eastAsia="Times New Roman" w:hAnsi="Times New Roman" w:cs="Times New Roman"/>
          <w:sz w:val="24"/>
          <w:szCs w:val="24"/>
        </w:rPr>
        <w:t>a</w:t>
      </w:r>
      <w:r w:rsidR="00AA676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noslēguma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C42764" w:rsidRPr="00873793">
        <w:rPr>
          <w:rFonts w:ascii="Times New Roman" w:eastAsia="Times New Roman" w:hAnsi="Times New Roman" w:cs="Times New Roman"/>
          <w:sz w:val="24"/>
          <w:szCs w:val="24"/>
        </w:rPr>
        <w:t xml:space="preserve"> </w:t>
      </w:r>
    </w:p>
    <w:p w14:paraId="4C71775F" w14:textId="34EA4F37" w:rsidR="00633223" w:rsidRPr="00873793" w:rsidRDefault="00633223" w:rsidP="006F07F1">
      <w:pPr>
        <w:tabs>
          <w:tab w:val="left" w:pos="709"/>
        </w:tabs>
        <w:spacing w:before="120"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281920">
        <w:rPr>
          <w:rFonts w:ascii="Times New Roman" w:eastAsia="Times New Roman" w:hAnsi="Times New Roman" w:cs="Times New Roman"/>
          <w:sz w:val="24"/>
          <w:szCs w:val="24"/>
        </w:rPr>
        <w:t>56</w:t>
      </w:r>
      <w:r w:rsidRPr="00873793">
        <w:rPr>
          <w:rFonts w:ascii="Times New Roman" w:eastAsia="Times New Roman" w:hAnsi="Times New Roman" w:cs="Times New Roman"/>
          <w:sz w:val="24"/>
          <w:szCs w:val="24"/>
        </w:rPr>
        <w:t>. Padomes ziņojuma saturu veido:</w:t>
      </w:r>
    </w:p>
    <w:p w14:paraId="37FD540D" w14:textId="4D97D38B" w:rsidR="00633223" w:rsidRPr="00873793" w:rsidRDefault="00281920"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633223" w:rsidRPr="00873793">
        <w:rPr>
          <w:rFonts w:ascii="Times New Roman" w:eastAsia="Times New Roman" w:hAnsi="Times New Roman" w:cs="Times New Roman"/>
          <w:sz w:val="24"/>
          <w:szCs w:val="24"/>
        </w:rPr>
        <w:t>.1. statistika par finansēt</w:t>
      </w:r>
      <w:r w:rsidR="002018B4">
        <w:rPr>
          <w:rFonts w:ascii="Times New Roman" w:eastAsia="Times New Roman" w:hAnsi="Times New Roman" w:cs="Times New Roman"/>
          <w:sz w:val="24"/>
          <w:szCs w:val="24"/>
        </w:rPr>
        <w:t>o</w:t>
      </w:r>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u</w:t>
      </w:r>
      <w:r w:rsidR="00633223" w:rsidRPr="00873793">
        <w:rPr>
          <w:rFonts w:ascii="Times New Roman" w:eastAsia="Times New Roman" w:hAnsi="Times New Roman" w:cs="Times New Roman"/>
          <w:sz w:val="24"/>
          <w:szCs w:val="24"/>
        </w:rPr>
        <w:t xml:space="preserve"> (iesaistītie cilvēkresursi, aizstāvētie maģistra/doktora darbi);</w:t>
      </w:r>
    </w:p>
    <w:p w14:paraId="00CC4755" w14:textId="5E6C0FDD" w:rsidR="00E039DC" w:rsidRDefault="00281920"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633223"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2018B4">
        <w:rPr>
          <w:rFonts w:ascii="Times New Roman" w:eastAsia="Times New Roman" w:hAnsi="Times New Roman" w:cs="Times New Roman"/>
          <w:sz w:val="24"/>
          <w:szCs w:val="24"/>
        </w:rPr>
        <w:t xml:space="preserve"> un</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00633223"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00633223"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00633223" w:rsidRPr="00873793">
        <w:rPr>
          <w:rFonts w:ascii="Times New Roman" w:eastAsia="Times New Roman" w:hAnsi="Times New Roman" w:cs="Times New Roman"/>
          <w:sz w:val="24"/>
          <w:szCs w:val="24"/>
        </w:rPr>
        <w:t xml:space="preserve">apraksts </w:t>
      </w:r>
      <w:r w:rsidR="00B42021">
        <w:rPr>
          <w:rFonts w:ascii="Times New Roman" w:eastAsia="Times New Roman" w:hAnsi="Times New Roman" w:cs="Times New Roman"/>
          <w:sz w:val="24"/>
          <w:szCs w:val="24"/>
        </w:rPr>
        <w:t>saskaņā ar</w:t>
      </w:r>
      <w:r w:rsidR="00E039DC">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mērķi un uzdevumiem; </w:t>
      </w:r>
    </w:p>
    <w:p w14:paraId="0C8E36B7" w14:textId="706D4D6F" w:rsidR="00633223" w:rsidRPr="00873793" w:rsidRDefault="00281920" w:rsidP="00633223">
      <w:pPr>
        <w:tabs>
          <w:tab w:val="left" w:pos="709"/>
        </w:tabs>
        <w:spacing w:after="0" w:line="240" w:lineRule="auto"/>
        <w:ind w:left="709"/>
        <w:jc w:val="both"/>
        <w:rPr>
          <w:rFonts w:ascii="Times New Roman" w:hAnsi="Times New Roman" w:cs="Times New Roman"/>
        </w:rPr>
      </w:pPr>
      <w:r>
        <w:rPr>
          <w:rFonts w:ascii="Times New Roman" w:eastAsia="Times New Roman" w:hAnsi="Times New Roman" w:cs="Times New Roman"/>
          <w:sz w:val="24"/>
          <w:szCs w:val="24"/>
        </w:rPr>
        <w:t>56</w:t>
      </w:r>
      <w:r w:rsidR="00633223"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00633223"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00633223"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00633223" w:rsidRPr="00873793">
        <w:rPr>
          <w:rFonts w:ascii="Times New Roman" w:eastAsia="Times New Roman" w:hAnsi="Times New Roman" w:cs="Times New Roman"/>
          <w:sz w:val="24"/>
          <w:szCs w:val="24"/>
        </w:rPr>
        <w:t>Apvārsnis Eiropa);</w:t>
      </w:r>
    </w:p>
    <w:p w14:paraId="46D5C29A" w14:textId="1F8191DA" w:rsidR="00633223" w:rsidRPr="00873793" w:rsidRDefault="00281920"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633223" w:rsidRPr="00873793">
        <w:rPr>
          <w:rFonts w:ascii="Times New Roman" w:eastAsia="Times New Roman" w:hAnsi="Times New Roman" w:cs="Times New Roman"/>
          <w:sz w:val="24"/>
          <w:szCs w:val="24"/>
        </w:rPr>
        <w:t>.4.</w:t>
      </w:r>
      <w:r w:rsidR="00633223" w:rsidRPr="00873793">
        <w:rPr>
          <w:rStyle w:val="apple-converted-space"/>
          <w:rFonts w:ascii="Times New Roman" w:hAnsi="Times New Roman" w:cs="Times New Roman"/>
          <w:sz w:val="24"/>
          <w:szCs w:val="24"/>
        </w:rPr>
        <w:t> </w:t>
      </w:r>
      <w:r w:rsidR="00633223" w:rsidRPr="00873793">
        <w:rPr>
          <w:rFonts w:ascii="Times New Roman" w:eastAsia="Times New Roman" w:hAnsi="Times New Roman" w:cs="Times New Roman"/>
          <w:sz w:val="24"/>
          <w:szCs w:val="24"/>
        </w:rPr>
        <w:t>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rezultātu sociālekonomiskā ietekme (</w:t>
      </w:r>
      <w:proofErr w:type="spellStart"/>
      <w:r w:rsidR="00633223" w:rsidRPr="00873793">
        <w:rPr>
          <w:rFonts w:ascii="Times New Roman" w:eastAsia="Times New Roman" w:hAnsi="Times New Roman" w:cs="Times New Roman"/>
          <w:sz w:val="24"/>
          <w:szCs w:val="24"/>
        </w:rPr>
        <w:t>vidusposmā</w:t>
      </w:r>
      <w:proofErr w:type="spellEnd"/>
      <w:r w:rsidR="00633223" w:rsidRPr="00873793">
        <w:rPr>
          <w:rFonts w:ascii="Times New Roman" w:eastAsia="Times New Roman" w:hAnsi="Times New Roman" w:cs="Times New Roman"/>
          <w:sz w:val="24"/>
          <w:szCs w:val="24"/>
        </w:rPr>
        <w:t xml:space="preserve"> īstenotie pasākumi, noslēgumā konkrētie īstenotie pasākumi saskaņā 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w:t>
      </w:r>
      <w:r w:rsidR="00E039DC">
        <w:rPr>
          <w:rFonts w:ascii="Times New Roman" w:eastAsia="Times New Roman" w:hAnsi="Times New Roman" w:cs="Times New Roman"/>
          <w:sz w:val="24"/>
          <w:szCs w:val="24"/>
        </w:rPr>
        <w:t>kopīgajiem (</w:t>
      </w:r>
      <w:r w:rsidR="00633223"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00633223" w:rsidRPr="00873793">
        <w:rPr>
          <w:rFonts w:ascii="Times New Roman" w:eastAsia="Times New Roman" w:hAnsi="Times New Roman" w:cs="Times New Roman"/>
          <w:sz w:val="24"/>
          <w:szCs w:val="24"/>
        </w:rPr>
        <w:t xml:space="preserve"> uzdevumiem);</w:t>
      </w:r>
    </w:p>
    <w:p w14:paraId="119769A9" w14:textId="19FA2969"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281920">
        <w:rPr>
          <w:rFonts w:ascii="Times New Roman" w:eastAsia="Times New Roman" w:hAnsi="Times New Roman" w:cs="Times New Roman"/>
          <w:sz w:val="24"/>
          <w:szCs w:val="24"/>
        </w:rPr>
        <w:t>56</w:t>
      </w:r>
      <w:r w:rsidRPr="00873793">
        <w:rPr>
          <w:rFonts w:ascii="Times New Roman" w:eastAsia="Times New Roman" w:hAnsi="Times New Roman" w:cs="Times New Roman"/>
          <w:sz w:val="24"/>
          <w:szCs w:val="24"/>
        </w:rPr>
        <w:t>.5. informācija par 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Findable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Accessible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Interoperable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Reusable</w:t>
      </w:r>
      <w:proofErr w:type="spellEnd"/>
      <w:r w:rsidR="006559DA">
        <w:rPr>
          <w:rStyle w:val="FootnoteReferen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7EBEB234" w:rsidR="00633223" w:rsidRDefault="00281920" w:rsidP="00633223">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633223" w:rsidRPr="00873793">
        <w:rPr>
          <w:rFonts w:ascii="Times New Roman" w:eastAsia="Times New Roman" w:hAnsi="Times New Roman" w:cs="Times New Roman"/>
          <w:sz w:val="24"/>
          <w:szCs w:val="24"/>
        </w:rPr>
        <w:t xml:space="preserve">.6. cita informācija </w:t>
      </w:r>
      <w:r w:rsidR="00B42021">
        <w:rPr>
          <w:rFonts w:ascii="Times New Roman" w:eastAsia="Times New Roman" w:hAnsi="Times New Roman" w:cs="Times New Roman"/>
          <w:sz w:val="24"/>
          <w:szCs w:val="24"/>
        </w:rPr>
        <w:t>saskaņā ar</w:t>
      </w:r>
      <w:r w:rsidR="00633223" w:rsidRPr="00873793">
        <w:rPr>
          <w:rFonts w:ascii="Times New Roman" w:eastAsia="Times New Roman" w:hAnsi="Times New Roman" w:cs="Times New Roman"/>
          <w:sz w:val="24"/>
          <w:szCs w:val="24"/>
        </w:rPr>
        <w:t xml:space="preserve"> komisijas lēmumiem.</w:t>
      </w:r>
    </w:p>
    <w:p w14:paraId="6417C548" w14:textId="77777777" w:rsidR="00F33B1D" w:rsidRDefault="00F33B1D" w:rsidP="00633223">
      <w:pPr>
        <w:spacing w:after="0" w:line="240" w:lineRule="auto"/>
        <w:ind w:left="709"/>
        <w:jc w:val="both"/>
        <w:rPr>
          <w:rFonts w:ascii="Times New Roman" w:eastAsia="Times New Roman" w:hAnsi="Times New Roman" w:cs="Times New Roman"/>
          <w:sz w:val="24"/>
          <w:szCs w:val="24"/>
        </w:rPr>
      </w:pPr>
    </w:p>
    <w:p w14:paraId="17295D5E" w14:textId="77777777" w:rsidR="00F33B1D" w:rsidRPr="00873793" w:rsidRDefault="00F33B1D" w:rsidP="00633223">
      <w:pPr>
        <w:spacing w:after="0" w:line="240" w:lineRule="auto"/>
        <w:ind w:left="709"/>
        <w:jc w:val="both"/>
        <w:rPr>
          <w:rFonts w:ascii="Times New Roman" w:eastAsia="Times New Roman" w:hAnsi="Times New Roman" w:cs="Times New Roman"/>
          <w:sz w:val="24"/>
          <w:szCs w:val="24"/>
        </w:rPr>
      </w:pPr>
    </w:p>
    <w:p w14:paraId="4B80EAC9"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XII. Informācijas un publicitātes prasības</w:t>
      </w:r>
    </w:p>
    <w:p w14:paraId="261EFE06" w14:textId="236A0D7A" w:rsidR="007675B5" w:rsidRPr="00873793" w:rsidRDefault="00281920"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rPr>
        <w:t>57</w:t>
      </w:r>
      <w:r w:rsidR="00254586"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nodrošināt šīs informācijas uzturēšanu un papildināšanu </w:t>
      </w:r>
      <w:r w:rsidR="00A917B5">
        <w:rPr>
          <w:rFonts w:ascii="Times New Roman" w:eastAsia="Times New Roman" w:hAnsi="Times New Roman" w:cs="Times New Roman"/>
          <w:sz w:val="24"/>
          <w:szCs w:val="24"/>
          <w:shd w:val="clear" w:color="auto" w:fill="FFFFFF"/>
        </w:rPr>
        <w:t>saskaņā ar</w:t>
      </w:r>
      <w:r w:rsidR="007675B5" w:rsidRPr="00873793">
        <w:rPr>
          <w:rFonts w:ascii="Times New Roman" w:eastAsia="Times New Roman" w:hAnsi="Times New Roman" w:cs="Times New Roman"/>
          <w:sz w:val="24"/>
          <w:szCs w:val="24"/>
          <w:shd w:val="clear" w:color="auto" w:fill="FFFFFF"/>
        </w:rPr>
        <w:t xml:space="preserve"> sasniegtajiem projekta rezultātiem vismaz piecus gadus no dienas, kad ir parakstīts MK noteikumu 59.1.2.</w:t>
      </w:r>
      <w:r w:rsidR="009742A2">
        <w:rPr>
          <w:rFonts w:ascii="Times New Roman" w:eastAsia="Times New Roman" w:hAnsi="Times New Roman" w:cs="Times New Roman"/>
          <w:sz w:val="24"/>
          <w:szCs w:val="24"/>
          <w:shd w:val="clear" w:color="auto" w:fill="FFFFFF"/>
        </w:rPr>
        <w:t> </w:t>
      </w:r>
      <w:r w:rsidR="007675B5" w:rsidRPr="00873793">
        <w:rPr>
          <w:rFonts w:ascii="Times New Roman" w:eastAsia="Times New Roman" w:hAnsi="Times New Roman" w:cs="Times New Roman"/>
          <w:sz w:val="24"/>
          <w:szCs w:val="24"/>
          <w:shd w:val="clear" w:color="auto" w:fill="FFFFFF"/>
        </w:rPr>
        <w:t xml:space="preserve">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148C5371" w14:textId="223E2EFB" w:rsidR="00FA4A85" w:rsidRPr="00D114CF" w:rsidRDefault="00281920"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58</w:t>
      </w:r>
      <w:r w:rsidR="007675B5" w:rsidRPr="00D114CF">
        <w:rPr>
          <w:rFonts w:ascii="Times New Roman" w:eastAsia="Times New Roman" w:hAnsi="Times New Roman" w:cs="Times New Roman"/>
          <w:sz w:val="24"/>
          <w:szCs w:val="24"/>
          <w:shd w:val="clear" w:color="auto" w:fill="FFFFFF"/>
        </w:rPr>
        <w:t>. Projekta īstenotājs projekta līgumā noteiktajā kārtībā un termiņos nodrošina</w:t>
      </w:r>
      <w:r w:rsidR="00FA4A85" w:rsidRPr="00D114CF">
        <w:rPr>
          <w:rFonts w:ascii="Times New Roman" w:eastAsia="Times New Roman" w:hAnsi="Times New Roman" w:cs="Times New Roman"/>
          <w:sz w:val="24"/>
          <w:szCs w:val="24"/>
          <w:shd w:val="clear" w:color="auto" w:fill="FFFFFF"/>
        </w:rPr>
        <w:t>:</w:t>
      </w:r>
    </w:p>
    <w:p w14:paraId="05746B1D" w14:textId="3DDE5347" w:rsidR="00FA4A85" w:rsidRPr="00D114CF" w:rsidRDefault="00281920" w:rsidP="00807816">
      <w:pPr>
        <w:spacing w:after="0" w:line="240" w:lineRule="auto"/>
        <w:ind w:firstLine="720"/>
        <w:rPr>
          <w:rFonts w:ascii="Times New Roman" w:eastAsia="Times New Roman" w:hAnsi="Times New Roman" w:cs="Times New Roman"/>
          <w:sz w:val="24"/>
          <w:szCs w:val="24"/>
          <w:highlight w:val="cyan"/>
          <w:shd w:val="clear" w:color="auto" w:fill="FFFFFF"/>
        </w:rPr>
      </w:pPr>
      <w:r>
        <w:rPr>
          <w:rFonts w:ascii="Times New Roman" w:eastAsia="Times New Roman" w:hAnsi="Times New Roman" w:cs="Times New Roman"/>
          <w:sz w:val="24"/>
          <w:szCs w:val="24"/>
          <w:shd w:val="clear" w:color="auto" w:fill="FFFFFF"/>
        </w:rPr>
        <w:t>58</w:t>
      </w:r>
      <w:r w:rsidR="00FA4A85" w:rsidRPr="00D114CF">
        <w:rPr>
          <w:rFonts w:ascii="Times New Roman" w:eastAsia="Times New Roman" w:hAnsi="Times New Roman" w:cs="Times New Roman"/>
          <w:sz w:val="24"/>
          <w:szCs w:val="24"/>
          <w:shd w:val="clear" w:color="auto" w:fill="FFFFFF"/>
        </w:rPr>
        <w:t xml:space="preserve">.1. </w:t>
      </w:r>
      <w:r w:rsidR="007675B5" w:rsidRPr="00D114CF">
        <w:rPr>
          <w:rFonts w:ascii="Times New Roman" w:eastAsia="Times New Roman" w:hAnsi="Times New Roman" w:cs="Times New Roman"/>
          <w:sz w:val="24"/>
          <w:szCs w:val="24"/>
          <w:shd w:val="clear" w:color="auto" w:fill="FFFFFF"/>
        </w:rPr>
        <w:t xml:space="preserve">informācijas sniegšanu </w:t>
      </w:r>
      <w:r w:rsidR="00EC427C" w:rsidRPr="00D114CF">
        <w:rPr>
          <w:rFonts w:ascii="Times New Roman" w:eastAsia="Times New Roman" w:hAnsi="Times New Roman" w:cs="Times New Roman"/>
          <w:sz w:val="24"/>
          <w:szCs w:val="24"/>
          <w:shd w:val="clear" w:color="auto" w:fill="FFFFFF"/>
        </w:rPr>
        <w:t xml:space="preserve"> </w:t>
      </w:r>
      <w:r w:rsidR="00EA67C1" w:rsidRPr="00EA67C1">
        <w:rPr>
          <w:rFonts w:ascii="Times New Roman" w:eastAsia="Times New Roman" w:hAnsi="Times New Roman" w:cs="Times New Roman"/>
          <w:sz w:val="24"/>
          <w:szCs w:val="24"/>
          <w:shd w:val="clear" w:color="auto" w:fill="FFFFFF"/>
        </w:rPr>
        <w:t xml:space="preserve">Viedās administrācijas un reģionālās attīstības </w:t>
      </w:r>
      <w:r w:rsidR="00EC427C" w:rsidRPr="00D114CF">
        <w:rPr>
          <w:rFonts w:ascii="Times New Roman" w:eastAsia="Times New Roman" w:hAnsi="Times New Roman" w:cs="Times New Roman"/>
          <w:sz w:val="24"/>
          <w:szCs w:val="24"/>
          <w:shd w:val="clear" w:color="auto" w:fill="FFFFFF"/>
        </w:rPr>
        <w:t xml:space="preserve">ministrijai par </w:t>
      </w:r>
      <w:proofErr w:type="spellStart"/>
      <w:r w:rsidR="00EC427C" w:rsidRPr="00D114CF">
        <w:rPr>
          <w:rFonts w:ascii="Times New Roman" w:eastAsia="Times New Roman" w:hAnsi="Times New Roman" w:cs="Times New Roman"/>
          <w:sz w:val="24"/>
          <w:szCs w:val="24"/>
          <w:shd w:val="clear" w:color="auto" w:fill="FFFFFF"/>
        </w:rPr>
        <w:t>rīcībpolitikas</w:t>
      </w:r>
      <w:proofErr w:type="spellEnd"/>
      <w:r w:rsidR="00EC427C" w:rsidRPr="00D114CF">
        <w:rPr>
          <w:rFonts w:ascii="Times New Roman" w:eastAsia="Times New Roman" w:hAnsi="Times New Roman" w:cs="Times New Roman"/>
          <w:sz w:val="24"/>
          <w:szCs w:val="24"/>
          <w:shd w:val="clear" w:color="auto" w:fill="FFFFFF"/>
        </w:rPr>
        <w:t xml:space="preserve"> ieteikumiem</w:t>
      </w:r>
      <w:r w:rsidR="00FA4A85" w:rsidRPr="00D114CF">
        <w:rPr>
          <w:rFonts w:ascii="Times New Roman" w:eastAsia="Times New Roman" w:hAnsi="Times New Roman" w:cs="Times New Roman"/>
          <w:sz w:val="24"/>
          <w:szCs w:val="24"/>
          <w:shd w:val="clear" w:color="auto" w:fill="FFFFFF"/>
        </w:rPr>
        <w:t>;</w:t>
      </w:r>
      <w:r w:rsidR="00EC427C" w:rsidRPr="00D114CF">
        <w:rPr>
          <w:rFonts w:ascii="Times New Roman" w:eastAsia="Times New Roman" w:hAnsi="Times New Roman" w:cs="Times New Roman"/>
          <w:sz w:val="24"/>
          <w:szCs w:val="24"/>
          <w:shd w:val="clear" w:color="auto" w:fill="FFFFFF"/>
        </w:rPr>
        <w:t xml:space="preserve"> </w:t>
      </w:r>
    </w:p>
    <w:p w14:paraId="20EFD134" w14:textId="2F14EB3A" w:rsidR="00FA4A85" w:rsidRPr="00FA4A85" w:rsidRDefault="00EA67C1" w:rsidP="0005621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58</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2</w:t>
      </w:r>
      <w:r w:rsidR="00FA4A85"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 xml:space="preserve">citām nozaru ministrijām par priekšlikumiem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00FA4A85"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00FA4A85" w:rsidRPr="00FA4A85">
        <w:rPr>
          <w:rFonts w:ascii="Times New Roman" w:eastAsia="Times New Roman" w:hAnsi="Times New Roman" w:cs="Times New Roman"/>
          <w:sz w:val="24"/>
          <w:szCs w:val="24"/>
          <w:shd w:val="clear" w:color="auto" w:fill="FFFFFF"/>
        </w:rPr>
        <w:t xml:space="preserve"> </w:t>
      </w:r>
    </w:p>
    <w:p w14:paraId="26AA7FE0" w14:textId="428BF4B1" w:rsidR="00FA4A85" w:rsidRPr="00FA4A85" w:rsidRDefault="00EA67C1"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58</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3</w:t>
      </w:r>
      <w:r w:rsidR="00FA4A85" w:rsidRPr="00FA4A85">
        <w:rPr>
          <w:rFonts w:ascii="Times New Roman" w:eastAsia="Times New Roman" w:hAnsi="Times New Roman" w:cs="Times New Roman"/>
          <w:sz w:val="24"/>
          <w:szCs w:val="24"/>
          <w:shd w:val="clear" w:color="auto" w:fill="FFFFFF"/>
        </w:rPr>
        <w:t xml:space="preserve">. </w:t>
      </w:r>
      <w:r w:rsidR="00FA4A85"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00FA4A85"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5FDFD40C" w:rsidR="007675B5" w:rsidRPr="00C802DD" w:rsidRDefault="00EA67C1"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58</w:t>
      </w:r>
      <w:r w:rsid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4</w:t>
      </w:r>
      <w:r w:rsidR="00FA4A85">
        <w:rPr>
          <w:rFonts w:ascii="Times New Roman" w:eastAsia="Times New Roman" w:hAnsi="Times New Roman" w:cs="Times New Roman"/>
          <w:sz w:val="24"/>
          <w:szCs w:val="24"/>
          <w:shd w:val="clear" w:color="auto" w:fill="FFFFFF"/>
        </w:rPr>
        <w:t>.</w:t>
      </w:r>
      <w:r w:rsidR="00A917B5">
        <w:rPr>
          <w:rFonts w:ascii="Times New Roman" w:eastAsia="Times New Roman" w:hAnsi="Times New Roman" w:cs="Times New Roman"/>
          <w:sz w:val="24"/>
          <w:szCs w:val="24"/>
          <w:shd w:val="clear" w:color="auto" w:fill="FFFFFF"/>
        </w:rPr>
        <w:t xml:space="preserve"> </w:t>
      </w:r>
      <w:r w:rsidR="00FA4A85" w:rsidRPr="00FA4A85">
        <w:rPr>
          <w:rFonts w:ascii="Times New Roman" w:eastAsia="Times New Roman" w:hAnsi="Times New Roman" w:cs="Times New Roman"/>
          <w:sz w:val="24"/>
          <w:szCs w:val="24"/>
          <w:shd w:val="clear" w:color="auto" w:fill="FFFFFF"/>
        </w:rPr>
        <w:t xml:space="preserve">informācijas sniegšanu </w:t>
      </w:r>
      <w:r w:rsidR="00557E3B">
        <w:rPr>
          <w:rFonts w:ascii="Times New Roman" w:eastAsia="Times New Roman" w:hAnsi="Times New Roman" w:cs="Times New Roman"/>
          <w:sz w:val="24"/>
          <w:szCs w:val="24"/>
          <w:shd w:val="clear" w:color="auto" w:fill="FFFFFF"/>
        </w:rPr>
        <w:t>P</w:t>
      </w:r>
      <w:r w:rsidR="007675B5" w:rsidRPr="0096232F">
        <w:rPr>
          <w:rFonts w:ascii="Times New Roman" w:eastAsia="Times New Roman" w:hAnsi="Times New Roman" w:cs="Times New Roman"/>
          <w:sz w:val="24"/>
          <w:szCs w:val="24"/>
          <w:shd w:val="clear" w:color="auto" w:fill="FFFFFF"/>
        </w:rPr>
        <w:t>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00FA4A85"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konkursa ietvaros finansētā projekta īstenošanu. </w:t>
      </w:r>
      <w:r w:rsidR="002E00E3">
        <w:rPr>
          <w:rFonts w:ascii="Times New Roman" w:eastAsia="Times New Roman" w:hAnsi="Times New Roman" w:cs="Times New Roman"/>
          <w:sz w:val="24"/>
          <w:szCs w:val="24"/>
          <w:shd w:val="clear" w:color="auto" w:fill="FFFFFF"/>
        </w:rPr>
        <w:t>P</w:t>
      </w:r>
      <w:r w:rsidR="002E00E3" w:rsidRPr="00465012">
        <w:rPr>
          <w:rFonts w:ascii="Times New Roman" w:eastAsia="Times New Roman" w:hAnsi="Times New Roman" w:cs="Times New Roman"/>
          <w:sz w:val="24"/>
          <w:szCs w:val="24"/>
          <w:shd w:val="clear" w:color="auto" w:fill="FFFFFF"/>
        </w:rPr>
        <w:t xml:space="preserve">adome </w:t>
      </w:r>
      <w:r w:rsidR="002E00E3">
        <w:rPr>
          <w:rFonts w:ascii="Times New Roman" w:eastAsia="Times New Roman" w:hAnsi="Times New Roman" w:cs="Times New Roman"/>
          <w:sz w:val="24"/>
          <w:szCs w:val="24"/>
          <w:shd w:val="clear" w:color="auto" w:fill="FFFFFF"/>
        </w:rPr>
        <w:t>m</w:t>
      </w:r>
      <w:r w:rsidR="007675B5" w:rsidRPr="00465012">
        <w:rPr>
          <w:rFonts w:ascii="Times New Roman" w:eastAsia="Times New Roman" w:hAnsi="Times New Roman" w:cs="Times New Roman"/>
          <w:sz w:val="24"/>
          <w:szCs w:val="24"/>
          <w:shd w:val="clear" w:color="auto" w:fill="FFFFFF"/>
        </w:rPr>
        <w:t>inēto informāciju apkopo un</w:t>
      </w:r>
      <w:r w:rsidR="00FA4A85"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nodrošina tās pieejamību sabiedrībai. Projekta īstenotājs sadarbojas ar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00FA4A85" w:rsidRPr="00465012">
        <w:rPr>
          <w:rFonts w:ascii="Times New Roman" w:eastAsia="Times New Roman" w:hAnsi="Times New Roman" w:cs="Times New Roman"/>
          <w:sz w:val="24"/>
          <w:szCs w:val="24"/>
          <w:shd w:val="clear" w:color="auto" w:fill="FFFFFF"/>
        </w:rPr>
        <w:t xml:space="preserve">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 xml:space="preserve">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00FA4A85"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00FA4A85"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7F0512B1" w14:textId="5F1E4E72" w:rsidR="007675B5" w:rsidRPr="00873793" w:rsidRDefault="00EA67C1" w:rsidP="006F07F1">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59</w:t>
      </w:r>
      <w:r w:rsidR="007675B5" w:rsidRPr="00873793">
        <w:rPr>
          <w:rFonts w:ascii="Times New Roman" w:hAnsi="Times New Roman" w:cs="Times New Roman"/>
          <w:sz w:val="24"/>
          <w:szCs w:val="24"/>
        </w:rPr>
        <w:t xml:space="preserve">. Projekta atpazīstamības veicināšanai projekta īstenotājs par pamatu izmanto valsts pētījumu programmām </w:t>
      </w:r>
      <w:r w:rsidR="007675B5" w:rsidRPr="004D6A7E">
        <w:rPr>
          <w:rFonts w:ascii="Times New Roman" w:hAnsi="Times New Roman" w:cs="Times New Roman"/>
          <w:sz w:val="24"/>
          <w:szCs w:val="24"/>
        </w:rPr>
        <w:t>izveidoto vienoto grafisko identitāti</w:t>
      </w:r>
      <w:r w:rsidR="007675B5" w:rsidRPr="00873793">
        <w:rPr>
          <w:rFonts w:ascii="Times New Roman" w:hAnsi="Times New Roman" w:cs="Times New Roman"/>
          <w:sz w:val="24"/>
          <w:szCs w:val="24"/>
          <w:vertAlign w:val="superscript"/>
        </w:rPr>
        <w:footnoteReference w:id="3"/>
      </w:r>
      <w:r w:rsidR="007675B5"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51D56048" w14:textId="55EC8201" w:rsidR="00254586" w:rsidRDefault="007675B5" w:rsidP="006F07F1">
      <w:pPr>
        <w:spacing w:before="120"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EA67C1">
        <w:rPr>
          <w:rFonts w:ascii="Times New Roman" w:hAnsi="Times New Roman" w:cs="Times New Roman"/>
          <w:sz w:val="24"/>
          <w:szCs w:val="24"/>
        </w:rPr>
        <w:t>0</w:t>
      </w:r>
      <w:r w:rsidRPr="00873793">
        <w:rPr>
          <w:rFonts w:ascii="Times New Roman" w:hAnsi="Times New Roman" w:cs="Times New Roman"/>
          <w:sz w:val="24"/>
          <w:szCs w:val="24"/>
        </w:rPr>
        <w:t xml:space="preserve">. Projekta īstenotājs un projekta sadarbības partneri (ja attiecināms), veicot sabiedrības informēšanas pasākumus, publicējot zinātniskos rakstus un publiskojot citus projekta rezultātus, piedaloties konferencēs vai </w:t>
      </w:r>
      <w:r w:rsidRPr="00F33B1D">
        <w:rPr>
          <w:rFonts w:ascii="Times New Roman" w:hAnsi="Times New Roman" w:cs="Times New Roman"/>
          <w:sz w:val="24"/>
          <w:szCs w:val="24"/>
        </w:rPr>
        <w:t xml:space="preserve">citādi prezentējot projekta rezultātus un aktivitātes, atsaucas uz programmas nosaukumu, finansējuma avotu un attiecīgā projekta numuru vai lieto </w:t>
      </w:r>
      <w:r w:rsidR="002018B4" w:rsidRPr="00F33B1D">
        <w:rPr>
          <w:rFonts w:ascii="Times New Roman" w:hAnsi="Times New Roman" w:cs="Times New Roman"/>
          <w:sz w:val="24"/>
          <w:szCs w:val="24"/>
        </w:rPr>
        <w:t xml:space="preserve">projekta vizuālās identitātes zīmi saskaņā ar </w:t>
      </w:r>
      <w:r w:rsidR="00C3733F" w:rsidRPr="00F33B1D">
        <w:rPr>
          <w:rFonts w:ascii="Times New Roman" w:hAnsi="Times New Roman" w:cs="Times New Roman"/>
          <w:sz w:val="24"/>
          <w:szCs w:val="24"/>
        </w:rPr>
        <w:t>n</w:t>
      </w:r>
      <w:r w:rsidRPr="00F33B1D">
        <w:rPr>
          <w:rFonts w:ascii="Times New Roman" w:hAnsi="Times New Roman" w:cs="Times New Roman"/>
          <w:sz w:val="24"/>
          <w:szCs w:val="24"/>
        </w:rPr>
        <w:t xml:space="preserve">olikuma </w:t>
      </w:r>
      <w:r w:rsidR="007D1D10" w:rsidRPr="00F33B1D">
        <w:rPr>
          <w:rFonts w:ascii="Times New Roman" w:hAnsi="Times New Roman" w:cs="Times New Roman"/>
          <w:sz w:val="24"/>
          <w:szCs w:val="24"/>
        </w:rPr>
        <w:t>59</w:t>
      </w:r>
      <w:r w:rsidRPr="00F33B1D">
        <w:rPr>
          <w:rFonts w:ascii="Times New Roman" w:hAnsi="Times New Roman" w:cs="Times New Roman"/>
          <w:sz w:val="24"/>
          <w:szCs w:val="24"/>
        </w:rPr>
        <w:t>.</w:t>
      </w:r>
      <w:r w:rsidRPr="00F33B1D">
        <w:rPr>
          <w:rFonts w:ascii="Times New Roman" w:hAnsi="Times New Roman" w:cs="Times New Roman"/>
          <w:sz w:val="24"/>
          <w:szCs w:val="24"/>
          <w:shd w:val="clear" w:color="auto" w:fill="FFFFFF"/>
        </w:rPr>
        <w:t> </w:t>
      </w:r>
      <w:r w:rsidRPr="00F33B1D">
        <w:rPr>
          <w:rFonts w:ascii="Times New Roman" w:hAnsi="Times New Roman" w:cs="Times New Roman"/>
          <w:sz w:val="24"/>
          <w:szCs w:val="24"/>
        </w:rPr>
        <w:t>punkt</w:t>
      </w:r>
      <w:r w:rsidR="002018B4" w:rsidRPr="00F33B1D">
        <w:rPr>
          <w:rFonts w:ascii="Times New Roman" w:hAnsi="Times New Roman" w:cs="Times New Roman"/>
          <w:sz w:val="24"/>
          <w:szCs w:val="24"/>
        </w:rPr>
        <w:t>a nosacījumiem</w:t>
      </w:r>
      <w:r w:rsidRPr="00F33B1D">
        <w:rPr>
          <w:rFonts w:ascii="Times New Roman" w:hAnsi="Times New Roman" w:cs="Times New Roman"/>
          <w:sz w:val="24"/>
          <w:szCs w:val="24"/>
        </w:rPr>
        <w:t>. “Vadlīnijas</w:t>
      </w:r>
      <w:r w:rsidRPr="004D6A7E">
        <w:rPr>
          <w:rFonts w:ascii="Times New Roman" w:hAnsi="Times New Roman" w:cs="Times New Roman"/>
          <w:sz w:val="24"/>
          <w:szCs w:val="24"/>
        </w:rPr>
        <w:t xml:space="preserve"> FLPP un VPP projektu ietvaros īstenotajām publicēšanās aktivitātēm</w:t>
      </w:r>
      <w:r w:rsidRPr="00F33B1D">
        <w:rPr>
          <w:rFonts w:ascii="Times New Roman" w:hAnsi="Times New Roman" w:cs="Times New Roman"/>
          <w:sz w:val="24"/>
          <w:szCs w:val="24"/>
        </w:rPr>
        <w:t xml:space="preserve">” (apstiprinātas ar </w:t>
      </w:r>
      <w:r w:rsidR="00557E3B" w:rsidRPr="00F33B1D">
        <w:rPr>
          <w:rFonts w:ascii="Times New Roman" w:hAnsi="Times New Roman" w:cs="Times New Roman"/>
          <w:sz w:val="24"/>
          <w:szCs w:val="24"/>
        </w:rPr>
        <w:t>P</w:t>
      </w:r>
      <w:r w:rsidRPr="00F33B1D">
        <w:rPr>
          <w:rFonts w:ascii="Times New Roman" w:hAnsi="Times New Roman" w:cs="Times New Roman"/>
          <w:sz w:val="24"/>
          <w:szCs w:val="24"/>
        </w:rPr>
        <w:t>adomes 2021.</w:t>
      </w:r>
      <w:r w:rsidR="007066AF" w:rsidRPr="00F33B1D">
        <w:rPr>
          <w:rFonts w:ascii="Times New Roman" w:hAnsi="Times New Roman" w:cs="Times New Roman"/>
          <w:sz w:val="24"/>
          <w:szCs w:val="24"/>
        </w:rPr>
        <w:t> </w:t>
      </w:r>
      <w:r w:rsidRPr="00F33B1D">
        <w:rPr>
          <w:rFonts w:ascii="Times New Roman" w:hAnsi="Times New Roman" w:cs="Times New Roman"/>
          <w:sz w:val="24"/>
          <w:szCs w:val="24"/>
        </w:rPr>
        <w:t>gada 14.</w:t>
      </w:r>
      <w:r w:rsidR="007066AF" w:rsidRPr="00F33B1D">
        <w:rPr>
          <w:rFonts w:ascii="Times New Roman" w:hAnsi="Times New Roman" w:cs="Times New Roman"/>
          <w:sz w:val="24"/>
          <w:szCs w:val="24"/>
        </w:rPr>
        <w:t> </w:t>
      </w:r>
      <w:r w:rsidRPr="00F33B1D">
        <w:rPr>
          <w:rFonts w:ascii="Times New Roman" w:hAnsi="Times New Roman" w:cs="Times New Roman"/>
          <w:sz w:val="24"/>
          <w:szCs w:val="24"/>
        </w:rPr>
        <w:t>aprīļa rīkojumu Nr.</w:t>
      </w:r>
      <w:r w:rsidR="007066AF" w:rsidRPr="00F33B1D">
        <w:rPr>
          <w:rFonts w:ascii="Times New Roman" w:hAnsi="Times New Roman" w:cs="Times New Roman"/>
          <w:sz w:val="24"/>
          <w:szCs w:val="24"/>
        </w:rPr>
        <w:t> </w:t>
      </w:r>
      <w:r w:rsidRPr="00F33B1D">
        <w:rPr>
          <w:rFonts w:ascii="Times New Roman" w:hAnsi="Times New Roman" w:cs="Times New Roman"/>
          <w:sz w:val="24"/>
          <w:szCs w:val="24"/>
        </w:rPr>
        <w:t>13) ir</w:t>
      </w:r>
      <w:r w:rsidRPr="004D6A7E">
        <w:rPr>
          <w:rFonts w:ascii="Times New Roman" w:hAnsi="Times New Roman" w:cs="Times New Roman"/>
          <w:sz w:val="24"/>
          <w:szCs w:val="24"/>
        </w:rPr>
        <w:t xml:space="preserve"> pieejamas šeit:</w:t>
      </w:r>
      <w:r w:rsidR="008818FB" w:rsidRPr="004D6A7E">
        <w:t xml:space="preserve"> </w:t>
      </w:r>
      <w:hyperlink r:id="rId8" w:history="1">
        <w:r w:rsidR="008818FB" w:rsidRPr="004D6A7E">
          <w:rPr>
            <w:rStyle w:val="Hyperlink"/>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5EE1EE1B"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XIII. Noslēguma jautājumi</w:t>
      </w:r>
    </w:p>
    <w:p w14:paraId="7EB8F2D0" w14:textId="0A3873D4" w:rsidR="000024CF" w:rsidRPr="00873793" w:rsidRDefault="00254586" w:rsidP="006F07F1">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A67C1">
        <w:rPr>
          <w:rFonts w:ascii="Times New Roman" w:eastAsia="Times New Roman" w:hAnsi="Times New Roman" w:cs="Times New Roman"/>
          <w:color w:val="000000"/>
          <w:sz w:val="24"/>
          <w:szCs w:val="24"/>
          <w:shd w:val="clear" w:color="auto" w:fill="FFFFFF"/>
        </w:rPr>
        <w:t>1</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sagatavošanu un iesniegšanu </w:t>
      </w:r>
      <w:r w:rsidR="00AB6331">
        <w:rPr>
          <w:rFonts w:ascii="Times New Roman" w:eastAsia="Times New Roman" w:hAnsi="Times New Roman" w:cs="Times New Roman"/>
          <w:sz w:val="24"/>
          <w:szCs w:val="24"/>
          <w:shd w:val="clear" w:color="auto" w:fill="FFFFFF"/>
        </w:rPr>
        <w:t>projekta pieteikum</w:t>
      </w:r>
      <w:r w:rsidR="00437CFA">
        <w:rPr>
          <w:rFonts w:ascii="Times New Roman" w:eastAsia="Times New Roman" w:hAnsi="Times New Roman" w:cs="Times New Roman"/>
          <w:sz w:val="24"/>
          <w:szCs w:val="24"/>
          <w:shd w:val="clear" w:color="auto" w:fill="FFFFFF"/>
        </w:rPr>
        <w:t>a</w:t>
      </w:r>
      <w:r w:rsidR="00AB6331">
        <w:rPr>
          <w:rFonts w:ascii="Times New Roman" w:eastAsia="Times New Roman" w:hAnsi="Times New Roman" w:cs="Times New Roman"/>
          <w:sz w:val="24"/>
          <w:szCs w:val="24"/>
          <w:shd w:val="clear" w:color="auto" w:fill="FFFFFF"/>
        </w:rPr>
        <w:t xml:space="preserve"> iesniedzējs var </w:t>
      </w:r>
      <w:r w:rsidR="00CD510D">
        <w:rPr>
          <w:rFonts w:ascii="Times New Roman" w:eastAsia="Times New Roman" w:hAnsi="Times New Roman" w:cs="Times New Roman"/>
          <w:sz w:val="24"/>
          <w:szCs w:val="24"/>
          <w:shd w:val="clear" w:color="auto" w:fill="FFFFFF"/>
        </w:rPr>
        <w:t xml:space="preserve">uzdot </w:t>
      </w:r>
      <w:r w:rsidR="00ED71EB" w:rsidRPr="00873793">
        <w:rPr>
          <w:rFonts w:ascii="Times New Roman" w:eastAsia="Times New Roman" w:hAnsi="Times New Roman" w:cs="Times New Roman"/>
          <w:sz w:val="24"/>
          <w:szCs w:val="24"/>
          <w:shd w:val="clear" w:color="auto" w:fill="FFFFFF"/>
        </w:rPr>
        <w:t xml:space="preserve">ne vēlāk kā divas darbdienas līdz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rojekta pieteikuma iesniegšanas termiņa beigām</w:t>
      </w:r>
      <w:r w:rsidR="00CD510D">
        <w:rPr>
          <w:rFonts w:ascii="Times New Roman" w:eastAsia="Times New Roman" w:hAnsi="Times New Roman" w:cs="Times New Roman"/>
          <w:sz w:val="24"/>
          <w:szCs w:val="24"/>
          <w:shd w:val="clear" w:color="auto" w:fill="FFFFFF"/>
        </w:rPr>
        <w:t>,</w:t>
      </w:r>
      <w:r w:rsidR="00ED71EB" w:rsidRPr="00873793">
        <w:rPr>
          <w:rFonts w:ascii="Times New Roman" w:eastAsia="Times New Roman" w:hAnsi="Times New Roman" w:cs="Times New Roman"/>
          <w:sz w:val="24"/>
          <w:szCs w:val="24"/>
          <w:shd w:val="clear" w:color="auto" w:fill="FFFFFF"/>
        </w:rPr>
        <w:t xml:space="preserve"> nosūt</w:t>
      </w:r>
      <w:r w:rsidR="00CD510D">
        <w:rPr>
          <w:rFonts w:ascii="Times New Roman" w:eastAsia="Times New Roman" w:hAnsi="Times New Roman" w:cs="Times New Roman"/>
          <w:sz w:val="24"/>
          <w:szCs w:val="24"/>
          <w:shd w:val="clear" w:color="auto" w:fill="FFFFFF"/>
        </w:rPr>
        <w:t>ot tos</w:t>
      </w:r>
      <w:r w:rsidR="00ED71EB" w:rsidRPr="00873793">
        <w:rPr>
          <w:rFonts w:ascii="Times New Roman" w:eastAsia="Times New Roman" w:hAnsi="Times New Roman" w:cs="Times New Roman"/>
          <w:sz w:val="24"/>
          <w:szCs w:val="24"/>
          <w:shd w:val="clear" w:color="auto" w:fill="FFFFFF"/>
        </w:rPr>
        <w:t xml:space="preserve"> uz elektronisk</w:t>
      </w:r>
      <w:r w:rsidR="00F3731B">
        <w:rPr>
          <w:rFonts w:ascii="Times New Roman" w:eastAsia="Times New Roman" w:hAnsi="Times New Roman" w:cs="Times New Roman"/>
          <w:sz w:val="24"/>
          <w:szCs w:val="24"/>
          <w:shd w:val="clear" w:color="auto" w:fill="FFFFFF"/>
        </w:rPr>
        <w:t>ā</w:t>
      </w:r>
      <w:r w:rsidR="00ED71EB" w:rsidRPr="00873793">
        <w:rPr>
          <w:rFonts w:ascii="Times New Roman" w:eastAsia="Times New Roman" w:hAnsi="Times New Roman" w:cs="Times New Roman"/>
          <w:sz w:val="24"/>
          <w:szCs w:val="24"/>
          <w:shd w:val="clear" w:color="auto" w:fill="FFFFFF"/>
        </w:rPr>
        <w:t xml:space="preserve"> pasta adresi:</w:t>
      </w:r>
      <w:r w:rsidR="00ED71EB" w:rsidRPr="00873793">
        <w:rPr>
          <w:rFonts w:ascii="Times New Roman" w:hAnsi="Times New Roman" w:cs="Times New Roman"/>
          <w:sz w:val="24"/>
          <w:szCs w:val="24"/>
        </w:rPr>
        <w:t xml:space="preserve"> </w:t>
      </w:r>
      <w:hyperlink r:id="rId9"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iesniedzēja iesūtītajiem jautājumiem </w:t>
      </w:r>
      <w:r w:rsidR="00CD510D">
        <w:rPr>
          <w:rFonts w:ascii="Times New Roman" w:eastAsia="Times New Roman" w:hAnsi="Times New Roman" w:cs="Times New Roman"/>
          <w:sz w:val="24"/>
          <w:szCs w:val="24"/>
          <w:shd w:val="clear" w:color="auto" w:fill="FFFFFF"/>
        </w:rPr>
        <w:t xml:space="preserve">Padome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w:t>
      </w:r>
      <w:r w:rsidR="00CD510D">
        <w:rPr>
          <w:rFonts w:ascii="Times New Roman" w:eastAsia="Times New Roman" w:hAnsi="Times New Roman" w:cs="Times New Roman"/>
          <w:sz w:val="24"/>
          <w:szCs w:val="24"/>
          <w:shd w:val="clear" w:color="auto" w:fill="FFFFFF"/>
        </w:rPr>
        <w:t xml:space="preserve">jot </w:t>
      </w:r>
      <w:r w:rsidR="00557E3B">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adomes tīmekļvietnē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w:t>
      </w:r>
      <w:r w:rsidR="00B77A7B">
        <w:rPr>
          <w:rFonts w:ascii="Times New Roman" w:eastAsia="Times New Roman" w:hAnsi="Times New Roman" w:cs="Times New Roman"/>
          <w:sz w:val="24"/>
          <w:szCs w:val="24"/>
          <w:shd w:val="clear" w:color="auto" w:fill="FFFFFF"/>
        </w:rPr>
        <w:t>U</w:t>
      </w:r>
      <w:r w:rsidR="00B77A7B" w:rsidRPr="00873793">
        <w:rPr>
          <w:rFonts w:ascii="Times New Roman" w:eastAsia="Times New Roman" w:hAnsi="Times New Roman" w:cs="Times New Roman"/>
          <w:sz w:val="24"/>
          <w:szCs w:val="24"/>
          <w:shd w:val="clear" w:color="auto" w:fill="FFFFFF"/>
        </w:rPr>
        <w:t>z minēto elektroniskā pasta adresi</w:t>
      </w:r>
      <w:r w:rsidR="00B77A7B">
        <w:rPr>
          <w:rFonts w:ascii="Times New Roman" w:eastAsia="Times New Roman" w:hAnsi="Times New Roman" w:cs="Times New Roman"/>
          <w:sz w:val="24"/>
          <w:szCs w:val="24"/>
          <w:shd w:val="clear" w:color="auto" w:fill="FFFFFF"/>
        </w:rPr>
        <w:t xml:space="preserve"> var</w:t>
      </w:r>
      <w:r w:rsidR="00B77A7B" w:rsidRPr="00873793">
        <w:rPr>
          <w:rFonts w:ascii="Times New Roman" w:eastAsia="Times New Roman" w:hAnsi="Times New Roman" w:cs="Times New Roman"/>
          <w:sz w:val="24"/>
          <w:szCs w:val="24"/>
          <w:shd w:val="clear" w:color="auto" w:fill="FFFFFF"/>
        </w:rPr>
        <w:t xml:space="preserve"> nosūt</w:t>
      </w:r>
      <w:r w:rsidR="00B77A7B">
        <w:rPr>
          <w:rFonts w:ascii="Times New Roman" w:eastAsia="Times New Roman" w:hAnsi="Times New Roman" w:cs="Times New Roman"/>
          <w:sz w:val="24"/>
          <w:szCs w:val="24"/>
          <w:shd w:val="clear" w:color="auto" w:fill="FFFFFF"/>
        </w:rPr>
        <w:t>īt a</w:t>
      </w:r>
      <w:r w:rsidR="00A917B5" w:rsidRPr="00873793">
        <w:rPr>
          <w:rFonts w:ascii="Times New Roman" w:eastAsia="Times New Roman" w:hAnsi="Times New Roman" w:cs="Times New Roman"/>
          <w:sz w:val="24"/>
          <w:szCs w:val="24"/>
          <w:shd w:val="clear" w:color="auto" w:fill="FFFFFF"/>
        </w:rPr>
        <w:t xml:space="preserve">rī </w:t>
      </w:r>
      <w:r w:rsidR="00A917B5">
        <w:rPr>
          <w:rFonts w:ascii="Times New Roman" w:eastAsia="Times New Roman" w:hAnsi="Times New Roman" w:cs="Times New Roman"/>
          <w:sz w:val="24"/>
          <w:szCs w:val="24"/>
          <w:shd w:val="clear" w:color="auto" w:fill="FFFFFF"/>
        </w:rPr>
        <w:t>c</w:t>
      </w:r>
      <w:r w:rsidR="00ED71EB" w:rsidRPr="00873793">
        <w:rPr>
          <w:rFonts w:ascii="Times New Roman" w:eastAsia="Times New Roman" w:hAnsi="Times New Roman" w:cs="Times New Roman"/>
          <w:sz w:val="24"/>
          <w:szCs w:val="24"/>
          <w:shd w:val="clear" w:color="auto" w:fill="FFFFFF"/>
        </w:rPr>
        <w:t>itus jautājumus par programmas īstenošanu</w:t>
      </w:r>
      <w:r w:rsidR="000024CF" w:rsidRPr="00873793">
        <w:rPr>
          <w:rFonts w:ascii="Times New Roman" w:eastAsia="Times New Roman" w:hAnsi="Times New Roman" w:cs="Times New Roman"/>
          <w:sz w:val="24"/>
          <w:szCs w:val="24"/>
          <w:shd w:val="clear" w:color="auto" w:fill="FFFFFF"/>
        </w:rPr>
        <w:t>.</w:t>
      </w:r>
    </w:p>
    <w:p w14:paraId="3E1D2F0B" w14:textId="141CD8C7"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lastRenderedPageBreak/>
        <w:t>6</w:t>
      </w:r>
      <w:r w:rsidR="00EA67C1">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664755">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w:t>
      </w:r>
      <w:r w:rsidR="009A36F2">
        <w:rPr>
          <w:rFonts w:ascii="Times New Roman" w:eastAsia="Times New Roman" w:hAnsi="Times New Roman" w:cs="Times New Roman"/>
          <w:color w:val="000000"/>
          <w:sz w:val="24"/>
          <w:szCs w:val="24"/>
          <w:shd w:val="clear" w:color="auto" w:fill="FFFFFF"/>
        </w:rPr>
        <w:t>p</w:t>
      </w:r>
      <w:r w:rsidR="00254586" w:rsidRPr="00873793">
        <w:rPr>
          <w:rFonts w:ascii="Times New Roman" w:eastAsia="Times New Roman" w:hAnsi="Times New Roman" w:cs="Times New Roman"/>
          <w:color w:val="000000"/>
          <w:sz w:val="24"/>
          <w:szCs w:val="24"/>
          <w:shd w:val="clear" w:color="auto" w:fill="FFFFFF"/>
        </w:rPr>
        <w:t>rojekta pieteikum</w:t>
      </w:r>
      <w:r w:rsidR="00664755">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tīmekļvietnēs: </w:t>
      </w:r>
      <w:hyperlink r:id="rId11"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2"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6AAE757"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Saskaņots </w:t>
      </w:r>
      <w:r w:rsidRPr="001F174F">
        <w:rPr>
          <w:rFonts w:ascii="Times New Roman" w:eastAsia="Times New Roman" w:hAnsi="Times New Roman" w:cs="Times New Roman"/>
          <w:sz w:val="24"/>
          <w:szCs w:val="24"/>
          <w:shd w:val="clear" w:color="auto" w:fill="FFFFFF"/>
        </w:rPr>
        <w:t xml:space="preserve">ar </w:t>
      </w:r>
      <w:r w:rsidR="007879DF" w:rsidRPr="001F174F">
        <w:rPr>
          <w:rFonts w:ascii="Times New Roman" w:eastAsia="Times New Roman" w:hAnsi="Times New Roman" w:cs="Times New Roman"/>
          <w:sz w:val="24"/>
          <w:szCs w:val="24"/>
          <w:shd w:val="clear" w:color="auto" w:fill="FFFFFF"/>
        </w:rPr>
        <w:t>Izglītības un zinātnes ministriju</w:t>
      </w:r>
      <w:r w:rsidRPr="001F174F">
        <w:rPr>
          <w:rFonts w:ascii="Times New Roman" w:eastAsia="Times New Roman" w:hAnsi="Times New Roman" w:cs="Times New Roman"/>
          <w:sz w:val="24"/>
          <w:szCs w:val="24"/>
          <w:shd w:val="clear" w:color="auto" w:fill="FFFFFF"/>
        </w:rPr>
        <w:t>.</w:t>
      </w:r>
    </w:p>
    <w:p w14:paraId="3DA570AA" w14:textId="77777777" w:rsidR="006F07F1" w:rsidRDefault="006F07F1" w:rsidP="00ED71EB">
      <w:pPr>
        <w:spacing w:after="0" w:line="240" w:lineRule="auto"/>
        <w:ind w:firstLine="720"/>
        <w:rPr>
          <w:rFonts w:ascii="Times New Roman" w:eastAsia="Times New Roman" w:hAnsi="Times New Roman" w:cs="Times New Roman"/>
          <w:sz w:val="24"/>
          <w:szCs w:val="24"/>
          <w:shd w:val="clear" w:color="auto" w:fill="FFFFFF"/>
        </w:rPr>
      </w:pPr>
    </w:p>
    <w:p w14:paraId="4A5A9CE2" w14:textId="77777777" w:rsidR="006F07F1" w:rsidRPr="00873793" w:rsidRDefault="006F07F1" w:rsidP="00ED71EB">
      <w:pPr>
        <w:spacing w:after="0" w:line="240" w:lineRule="auto"/>
        <w:ind w:firstLine="720"/>
        <w:rPr>
          <w:rFonts w:ascii="Times New Roman" w:eastAsia="Times New Roman" w:hAnsi="Times New Roman" w:cs="Times New Roman"/>
          <w:sz w:val="24"/>
          <w:szCs w:val="24"/>
        </w:rPr>
      </w:pPr>
    </w:p>
    <w:p w14:paraId="19F5DAD7" w14:textId="77777777" w:rsidR="00254586" w:rsidRPr="00FB64E5"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Pielikumi</w:t>
      </w:r>
    </w:p>
    <w:p w14:paraId="2E92F756" w14:textId="7416E024" w:rsidR="00254586" w:rsidRPr="00873793" w:rsidRDefault="00254586" w:rsidP="006F07F1">
      <w:pPr>
        <w:spacing w:after="0" w:line="240" w:lineRule="auto"/>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w:t>
      </w:r>
      <w:r w:rsidR="0034347E">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pieteikums”;</w:t>
      </w:r>
    </w:p>
    <w:p w14:paraId="57277B14" w14:textId="7325D12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w:t>
      </w:r>
      <w:r w:rsidR="0034347E">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sidRPr="00450CB7">
            <w:rPr>
              <w:rFonts w:ascii="Times New Roman" w:eastAsia="Times New Roman" w:hAnsi="Times New Roman" w:cs="Times New Roman"/>
              <w:color w:val="000000"/>
              <w:sz w:val="24"/>
              <w:szCs w:val="24"/>
            </w:rPr>
            <w:t xml:space="preserve">projekta </w:t>
          </w:r>
          <w:proofErr w:type="spellStart"/>
          <w:r w:rsidRPr="00450CB7">
            <w:rPr>
              <w:rFonts w:ascii="Times New Roman" w:eastAsia="Times New Roman" w:hAnsi="Times New Roman" w:cs="Times New Roman"/>
              <w:color w:val="000000"/>
              <w:sz w:val="24"/>
              <w:szCs w:val="24"/>
            </w:rPr>
            <w:t>vidusposma</w:t>
          </w:r>
          <w:proofErr w:type="spellEnd"/>
          <w:r w:rsidRPr="00450CB7">
            <w:rPr>
              <w:rFonts w:ascii="Times New Roman" w:eastAsia="Times New Roman" w:hAnsi="Times New Roman" w:cs="Times New Roman"/>
              <w:color w:val="000000"/>
              <w:sz w:val="24"/>
              <w:szCs w:val="24"/>
            </w:rPr>
            <w:t xml:space="preserve">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0CD5FA6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w:t>
      </w:r>
      <w:r w:rsidR="0034347E">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07F4C3B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w:t>
      </w:r>
      <w:r w:rsidR="0034347E">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540461E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472D87E8"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6.</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 xml:space="preserve">pielikums </w:t>
      </w:r>
      <w:r w:rsidRPr="00A06847">
        <w:rPr>
          <w:rFonts w:ascii="Times New Roman" w:eastAsia="Times New Roman" w:hAnsi="Times New Roman" w:cs="Times New Roman"/>
          <w:color w:val="000000"/>
          <w:sz w:val="24"/>
          <w:szCs w:val="24"/>
        </w:rPr>
        <w:t>“</w:t>
      </w:r>
      <w:r w:rsidR="003934D8">
        <w:rPr>
          <w:rFonts w:ascii="Times New Roman" w:eastAsia="Times New Roman" w:hAnsi="Times New Roman" w:cs="Times New Roman"/>
          <w:color w:val="000000"/>
          <w:sz w:val="24"/>
          <w:szCs w:val="24"/>
        </w:rPr>
        <w:t>Pakalp</w:t>
      </w:r>
      <w:r w:rsidR="00B0687E">
        <w:rPr>
          <w:rFonts w:ascii="Times New Roman" w:eastAsia="Times New Roman" w:hAnsi="Times New Roman" w:cs="Times New Roman"/>
          <w:color w:val="000000"/>
          <w:sz w:val="24"/>
          <w:szCs w:val="24"/>
        </w:rPr>
        <w:t>o</w:t>
      </w:r>
      <w:r w:rsidR="003934D8">
        <w:rPr>
          <w:rFonts w:ascii="Times New Roman" w:eastAsia="Times New Roman" w:hAnsi="Times New Roman" w:cs="Times New Roman"/>
          <w:color w:val="000000"/>
          <w:sz w:val="24"/>
          <w:szCs w:val="24"/>
        </w:rPr>
        <w:t xml:space="preserve">juma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38C39BB5"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254586" w:rsidRPr="00450CB7">
        <w:rPr>
          <w:rFonts w:ascii="Times New Roman" w:eastAsia="Times New Roman" w:hAnsi="Times New Roman" w:cs="Times New Roman"/>
          <w:b/>
          <w:color w:val="000000"/>
          <w:sz w:val="24"/>
          <w:szCs w:val="24"/>
        </w:rPr>
        <w:t>.</w:t>
      </w:r>
      <w:r w:rsidR="0034347E">
        <w:rPr>
          <w:rFonts w:ascii="Times New Roman" w:eastAsia="Times New Roman" w:hAnsi="Times New Roman" w:cs="Times New Roman"/>
          <w:b/>
          <w:color w:val="000000"/>
          <w:sz w:val="24"/>
          <w:szCs w:val="24"/>
        </w:rPr>
        <w:t> </w:t>
      </w:r>
      <w:r w:rsidR="00254586" w:rsidRPr="00450CB7">
        <w:rPr>
          <w:rFonts w:ascii="Times New Roman" w:eastAsia="Times New Roman" w:hAnsi="Times New Roman" w:cs="Times New Roman"/>
          <w:b/>
          <w:color w:val="000000"/>
          <w:sz w:val="24"/>
          <w:szCs w:val="24"/>
        </w:rPr>
        <w:t>pielikums</w:t>
      </w:r>
      <w:r w:rsidR="002F06B9">
        <w:rPr>
          <w:rFonts w:ascii="Times New Roman" w:eastAsia="Times New Roman" w:hAnsi="Times New Roman" w:cs="Times New Roman"/>
          <w:color w:val="000000"/>
          <w:sz w:val="24"/>
          <w:szCs w:val="24"/>
        </w:rPr>
        <w:t xml:space="preserve"> </w:t>
      </w:r>
      <w:r w:rsidR="0027795B">
        <w:rPr>
          <w:rFonts w:ascii="Times New Roman" w:eastAsia="Times New Roman" w:hAnsi="Times New Roman" w:cs="Times New Roman"/>
          <w:color w:val="000000"/>
          <w:sz w:val="24"/>
          <w:szCs w:val="24"/>
        </w:rPr>
        <w:t>“</w:t>
      </w:r>
      <w:r w:rsidR="00444B19" w:rsidRPr="00444B19">
        <w:rPr>
          <w:rFonts w:ascii="Times New Roman" w:eastAsia="Times New Roman" w:hAnsi="Times New Roman" w:cs="Times New Roman"/>
          <w:color w:val="000000"/>
          <w:sz w:val="24"/>
          <w:szCs w:val="24"/>
        </w:rPr>
        <w:t xml:space="preserve">Ekspertīzes veikšanas metodika (projekta pieteikumam, projekta </w:t>
      </w:r>
      <w:proofErr w:type="spellStart"/>
      <w:r w:rsidR="00444B19" w:rsidRPr="00444B19">
        <w:rPr>
          <w:rFonts w:ascii="Times New Roman" w:eastAsia="Times New Roman" w:hAnsi="Times New Roman" w:cs="Times New Roman"/>
          <w:color w:val="000000"/>
          <w:sz w:val="24"/>
          <w:szCs w:val="24"/>
        </w:rPr>
        <w:t>vidusposma</w:t>
      </w:r>
      <w:proofErr w:type="spellEnd"/>
      <w:r w:rsidR="00444B19" w:rsidRPr="00444B19">
        <w:rPr>
          <w:rFonts w:ascii="Times New Roman" w:eastAsia="Times New Roman" w:hAnsi="Times New Roman" w:cs="Times New Roman"/>
          <w:color w:val="000000"/>
          <w:sz w:val="24"/>
          <w:szCs w:val="24"/>
        </w:rPr>
        <w:t xml:space="preserve">/noslēguma zinātniskajam pārskatam)”; </w:t>
      </w:r>
    </w:p>
    <w:p w14:paraId="09257998" w14:textId="43395315" w:rsidR="004D6E9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00444B19">
        <w:rPr>
          <w:rFonts w:ascii="Times New Roman" w:eastAsia="Times New Roman" w:hAnsi="Times New Roman" w:cs="Times New Roman"/>
          <w:b/>
          <w:color w:val="000000"/>
          <w:sz w:val="24"/>
          <w:szCs w:val="24"/>
        </w:rPr>
        <w:t xml:space="preserve"> </w:t>
      </w:r>
      <w:r w:rsidR="00444B19"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502E870D" w14:textId="6737DC69" w:rsidR="00254586" w:rsidRPr="00591B4F" w:rsidRDefault="00EA67C1"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00254586" w:rsidRPr="00591B4F">
        <w:rPr>
          <w:rFonts w:ascii="Times New Roman" w:eastAsia="Times New Roman" w:hAnsi="Times New Roman" w:cs="Times New Roman"/>
          <w:b/>
          <w:color w:val="000000"/>
          <w:sz w:val="24"/>
          <w:szCs w:val="24"/>
        </w:rPr>
        <w:t>.</w:t>
      </w:r>
      <w:r w:rsidR="00715DA1">
        <w:rPr>
          <w:rFonts w:ascii="Times New Roman" w:eastAsia="Times New Roman" w:hAnsi="Times New Roman" w:cs="Times New Roman"/>
          <w:b/>
          <w:color w:val="000000"/>
          <w:sz w:val="24"/>
          <w:szCs w:val="24"/>
        </w:rPr>
        <w:t xml:space="preserve"> </w:t>
      </w:r>
      <w:r w:rsidR="00254586" w:rsidRPr="00591B4F">
        <w:rPr>
          <w:rFonts w:ascii="Times New Roman" w:eastAsia="Times New Roman" w:hAnsi="Times New Roman" w:cs="Times New Roman"/>
          <w:b/>
          <w:color w:val="000000"/>
          <w:sz w:val="24"/>
          <w:szCs w:val="24"/>
        </w:rPr>
        <w:t>pielikums</w:t>
      </w:r>
      <w:r w:rsidR="00254586" w:rsidRPr="00591B4F">
        <w:rPr>
          <w:rFonts w:ascii="Times New Roman" w:eastAsia="Times New Roman" w:hAnsi="Times New Roman" w:cs="Times New Roman"/>
          <w:color w:val="000000"/>
          <w:sz w:val="24"/>
          <w:szCs w:val="24"/>
        </w:rPr>
        <w:t xml:space="preserve"> “Līgums par valsts pētījumu programmas “</w:t>
      </w:r>
      <w:bookmarkStart w:id="18" w:name="_Hlk145505716"/>
      <w:r w:rsidRPr="00EA67C1">
        <w:rPr>
          <w:rFonts w:ascii="Times New Roman" w:eastAsia="Times New Roman" w:hAnsi="Times New Roman" w:cs="Times New Roman"/>
          <w:color w:val="000000"/>
          <w:sz w:val="24"/>
          <w:szCs w:val="24"/>
        </w:rPr>
        <w:t xml:space="preserve">Bioloģiskās daudzveidības prioritāro rīcību programmā noteikto pētījumu izstrāde, 2. </w:t>
      </w:r>
      <w:r w:rsidRPr="00F33B1D">
        <w:rPr>
          <w:rFonts w:ascii="Times New Roman" w:eastAsia="Times New Roman" w:hAnsi="Times New Roman" w:cs="Times New Roman"/>
          <w:color w:val="000000"/>
          <w:sz w:val="24"/>
          <w:szCs w:val="24"/>
        </w:rPr>
        <w:t>daļa”</w:t>
      </w:r>
      <w:r w:rsidR="00254586" w:rsidRPr="00F33B1D">
        <w:rPr>
          <w:rFonts w:ascii="Times New Roman" w:eastAsia="Times New Roman" w:hAnsi="Times New Roman" w:cs="Times New Roman"/>
          <w:color w:val="000000"/>
          <w:sz w:val="24"/>
          <w:szCs w:val="24"/>
        </w:rPr>
        <w:t xml:space="preserve"> </w:t>
      </w:r>
      <w:r w:rsidR="003C30D8" w:rsidRPr="00F33B1D">
        <w:rPr>
          <w:rFonts w:ascii="Times New Roman" w:eastAsia="Times New Roman" w:hAnsi="Times New Roman" w:cs="Times New Roman"/>
          <w:color w:val="000000"/>
          <w:sz w:val="24"/>
          <w:szCs w:val="24"/>
        </w:rPr>
        <w:t>202</w:t>
      </w:r>
      <w:r w:rsidR="00B77A7B" w:rsidRPr="00F33B1D">
        <w:rPr>
          <w:rFonts w:ascii="Times New Roman" w:eastAsia="Times New Roman" w:hAnsi="Times New Roman" w:cs="Times New Roman"/>
          <w:color w:val="000000"/>
          <w:sz w:val="24"/>
          <w:szCs w:val="24"/>
        </w:rPr>
        <w:t>6</w:t>
      </w:r>
      <w:r w:rsidR="003C30D8" w:rsidRPr="00F33B1D">
        <w:rPr>
          <w:rFonts w:ascii="Times New Roman" w:eastAsia="Times New Roman" w:hAnsi="Times New Roman" w:cs="Times New Roman"/>
          <w:color w:val="000000"/>
          <w:sz w:val="24"/>
          <w:szCs w:val="24"/>
        </w:rPr>
        <w:t xml:space="preserve">.–2028. gadam </w:t>
      </w:r>
      <w:r w:rsidR="00254586" w:rsidRPr="00F33B1D">
        <w:rPr>
          <w:rFonts w:ascii="Times New Roman" w:eastAsia="Times New Roman" w:hAnsi="Times New Roman" w:cs="Times New Roman"/>
          <w:color w:val="000000"/>
          <w:sz w:val="24"/>
          <w:szCs w:val="24"/>
        </w:rPr>
        <w:t>projekta īstenošanu</w:t>
      </w:r>
      <w:r w:rsidR="00254586" w:rsidRPr="00591B4F">
        <w:rPr>
          <w:rFonts w:ascii="Times New Roman" w:eastAsia="Times New Roman" w:hAnsi="Times New Roman" w:cs="Times New Roman"/>
          <w:color w:val="000000"/>
          <w:sz w:val="24"/>
          <w:szCs w:val="24"/>
        </w:rPr>
        <w:t>”</w:t>
      </w:r>
      <w:bookmarkEnd w:id="18"/>
      <w:r w:rsidR="006660F0" w:rsidRPr="00591B4F">
        <w:rPr>
          <w:rFonts w:ascii="Times New Roman" w:eastAsia="Times New Roman" w:hAnsi="Times New Roman" w:cs="Times New Roman"/>
          <w:color w:val="000000"/>
          <w:sz w:val="24"/>
          <w:szCs w:val="24"/>
        </w:rPr>
        <w:t>;</w:t>
      </w:r>
    </w:p>
    <w:p w14:paraId="2C2933FB" w14:textId="5D5A313C" w:rsidR="00936ED9" w:rsidRPr="00591B4F"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591B4F">
        <w:rPr>
          <w:rFonts w:ascii="Times New Roman" w:eastAsia="Times New Roman" w:hAnsi="Times New Roman" w:cs="Times New Roman"/>
          <w:color w:val="000000"/>
          <w:sz w:val="24"/>
          <w:szCs w:val="24"/>
        </w:rPr>
        <w:t xml:space="preserve">.1. </w:t>
      </w:r>
      <w:r w:rsidR="00E563FC"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“Projekta pieteikums”;</w:t>
      </w:r>
      <w:r w:rsidR="002933D6" w:rsidRPr="00591B4F">
        <w:rPr>
          <w:rFonts w:ascii="Times New Roman" w:eastAsia="Times New Roman" w:hAnsi="Times New Roman" w:cs="Times New Roman"/>
          <w:color w:val="000000"/>
          <w:sz w:val="24"/>
          <w:szCs w:val="24"/>
        </w:rPr>
        <w:t xml:space="preserve"> </w:t>
      </w:r>
    </w:p>
    <w:p w14:paraId="43BBE260" w14:textId="410B2D26" w:rsidR="00936ED9" w:rsidRPr="00591B4F"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563FC"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2.</w:t>
      </w:r>
      <w:r w:rsidR="00E563FC" w:rsidRPr="00591B4F">
        <w:rPr>
          <w:rFonts w:ascii="Times New Roman" w:eastAsia="Times New Roman" w:hAnsi="Times New Roman" w:cs="Times New Roman"/>
          <w:color w:val="000000"/>
          <w:sz w:val="24"/>
          <w:szCs w:val="24"/>
        </w:rPr>
        <w:t xml:space="preserve"> p</w:t>
      </w:r>
      <w:r w:rsidR="00936ED9" w:rsidRPr="00591B4F">
        <w:rPr>
          <w:rFonts w:ascii="Times New Roman" w:eastAsia="Times New Roman" w:hAnsi="Times New Roman" w:cs="Times New Roman"/>
          <w:color w:val="000000"/>
          <w:sz w:val="24"/>
          <w:szCs w:val="24"/>
        </w:rPr>
        <w:t>ielikums “Finansējuma sadalījums</w:t>
      </w:r>
      <w:r w:rsidR="003934D8" w:rsidRPr="00591B4F">
        <w:rPr>
          <w:rFonts w:ascii="Times New Roman" w:eastAsia="Times New Roman" w:hAnsi="Times New Roman" w:cs="Times New Roman"/>
          <w:color w:val="000000"/>
          <w:sz w:val="24"/>
          <w:szCs w:val="24"/>
        </w:rPr>
        <w:t xml:space="preserve"> projekta </w:t>
      </w:r>
      <w:r w:rsidR="003934D8" w:rsidRPr="00556556">
        <w:rPr>
          <w:rFonts w:ascii="Times New Roman" w:eastAsia="Times New Roman" w:hAnsi="Times New Roman" w:cs="Times New Roman"/>
          <w:color w:val="000000"/>
          <w:sz w:val="24"/>
          <w:szCs w:val="24"/>
        </w:rPr>
        <w:t xml:space="preserve">īstenošanas </w:t>
      </w:r>
      <w:r w:rsidR="00171546" w:rsidRPr="00556556">
        <w:rPr>
          <w:rFonts w:ascii="Times New Roman" w:eastAsia="Times New Roman" w:hAnsi="Times New Roman" w:cs="Times New Roman"/>
          <w:color w:val="000000"/>
          <w:sz w:val="24"/>
          <w:szCs w:val="24"/>
        </w:rPr>
        <w:t>27</w:t>
      </w:r>
      <w:r w:rsidR="003934D8" w:rsidRPr="00556556">
        <w:rPr>
          <w:rFonts w:ascii="Times New Roman" w:eastAsia="Times New Roman" w:hAnsi="Times New Roman" w:cs="Times New Roman"/>
          <w:color w:val="000000"/>
          <w:sz w:val="24"/>
          <w:szCs w:val="24"/>
        </w:rPr>
        <w:t xml:space="preserve"> mēnešu periodam</w:t>
      </w:r>
      <w:r w:rsidR="00936ED9" w:rsidRPr="00591B4F">
        <w:rPr>
          <w:rFonts w:ascii="Times New Roman" w:eastAsia="Times New Roman" w:hAnsi="Times New Roman" w:cs="Times New Roman"/>
          <w:color w:val="000000"/>
          <w:sz w:val="24"/>
          <w:szCs w:val="24"/>
        </w:rPr>
        <w:t>”;</w:t>
      </w:r>
    </w:p>
    <w:p w14:paraId="19E84D93" w14:textId="14671ED6"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591B4F">
        <w:rPr>
          <w:rFonts w:ascii="Times New Roman" w:eastAsia="Times New Roman" w:hAnsi="Times New Roman" w:cs="Times New Roman"/>
          <w:color w:val="000000"/>
          <w:sz w:val="24"/>
          <w:szCs w:val="24"/>
        </w:rPr>
        <w:t>.</w:t>
      </w:r>
      <w:r w:rsidR="00EF4A6E" w:rsidRPr="00591B4F">
        <w:rPr>
          <w:rFonts w:ascii="Times New Roman" w:eastAsia="Times New Roman" w:hAnsi="Times New Roman" w:cs="Times New Roman"/>
          <w:color w:val="000000"/>
          <w:sz w:val="24"/>
          <w:szCs w:val="24"/>
        </w:rPr>
        <w:t>3.</w:t>
      </w:r>
      <w:r w:rsidR="00936ED9" w:rsidRPr="00591B4F">
        <w:rPr>
          <w:rFonts w:ascii="Times New Roman" w:eastAsia="Times New Roman" w:hAnsi="Times New Roman" w:cs="Times New Roman"/>
          <w:color w:val="000000"/>
          <w:sz w:val="24"/>
          <w:szCs w:val="24"/>
        </w:rPr>
        <w:t xml:space="preserve"> </w:t>
      </w:r>
      <w:r w:rsidR="00EF4A6E"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“Rekomendācijas projekta īstenošanai</w:t>
      </w:r>
      <w:r w:rsidR="004A7E3A"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w:t>
      </w:r>
    </w:p>
    <w:p w14:paraId="7FF4CBED" w14:textId="74533C88"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 xml:space="preserve">4. </w:t>
      </w:r>
      <w:r w:rsidR="0004137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6DB16500"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5.</w:t>
      </w:r>
      <w:r w:rsidR="0034347E">
        <w:rPr>
          <w:rFonts w:ascii="Times New Roman" w:eastAsia="Times New Roman" w:hAnsi="Times New Roman" w:cs="Times New Roman"/>
          <w:color w:val="000000"/>
          <w:sz w:val="24"/>
          <w:szCs w:val="24"/>
        </w:rPr>
        <w:t> </w:t>
      </w:r>
      <w:r w:rsidR="0004137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w:t>
      </w:r>
      <w:r w:rsidR="00A64E8A" w:rsidRPr="00A64E8A">
        <w:rPr>
          <w:rFonts w:ascii="Times New Roman" w:eastAsia="Times New Roman" w:hAnsi="Times New Roman" w:cs="Times New Roman"/>
          <w:color w:val="000000"/>
          <w:sz w:val="24"/>
          <w:szCs w:val="24"/>
        </w:rPr>
        <w:t xml:space="preserve">Pieņemšanas un nodošanas akts par valsts pētījumu programmas </w:t>
      </w:r>
      <w:r w:rsidRPr="00EA67C1">
        <w:rPr>
          <w:rFonts w:ascii="Times New Roman" w:eastAsia="Times New Roman" w:hAnsi="Times New Roman" w:cs="Times New Roman"/>
          <w:color w:val="000000"/>
          <w:sz w:val="24"/>
          <w:szCs w:val="24"/>
        </w:rPr>
        <w:t>“Bioloģiskās daudzveidības prioritāro rīcību programmā noteikto pētījumu izstrāde, 2. daļa</w:t>
      </w:r>
      <w:r w:rsidRPr="00F33B1D">
        <w:rPr>
          <w:rFonts w:ascii="Times New Roman" w:eastAsia="Times New Roman" w:hAnsi="Times New Roman" w:cs="Times New Roman"/>
          <w:color w:val="000000"/>
          <w:sz w:val="24"/>
          <w:szCs w:val="24"/>
        </w:rPr>
        <w:t>”</w:t>
      </w:r>
      <w:r w:rsidR="00A64E8A" w:rsidRPr="00F33B1D">
        <w:rPr>
          <w:rFonts w:ascii="Times New Roman" w:eastAsia="Times New Roman" w:hAnsi="Times New Roman" w:cs="Times New Roman"/>
          <w:color w:val="000000"/>
          <w:sz w:val="24"/>
          <w:szCs w:val="24"/>
        </w:rPr>
        <w:t xml:space="preserve"> 2026.–2028.</w:t>
      </w:r>
      <w:r w:rsidR="00924414" w:rsidRPr="00F33B1D">
        <w:rPr>
          <w:rFonts w:ascii="Times New Roman" w:eastAsia="Times New Roman" w:hAnsi="Times New Roman" w:cs="Times New Roman"/>
          <w:color w:val="000000"/>
          <w:sz w:val="24"/>
          <w:szCs w:val="24"/>
        </w:rPr>
        <w:t> </w:t>
      </w:r>
      <w:r w:rsidR="00A64E8A" w:rsidRPr="00F33B1D">
        <w:rPr>
          <w:rFonts w:ascii="Times New Roman" w:eastAsia="Times New Roman" w:hAnsi="Times New Roman" w:cs="Times New Roman"/>
          <w:color w:val="000000"/>
          <w:sz w:val="24"/>
          <w:szCs w:val="24"/>
        </w:rPr>
        <w:t>gadam</w:t>
      </w:r>
      <w:r w:rsidR="00A64E8A" w:rsidRPr="003C30D8">
        <w:rPr>
          <w:rFonts w:ascii="Times New Roman" w:eastAsia="Times New Roman" w:hAnsi="Times New Roman" w:cs="Times New Roman"/>
          <w:color w:val="000000"/>
          <w:sz w:val="24"/>
          <w:szCs w:val="24"/>
        </w:rPr>
        <w:t xml:space="preserve"> </w:t>
      </w:r>
      <w:r w:rsidR="00A64E8A" w:rsidRPr="00A64E8A">
        <w:rPr>
          <w:rFonts w:ascii="Times New Roman" w:eastAsia="Times New Roman" w:hAnsi="Times New Roman" w:cs="Times New Roman"/>
          <w:color w:val="000000"/>
          <w:sz w:val="24"/>
          <w:szCs w:val="24"/>
        </w:rPr>
        <w:t>projekta īstenošanu</w:t>
      </w:r>
      <w:r w:rsidR="00936ED9" w:rsidRPr="00450CB7">
        <w:rPr>
          <w:rFonts w:ascii="Times New Roman" w:eastAsia="Times New Roman" w:hAnsi="Times New Roman" w:cs="Times New Roman"/>
          <w:color w:val="000000"/>
          <w:sz w:val="24"/>
          <w:szCs w:val="24"/>
        </w:rPr>
        <w:t>”</w:t>
      </w:r>
      <w:r w:rsidR="0003183C">
        <w:rPr>
          <w:rFonts w:ascii="Times New Roman" w:eastAsia="Times New Roman" w:hAnsi="Times New Roman" w:cs="Times New Roman"/>
          <w:color w:val="000000"/>
          <w:sz w:val="24"/>
          <w:szCs w:val="24"/>
        </w:rPr>
        <w:t>;</w:t>
      </w:r>
    </w:p>
    <w:p w14:paraId="55ECAC83" w14:textId="1CB0848C"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6.</w:t>
      </w:r>
      <w:r w:rsidR="00041377"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7BDEB5ED"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16CC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 xml:space="preserve">7.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62F07DAC"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16CC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8.</w:t>
      </w:r>
      <w:r w:rsidR="0034347E">
        <w:rPr>
          <w:rFonts w:ascii="Times New Roman" w:eastAsia="Times New Roman" w:hAnsi="Times New Roman" w:cs="Times New Roman"/>
          <w:color w:val="000000"/>
          <w:sz w:val="24"/>
          <w:szCs w:val="24"/>
        </w:rPr>
        <w:t>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 xml:space="preserve">ielikums “Valsts pētījumu programmas projekta izmaiņas līgumsummas kalkulācijā </w:t>
      </w:r>
      <w:r w:rsidR="00F140ED">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līdz 30%</w:t>
      </w:r>
      <w:r w:rsidR="00F140ED">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w:t>
      </w:r>
    </w:p>
    <w:p w14:paraId="24BA5785" w14:textId="23F58A15"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w:t>
      </w:r>
      <w:r w:rsidR="00616CC7" w:rsidRPr="00450CB7">
        <w:rPr>
          <w:rFonts w:ascii="Times New Roman" w:eastAsia="Times New Roman" w:hAnsi="Times New Roman" w:cs="Times New Roman"/>
          <w:color w:val="000000"/>
          <w:sz w:val="24"/>
          <w:szCs w:val="24"/>
        </w:rPr>
        <w:t>9.</w:t>
      </w:r>
      <w:r w:rsidR="0034347E">
        <w:rPr>
          <w:rFonts w:ascii="Times New Roman" w:eastAsia="Times New Roman" w:hAnsi="Times New Roman" w:cs="Times New Roman"/>
          <w:color w:val="000000"/>
          <w:sz w:val="24"/>
          <w:szCs w:val="24"/>
        </w:rPr>
        <w:t>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 xml:space="preserve">ielikums “Valsts pētījumu programmas projekta izmaiņas zinātniskajā grupā </w:t>
      </w:r>
      <w:r w:rsidR="00A64E8A">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pārsniedzot 20%</w:t>
      </w:r>
      <w:r w:rsidR="00A64E8A">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w:t>
      </w:r>
    </w:p>
    <w:p w14:paraId="48B0482A" w14:textId="33A3B330" w:rsidR="00A10E75"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373242" w:rsidRPr="00A06847">
        <w:rPr>
          <w:rFonts w:ascii="Times New Roman" w:eastAsia="Times New Roman" w:hAnsi="Times New Roman" w:cs="Times New Roman"/>
          <w:color w:val="000000"/>
          <w:sz w:val="24"/>
          <w:szCs w:val="24"/>
        </w:rPr>
        <w:t>.</w:t>
      </w:r>
      <w:r w:rsidR="00936ED9" w:rsidRPr="00A06847">
        <w:rPr>
          <w:rFonts w:ascii="Times New Roman" w:eastAsia="Times New Roman" w:hAnsi="Times New Roman" w:cs="Times New Roman"/>
          <w:color w:val="000000"/>
          <w:sz w:val="24"/>
          <w:szCs w:val="24"/>
        </w:rPr>
        <w:t>10.</w:t>
      </w:r>
      <w:r w:rsidR="0034347E">
        <w:rPr>
          <w:rFonts w:ascii="Times New Roman" w:eastAsia="Times New Roman" w:hAnsi="Times New Roman" w:cs="Times New Roman"/>
          <w:color w:val="000000"/>
          <w:sz w:val="24"/>
          <w:szCs w:val="24"/>
        </w:rPr>
        <w:t> </w:t>
      </w:r>
      <w:r w:rsidR="00373242" w:rsidRPr="00A06847">
        <w:rPr>
          <w:rFonts w:ascii="Times New Roman" w:eastAsia="Times New Roman" w:hAnsi="Times New Roman" w:cs="Times New Roman"/>
          <w:color w:val="000000"/>
          <w:sz w:val="24"/>
          <w:szCs w:val="24"/>
        </w:rPr>
        <w:t>p</w:t>
      </w:r>
      <w:r w:rsidR="00936ED9" w:rsidRPr="00A06847">
        <w:rPr>
          <w:rFonts w:ascii="Times New Roman" w:eastAsia="Times New Roman" w:hAnsi="Times New Roman" w:cs="Times New Roman"/>
          <w:color w:val="000000"/>
          <w:sz w:val="24"/>
          <w:szCs w:val="24"/>
        </w:rPr>
        <w:t xml:space="preserve">ielikums </w:t>
      </w:r>
      <w:bookmarkStart w:id="19" w:name="_Hlk218785389"/>
      <w:r w:rsidR="00407773" w:rsidRPr="00407773">
        <w:rPr>
          <w:rFonts w:ascii="Times New Roman" w:eastAsia="Times New Roman" w:hAnsi="Times New Roman" w:cs="Times New Roman"/>
          <w:color w:val="000000"/>
          <w:sz w:val="24"/>
          <w:szCs w:val="24"/>
        </w:rPr>
        <w:t>“Valsts pētījumu programmas projekta izmaiņas</w:t>
      </w:r>
      <w:r w:rsidR="002D3BD6" w:rsidRPr="00450CB7">
        <w:rPr>
          <w:rFonts w:ascii="Times New Roman" w:eastAsia="Times New Roman" w:hAnsi="Times New Roman" w:cs="Times New Roman"/>
          <w:color w:val="000000"/>
          <w:sz w:val="24"/>
          <w:szCs w:val="24"/>
        </w:rPr>
        <w:t xml:space="preserve"> zinātniskajā grupā</w:t>
      </w:r>
      <w:r w:rsidR="00407773" w:rsidRPr="00407773">
        <w:rPr>
          <w:rFonts w:ascii="Times New Roman" w:eastAsia="Times New Roman" w:hAnsi="Times New Roman" w:cs="Times New Roman"/>
          <w:color w:val="000000"/>
          <w:sz w:val="24"/>
          <w:szCs w:val="24"/>
        </w:rPr>
        <w:t>” (projekta vadītājs/galvenie izpildītāji)</w:t>
      </w:r>
      <w:bookmarkEnd w:id="19"/>
      <w:r w:rsidR="0034347E">
        <w:rPr>
          <w:rFonts w:ascii="Times New Roman" w:eastAsia="Times New Roman" w:hAnsi="Times New Roman" w:cs="Times New Roman"/>
          <w:color w:val="000000"/>
          <w:sz w:val="24"/>
          <w:szCs w:val="24"/>
        </w:rPr>
        <w:t>;</w:t>
      </w:r>
      <w:r w:rsidR="006435D0">
        <w:rPr>
          <w:rFonts w:ascii="Times New Roman" w:eastAsia="Times New Roman" w:hAnsi="Times New Roman" w:cs="Times New Roman"/>
          <w:color w:val="000000"/>
          <w:sz w:val="24"/>
          <w:szCs w:val="24"/>
        </w:rPr>
        <w:t xml:space="preserve"> </w:t>
      </w:r>
    </w:p>
    <w:p w14:paraId="1BBC421D" w14:textId="0016B81C"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A10E75">
        <w:rPr>
          <w:rFonts w:ascii="Times New Roman" w:eastAsia="Times New Roman" w:hAnsi="Times New Roman" w:cs="Times New Roman"/>
          <w:color w:val="000000"/>
          <w:sz w:val="24"/>
          <w:szCs w:val="24"/>
        </w:rPr>
        <w:t xml:space="preserve">.11. pielikums  </w:t>
      </w:r>
      <w:r w:rsidR="00936ED9" w:rsidRPr="00A06847">
        <w:rPr>
          <w:rFonts w:ascii="Times New Roman" w:eastAsia="Times New Roman" w:hAnsi="Times New Roman" w:cs="Times New Roman"/>
          <w:color w:val="000000"/>
          <w:sz w:val="24"/>
          <w:szCs w:val="24"/>
        </w:rPr>
        <w:t xml:space="preserve">“Projekta </w:t>
      </w:r>
      <w:proofErr w:type="spellStart"/>
      <w:r w:rsidR="00936ED9" w:rsidRPr="00A06847">
        <w:rPr>
          <w:rFonts w:ascii="Times New Roman" w:eastAsia="Times New Roman" w:hAnsi="Times New Roman" w:cs="Times New Roman"/>
          <w:color w:val="000000"/>
          <w:sz w:val="24"/>
          <w:szCs w:val="24"/>
        </w:rPr>
        <w:t>vidusposma</w:t>
      </w:r>
      <w:proofErr w:type="spellEnd"/>
      <w:r w:rsidR="00936ED9" w:rsidRPr="00A06847">
        <w:rPr>
          <w:rFonts w:ascii="Times New Roman" w:eastAsia="Times New Roman" w:hAnsi="Times New Roman" w:cs="Times New Roman"/>
          <w:color w:val="000000"/>
          <w:sz w:val="24"/>
          <w:szCs w:val="24"/>
        </w:rPr>
        <w:t>/noslēguma zinātniskā pārskata veidlapa”;</w:t>
      </w:r>
    </w:p>
    <w:p w14:paraId="2041203D" w14:textId="57451353" w:rsidR="00936ED9" w:rsidRP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373242"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2</w:t>
      </w:r>
      <w:r w:rsidR="00936ED9" w:rsidRPr="00450CB7">
        <w:rPr>
          <w:rFonts w:ascii="Times New Roman" w:eastAsia="Times New Roman" w:hAnsi="Times New Roman" w:cs="Times New Roman"/>
          <w:color w:val="000000"/>
          <w:sz w:val="24"/>
          <w:szCs w:val="24"/>
        </w:rPr>
        <w:t>.</w:t>
      </w:r>
      <w:r w:rsidR="00373242"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363B5946" w14:textId="3766933A" w:rsidR="00A10E75"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64EB9"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00564EB9"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r w:rsidR="00A10E75">
        <w:rPr>
          <w:rFonts w:ascii="Times New Roman" w:eastAsia="Times New Roman" w:hAnsi="Times New Roman" w:cs="Times New Roman"/>
          <w:color w:val="000000"/>
          <w:sz w:val="24"/>
          <w:szCs w:val="24"/>
        </w:rPr>
        <w:t xml:space="preserve"> </w:t>
      </w:r>
    </w:p>
    <w:p w14:paraId="2D9F015A" w14:textId="1C9E1352" w:rsidR="00936ED9" w:rsidRDefault="00EA67C1"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64EB9" w:rsidRPr="00A06847">
        <w:rPr>
          <w:rFonts w:ascii="Times New Roman" w:eastAsia="Times New Roman" w:hAnsi="Times New Roman" w:cs="Times New Roman"/>
          <w:color w:val="000000"/>
          <w:sz w:val="24"/>
          <w:szCs w:val="24"/>
        </w:rPr>
        <w:t>.</w:t>
      </w:r>
      <w:r w:rsidR="00936ED9" w:rsidRPr="00A0684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4</w:t>
      </w:r>
      <w:r w:rsidR="00936ED9" w:rsidRPr="00A06847">
        <w:rPr>
          <w:rFonts w:ascii="Times New Roman" w:eastAsia="Times New Roman" w:hAnsi="Times New Roman" w:cs="Times New Roman"/>
          <w:color w:val="000000"/>
          <w:sz w:val="24"/>
          <w:szCs w:val="24"/>
        </w:rPr>
        <w:t>.</w:t>
      </w:r>
      <w:r w:rsidR="00564EB9"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r w:rsidR="0034347E">
        <w:rPr>
          <w:rFonts w:ascii="Times New Roman" w:eastAsia="Times New Roman" w:hAnsi="Times New Roman" w:cs="Times New Roman"/>
          <w:color w:val="000000"/>
          <w:sz w:val="24"/>
          <w:szCs w:val="24"/>
        </w:rPr>
        <w:t>;</w:t>
      </w:r>
    </w:p>
    <w:p w14:paraId="1C7E73B8" w14:textId="01DFB640"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F1170C">
        <w:rPr>
          <w:rFonts w:ascii="Times New Roman" w:eastAsia="Times New Roman" w:hAnsi="Times New Roman" w:cs="Times New Roman"/>
          <w:b/>
          <w:bCs/>
          <w:color w:val="000000"/>
          <w:sz w:val="24"/>
          <w:szCs w:val="24"/>
        </w:rPr>
        <w:t>1</w:t>
      </w:r>
      <w:r w:rsidR="00EA67C1" w:rsidRPr="00F1170C">
        <w:rPr>
          <w:rFonts w:ascii="Times New Roman" w:eastAsia="Times New Roman" w:hAnsi="Times New Roman" w:cs="Times New Roman"/>
          <w:b/>
          <w:bCs/>
          <w:color w:val="000000"/>
          <w:sz w:val="24"/>
          <w:szCs w:val="24"/>
        </w:rPr>
        <w:t>0</w:t>
      </w:r>
      <w:r w:rsidRPr="00F1170C">
        <w:rPr>
          <w:rFonts w:ascii="Times New Roman" w:eastAsia="Times New Roman" w:hAnsi="Times New Roman" w:cs="Times New Roman"/>
          <w:b/>
          <w:bCs/>
          <w:color w:val="000000"/>
          <w:sz w:val="24"/>
          <w:szCs w:val="24"/>
        </w:rPr>
        <w:t>. pielikums</w:t>
      </w:r>
      <w:r w:rsidRPr="00450CB7">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proofErr w:type="spellStart"/>
          <w:r w:rsidRPr="00A06847">
            <w:rPr>
              <w:rFonts w:ascii="Times New Roman" w:eastAsia="Times New Roman" w:hAnsi="Times New Roman" w:cs="Times New Roman"/>
              <w:color w:val="000000"/>
              <w:sz w:val="24"/>
              <w:szCs w:val="24"/>
            </w:rPr>
            <w:t>vidusposma</w:t>
          </w:r>
          <w:proofErr w:type="spellEnd"/>
          <w:r w:rsidRPr="00A06847">
            <w:rPr>
              <w:rFonts w:ascii="Times New Roman" w:eastAsia="Times New Roman" w:hAnsi="Times New Roman" w:cs="Times New Roman"/>
              <w:color w:val="000000"/>
              <w:sz w:val="24"/>
              <w:szCs w:val="24"/>
            </w:rPr>
            <w:t>/</w:t>
          </w:r>
        </w:sdtContent>
      </w:sdt>
      <w:r w:rsidRPr="00A06847">
        <w:rPr>
          <w:rFonts w:ascii="Times New Roman" w:eastAsia="Times New Roman" w:hAnsi="Times New Roman" w:cs="Times New Roman"/>
          <w:color w:val="000000"/>
          <w:sz w:val="24"/>
          <w:szCs w:val="24"/>
        </w:rPr>
        <w:t>noslēguma zinātniskā pārskata individuālā/konsolidētā vērtējuma veidlapa”</w:t>
      </w:r>
      <w:r w:rsidR="00A104C1">
        <w:rPr>
          <w:rFonts w:ascii="Times New Roman" w:eastAsia="Times New Roman" w:hAnsi="Times New Roman" w:cs="Times New Roman"/>
          <w:color w:val="000000"/>
          <w:sz w:val="24"/>
          <w:szCs w:val="24"/>
        </w:rPr>
        <w:t>.</w:t>
      </w:r>
    </w:p>
    <w:p w14:paraId="0B6CE955" w14:textId="65922091" w:rsidR="008003EF" w:rsidRDefault="008003EF" w:rsidP="00F51A97">
      <w:pPr>
        <w:spacing w:after="0" w:line="240" w:lineRule="auto"/>
        <w:jc w:val="both"/>
        <w:rPr>
          <w:rFonts w:ascii="Times New Roman" w:eastAsia="Times New Roman" w:hAnsi="Times New Roman" w:cs="Times New Roman"/>
          <w:color w:val="000000"/>
          <w:sz w:val="24"/>
          <w:szCs w:val="24"/>
        </w:rPr>
      </w:pP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106C" w14:textId="77777777" w:rsidR="007A4925" w:rsidRDefault="007A4925" w:rsidP="00254586">
      <w:pPr>
        <w:spacing w:after="0" w:line="240" w:lineRule="auto"/>
      </w:pPr>
      <w:r>
        <w:separator/>
      </w:r>
    </w:p>
  </w:endnote>
  <w:endnote w:type="continuationSeparator" w:id="0">
    <w:p w14:paraId="55ADB042" w14:textId="77777777" w:rsidR="007A4925" w:rsidRDefault="007A4925"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BE7B" w14:textId="77777777" w:rsidR="007A4925" w:rsidRDefault="007A4925" w:rsidP="00254586">
      <w:pPr>
        <w:spacing w:after="0" w:line="240" w:lineRule="auto"/>
      </w:pPr>
      <w:r>
        <w:separator/>
      </w:r>
    </w:p>
  </w:footnote>
  <w:footnote w:type="continuationSeparator" w:id="0">
    <w:p w14:paraId="7BB2AA3E" w14:textId="77777777" w:rsidR="007A4925" w:rsidRDefault="007A4925" w:rsidP="00254586">
      <w:pPr>
        <w:spacing w:after="0" w:line="240" w:lineRule="auto"/>
      </w:pPr>
      <w:r>
        <w:continuationSeparator/>
      </w:r>
    </w:p>
  </w:footnote>
  <w:footnote w:id="1">
    <w:p w14:paraId="63F11F0A" w14:textId="77777777" w:rsidR="000B2906" w:rsidRPr="001B6E26" w:rsidRDefault="000B2906" w:rsidP="000B2906">
      <w:pPr>
        <w:pStyle w:val="FootnoteText"/>
        <w:rPr>
          <w:rFonts w:ascii="Times New Roman" w:hAnsi="Times New Roman" w:cs="Times New Roman"/>
          <w:sz w:val="18"/>
          <w:szCs w:val="18"/>
        </w:rPr>
      </w:pPr>
      <w:r w:rsidRPr="001B6E26">
        <w:rPr>
          <w:rStyle w:val="FootnoteReferen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2">
    <w:p w14:paraId="16C099F3" w14:textId="597B69AA" w:rsidR="00BD7C4F" w:rsidRPr="00FF7D37" w:rsidRDefault="00BD7C4F">
      <w:pPr>
        <w:pStyle w:val="FootnoteText"/>
        <w:rPr>
          <w:rFonts w:ascii="Times New Roman" w:hAnsi="Times New Roman" w:cs="Times New Roman"/>
        </w:rPr>
      </w:pPr>
      <w:r w:rsidRPr="00FF7D37">
        <w:rPr>
          <w:rStyle w:val="FootnoteReference"/>
          <w:rFonts w:ascii="Times New Roman" w:hAnsi="Times New Roman" w:cs="Times New Roman"/>
        </w:rPr>
        <w:footnoteRef/>
      </w:r>
      <w:r w:rsidRPr="00FF7D37">
        <w:rPr>
          <w:rFonts w:ascii="Times New Roman" w:hAnsi="Times New Roman" w:cs="Times New Roman"/>
        </w:rPr>
        <w:t xml:space="preserve"> </w:t>
      </w:r>
      <w:r w:rsidRPr="00FF7D37">
        <w:rPr>
          <w:rFonts w:ascii="Times New Roman" w:eastAsia="Times New Roman" w:hAnsi="Times New Roman" w:cs="Times New Roman"/>
          <w:color w:val="000000" w:themeColor="text1"/>
          <w:sz w:val="18"/>
          <w:szCs w:val="18"/>
          <w:lang w:eastAsia="lv-LV"/>
        </w:rPr>
        <w:t xml:space="preserve">Atrodami, pieejami, </w:t>
      </w:r>
      <w:proofErr w:type="spellStart"/>
      <w:r w:rsidRPr="00FF7D37">
        <w:rPr>
          <w:rFonts w:ascii="Times New Roman" w:eastAsia="Times New Roman" w:hAnsi="Times New Roman" w:cs="Times New Roman"/>
          <w:color w:val="000000" w:themeColor="text1"/>
          <w:sz w:val="18"/>
          <w:szCs w:val="18"/>
          <w:lang w:eastAsia="lv-LV"/>
        </w:rPr>
        <w:t>sadarbspējīgi</w:t>
      </w:r>
      <w:proofErr w:type="spellEnd"/>
      <w:r w:rsidRPr="00FF7D37">
        <w:rPr>
          <w:rFonts w:ascii="Times New Roman" w:eastAsia="Times New Roman" w:hAnsi="Times New Roman" w:cs="Times New Roman"/>
          <w:color w:val="000000" w:themeColor="text1"/>
          <w:sz w:val="18"/>
          <w:szCs w:val="18"/>
          <w:lang w:eastAsia="lv-LV"/>
        </w:rPr>
        <w:t>, atkārtoti lietojami</w:t>
      </w:r>
      <w:r w:rsidRPr="00FF7D37">
        <w:rPr>
          <w:rFonts w:ascii="Times New Roman" w:eastAsia="Times New Roman" w:hAnsi="Times New Roman" w:cs="Times New Roman"/>
          <w:color w:val="000000" w:themeColor="text1"/>
          <w:sz w:val="22"/>
          <w:szCs w:val="22"/>
          <w:lang w:eastAsia="lv-LV"/>
        </w:rPr>
        <w:t>.</w:t>
      </w:r>
    </w:p>
  </w:footnote>
  <w:footnote w:id="3">
    <w:p w14:paraId="454E2D78" w14:textId="21358DC4" w:rsidR="00BD7C4F" w:rsidRDefault="00BD7C4F"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lapas ievaddaļā </w:t>
      </w:r>
      <w:r>
        <w:rPr>
          <w:rFonts w:ascii="Times New Roman" w:hAnsi="Times New Roman" w:cs="Times New Roman"/>
        </w:rPr>
        <w:t>–</w:t>
      </w:r>
      <w:hyperlink r:id="rId3" w:history="1">
        <w:r w:rsidRPr="00BF6E68">
          <w:rPr>
            <w:rStyle w:val="Hyperlink"/>
            <w:rFonts w:ascii="Times New Roman" w:hAnsi="Times New Roman" w:cs="Times New Roman"/>
          </w:rPr>
          <w:t>https://www.lzp.gov.lv/lv/valsts-petijumu-programma-vpp</w:t>
        </w:r>
      </w:hyperlink>
      <w:r>
        <w:rPr>
          <w:rFonts w:ascii="Times New Roman" w:hAnsi="Times New Roman" w:cs="Times New Roman"/>
        </w:rPr>
        <w:t xml:space="preserve"> )</w:t>
      </w:r>
    </w:p>
    <w:p w14:paraId="12F99D35" w14:textId="77777777" w:rsidR="00BD7C4F" w:rsidRPr="00FB76A8" w:rsidRDefault="00BD7C4F"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BD7C4F" w:rsidRPr="006E1C7A" w:rsidRDefault="00BD7C4F">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BD7C4F" w:rsidRDefault="00BD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003432027">
    <w:abstractNumId w:val="14"/>
  </w:num>
  <w:num w:numId="2" w16cid:durableId="670987800">
    <w:abstractNumId w:val="2"/>
  </w:num>
  <w:num w:numId="3" w16cid:durableId="169219607">
    <w:abstractNumId w:val="13"/>
  </w:num>
  <w:num w:numId="4" w16cid:durableId="1633174201">
    <w:abstractNumId w:val="12"/>
  </w:num>
  <w:num w:numId="5" w16cid:durableId="60325063">
    <w:abstractNumId w:val="8"/>
  </w:num>
  <w:num w:numId="6" w16cid:durableId="845704460">
    <w:abstractNumId w:val="1"/>
  </w:num>
  <w:num w:numId="7" w16cid:durableId="2078239508">
    <w:abstractNumId w:val="0"/>
  </w:num>
  <w:num w:numId="8" w16cid:durableId="924848026">
    <w:abstractNumId w:val="9"/>
  </w:num>
  <w:num w:numId="9" w16cid:durableId="218983027">
    <w:abstractNumId w:val="3"/>
  </w:num>
  <w:num w:numId="10" w16cid:durableId="800422798">
    <w:abstractNumId w:val="7"/>
  </w:num>
  <w:num w:numId="11" w16cid:durableId="5715042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85262">
    <w:abstractNumId w:val="11"/>
  </w:num>
  <w:num w:numId="13" w16cid:durableId="697195165">
    <w:abstractNumId w:val="15"/>
  </w:num>
  <w:num w:numId="14" w16cid:durableId="1770659193">
    <w:abstractNumId w:val="6"/>
  </w:num>
  <w:num w:numId="15" w16cid:durableId="2703738">
    <w:abstractNumId w:val="4"/>
  </w:num>
  <w:num w:numId="16" w16cid:durableId="55292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27B60"/>
    <w:rsid w:val="0003183C"/>
    <w:rsid w:val="00032051"/>
    <w:rsid w:val="0003465E"/>
    <w:rsid w:val="000407B5"/>
    <w:rsid w:val="00041377"/>
    <w:rsid w:val="00041DDC"/>
    <w:rsid w:val="0004216E"/>
    <w:rsid w:val="0004468F"/>
    <w:rsid w:val="00044CD4"/>
    <w:rsid w:val="000455EA"/>
    <w:rsid w:val="00045B2E"/>
    <w:rsid w:val="000465E2"/>
    <w:rsid w:val="000507A7"/>
    <w:rsid w:val="00051FE4"/>
    <w:rsid w:val="0005244F"/>
    <w:rsid w:val="00054319"/>
    <w:rsid w:val="00055FBF"/>
    <w:rsid w:val="0005621B"/>
    <w:rsid w:val="000568D2"/>
    <w:rsid w:val="00057EF6"/>
    <w:rsid w:val="00061697"/>
    <w:rsid w:val="00061823"/>
    <w:rsid w:val="000625F1"/>
    <w:rsid w:val="000672DF"/>
    <w:rsid w:val="00070B27"/>
    <w:rsid w:val="000721DF"/>
    <w:rsid w:val="00072EB3"/>
    <w:rsid w:val="00073E49"/>
    <w:rsid w:val="000765B5"/>
    <w:rsid w:val="0008237A"/>
    <w:rsid w:val="00085251"/>
    <w:rsid w:val="00087674"/>
    <w:rsid w:val="000901AB"/>
    <w:rsid w:val="00090DC5"/>
    <w:rsid w:val="0009187A"/>
    <w:rsid w:val="00091FCC"/>
    <w:rsid w:val="0009384D"/>
    <w:rsid w:val="00094001"/>
    <w:rsid w:val="000944DF"/>
    <w:rsid w:val="00096E79"/>
    <w:rsid w:val="000A05A4"/>
    <w:rsid w:val="000A3418"/>
    <w:rsid w:val="000A4860"/>
    <w:rsid w:val="000A6644"/>
    <w:rsid w:val="000B2429"/>
    <w:rsid w:val="000B2906"/>
    <w:rsid w:val="000B2F8A"/>
    <w:rsid w:val="000B3394"/>
    <w:rsid w:val="000B3534"/>
    <w:rsid w:val="000B5031"/>
    <w:rsid w:val="000B5953"/>
    <w:rsid w:val="000B5BF5"/>
    <w:rsid w:val="000C1A06"/>
    <w:rsid w:val="000C2CDD"/>
    <w:rsid w:val="000C3316"/>
    <w:rsid w:val="000C33E4"/>
    <w:rsid w:val="000C75DD"/>
    <w:rsid w:val="000D186B"/>
    <w:rsid w:val="000D26AB"/>
    <w:rsid w:val="000D4C3D"/>
    <w:rsid w:val="000D7EC8"/>
    <w:rsid w:val="000E14DF"/>
    <w:rsid w:val="000E3026"/>
    <w:rsid w:val="000E349B"/>
    <w:rsid w:val="000E4224"/>
    <w:rsid w:val="000E5763"/>
    <w:rsid w:val="000E66B2"/>
    <w:rsid w:val="000E6D4B"/>
    <w:rsid w:val="000E7137"/>
    <w:rsid w:val="000E7DFE"/>
    <w:rsid w:val="000F1ECB"/>
    <w:rsid w:val="000F6891"/>
    <w:rsid w:val="00105650"/>
    <w:rsid w:val="00105B3A"/>
    <w:rsid w:val="00105D8C"/>
    <w:rsid w:val="00106374"/>
    <w:rsid w:val="0011541F"/>
    <w:rsid w:val="00120114"/>
    <w:rsid w:val="00120DB6"/>
    <w:rsid w:val="00122CCD"/>
    <w:rsid w:val="001237C6"/>
    <w:rsid w:val="0012564B"/>
    <w:rsid w:val="00125C80"/>
    <w:rsid w:val="00126C0B"/>
    <w:rsid w:val="00130B38"/>
    <w:rsid w:val="00130B52"/>
    <w:rsid w:val="00131524"/>
    <w:rsid w:val="0013329E"/>
    <w:rsid w:val="00134CC6"/>
    <w:rsid w:val="00136224"/>
    <w:rsid w:val="001410D6"/>
    <w:rsid w:val="001415E0"/>
    <w:rsid w:val="00143866"/>
    <w:rsid w:val="00143EEE"/>
    <w:rsid w:val="00144CC1"/>
    <w:rsid w:val="0014543F"/>
    <w:rsid w:val="00145784"/>
    <w:rsid w:val="001534DE"/>
    <w:rsid w:val="0015542D"/>
    <w:rsid w:val="00155B6F"/>
    <w:rsid w:val="00156729"/>
    <w:rsid w:val="00157DA2"/>
    <w:rsid w:val="001613D3"/>
    <w:rsid w:val="001626C0"/>
    <w:rsid w:val="00165172"/>
    <w:rsid w:val="00165C3E"/>
    <w:rsid w:val="00171546"/>
    <w:rsid w:val="00171793"/>
    <w:rsid w:val="001745E7"/>
    <w:rsid w:val="00174670"/>
    <w:rsid w:val="001747D3"/>
    <w:rsid w:val="0017491A"/>
    <w:rsid w:val="0017507C"/>
    <w:rsid w:val="0017539C"/>
    <w:rsid w:val="0017780B"/>
    <w:rsid w:val="0018165E"/>
    <w:rsid w:val="00181D82"/>
    <w:rsid w:val="00184361"/>
    <w:rsid w:val="001852A6"/>
    <w:rsid w:val="001856A1"/>
    <w:rsid w:val="00185A86"/>
    <w:rsid w:val="00187DC5"/>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568B"/>
    <w:rsid w:val="001B6E06"/>
    <w:rsid w:val="001B6E26"/>
    <w:rsid w:val="001B7FE5"/>
    <w:rsid w:val="001C02A9"/>
    <w:rsid w:val="001C1CCB"/>
    <w:rsid w:val="001C1F0E"/>
    <w:rsid w:val="001C7C7C"/>
    <w:rsid w:val="001D3CF3"/>
    <w:rsid w:val="001D3D20"/>
    <w:rsid w:val="001D3F1E"/>
    <w:rsid w:val="001D7A28"/>
    <w:rsid w:val="001E2B1F"/>
    <w:rsid w:val="001E471C"/>
    <w:rsid w:val="001E4BFA"/>
    <w:rsid w:val="001E5B75"/>
    <w:rsid w:val="001E6E75"/>
    <w:rsid w:val="001F0578"/>
    <w:rsid w:val="001F174F"/>
    <w:rsid w:val="001F24D5"/>
    <w:rsid w:val="001F5484"/>
    <w:rsid w:val="001F59F1"/>
    <w:rsid w:val="001F7C5C"/>
    <w:rsid w:val="002018B4"/>
    <w:rsid w:val="0020573C"/>
    <w:rsid w:val="002145C1"/>
    <w:rsid w:val="00216468"/>
    <w:rsid w:val="002170D4"/>
    <w:rsid w:val="00217133"/>
    <w:rsid w:val="00220794"/>
    <w:rsid w:val="00224CB6"/>
    <w:rsid w:val="00225B08"/>
    <w:rsid w:val="00227A51"/>
    <w:rsid w:val="002321A4"/>
    <w:rsid w:val="002331F9"/>
    <w:rsid w:val="002354DE"/>
    <w:rsid w:val="0024175F"/>
    <w:rsid w:val="00242DF7"/>
    <w:rsid w:val="0024635A"/>
    <w:rsid w:val="0025004D"/>
    <w:rsid w:val="00251288"/>
    <w:rsid w:val="00252C92"/>
    <w:rsid w:val="00254586"/>
    <w:rsid w:val="00255D6C"/>
    <w:rsid w:val="00256D88"/>
    <w:rsid w:val="00257891"/>
    <w:rsid w:val="00261C1C"/>
    <w:rsid w:val="00261FA6"/>
    <w:rsid w:val="0026645B"/>
    <w:rsid w:val="002669B0"/>
    <w:rsid w:val="00271AB7"/>
    <w:rsid w:val="00273E1B"/>
    <w:rsid w:val="00275A99"/>
    <w:rsid w:val="0027795B"/>
    <w:rsid w:val="00280FBB"/>
    <w:rsid w:val="00281698"/>
    <w:rsid w:val="00281920"/>
    <w:rsid w:val="00282B1C"/>
    <w:rsid w:val="0028357B"/>
    <w:rsid w:val="00284FB1"/>
    <w:rsid w:val="002911AE"/>
    <w:rsid w:val="00291DE5"/>
    <w:rsid w:val="00292836"/>
    <w:rsid w:val="002933D6"/>
    <w:rsid w:val="00296309"/>
    <w:rsid w:val="00297474"/>
    <w:rsid w:val="002A1AB0"/>
    <w:rsid w:val="002A47AE"/>
    <w:rsid w:val="002A4CF9"/>
    <w:rsid w:val="002A509A"/>
    <w:rsid w:val="002B1A9C"/>
    <w:rsid w:val="002B2D17"/>
    <w:rsid w:val="002B4692"/>
    <w:rsid w:val="002B4743"/>
    <w:rsid w:val="002B58CA"/>
    <w:rsid w:val="002C299B"/>
    <w:rsid w:val="002C2E5F"/>
    <w:rsid w:val="002C408D"/>
    <w:rsid w:val="002C40CB"/>
    <w:rsid w:val="002C5684"/>
    <w:rsid w:val="002C6590"/>
    <w:rsid w:val="002D0184"/>
    <w:rsid w:val="002D1974"/>
    <w:rsid w:val="002D251C"/>
    <w:rsid w:val="002D3BD6"/>
    <w:rsid w:val="002D4F48"/>
    <w:rsid w:val="002D76B3"/>
    <w:rsid w:val="002D79C2"/>
    <w:rsid w:val="002E00E3"/>
    <w:rsid w:val="002E1789"/>
    <w:rsid w:val="002E3461"/>
    <w:rsid w:val="002E4264"/>
    <w:rsid w:val="002E458A"/>
    <w:rsid w:val="002F029D"/>
    <w:rsid w:val="002F06B9"/>
    <w:rsid w:val="002F4A18"/>
    <w:rsid w:val="002F5603"/>
    <w:rsid w:val="002F7001"/>
    <w:rsid w:val="003016BF"/>
    <w:rsid w:val="00303714"/>
    <w:rsid w:val="00304D1F"/>
    <w:rsid w:val="00306E22"/>
    <w:rsid w:val="00307984"/>
    <w:rsid w:val="00311825"/>
    <w:rsid w:val="00314F75"/>
    <w:rsid w:val="00317879"/>
    <w:rsid w:val="0032007A"/>
    <w:rsid w:val="0032033E"/>
    <w:rsid w:val="00322B9F"/>
    <w:rsid w:val="00323E0A"/>
    <w:rsid w:val="00326792"/>
    <w:rsid w:val="00326ED4"/>
    <w:rsid w:val="00327622"/>
    <w:rsid w:val="0033062F"/>
    <w:rsid w:val="00333DE2"/>
    <w:rsid w:val="00334240"/>
    <w:rsid w:val="00334CA0"/>
    <w:rsid w:val="00335888"/>
    <w:rsid w:val="00335D8A"/>
    <w:rsid w:val="00336093"/>
    <w:rsid w:val="0034347E"/>
    <w:rsid w:val="00345B07"/>
    <w:rsid w:val="00345E1A"/>
    <w:rsid w:val="00346969"/>
    <w:rsid w:val="00347A7C"/>
    <w:rsid w:val="003506CD"/>
    <w:rsid w:val="00351516"/>
    <w:rsid w:val="0035359C"/>
    <w:rsid w:val="00353B9F"/>
    <w:rsid w:val="00354767"/>
    <w:rsid w:val="00356240"/>
    <w:rsid w:val="00356F5B"/>
    <w:rsid w:val="00362C76"/>
    <w:rsid w:val="003708A5"/>
    <w:rsid w:val="0037127D"/>
    <w:rsid w:val="00373242"/>
    <w:rsid w:val="00376EB2"/>
    <w:rsid w:val="00377F55"/>
    <w:rsid w:val="00383FAC"/>
    <w:rsid w:val="00390D5C"/>
    <w:rsid w:val="00391D1C"/>
    <w:rsid w:val="003934D8"/>
    <w:rsid w:val="00393595"/>
    <w:rsid w:val="00393B31"/>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0B52"/>
    <w:rsid w:val="003C30D8"/>
    <w:rsid w:val="003C5A05"/>
    <w:rsid w:val="003C637C"/>
    <w:rsid w:val="003D0627"/>
    <w:rsid w:val="003D0AA5"/>
    <w:rsid w:val="003D0DBC"/>
    <w:rsid w:val="003D1666"/>
    <w:rsid w:val="003D25A7"/>
    <w:rsid w:val="003D3764"/>
    <w:rsid w:val="003D588A"/>
    <w:rsid w:val="003D7BF4"/>
    <w:rsid w:val="003E1D80"/>
    <w:rsid w:val="003E275C"/>
    <w:rsid w:val="003E488B"/>
    <w:rsid w:val="003E4F31"/>
    <w:rsid w:val="003E5EE2"/>
    <w:rsid w:val="003E605C"/>
    <w:rsid w:val="003E62D6"/>
    <w:rsid w:val="003F0B38"/>
    <w:rsid w:val="003F0C9F"/>
    <w:rsid w:val="003F26D7"/>
    <w:rsid w:val="003F2B7B"/>
    <w:rsid w:val="003F53EE"/>
    <w:rsid w:val="003F581F"/>
    <w:rsid w:val="003F5E1D"/>
    <w:rsid w:val="003F714B"/>
    <w:rsid w:val="003F7473"/>
    <w:rsid w:val="0040081C"/>
    <w:rsid w:val="00402F1B"/>
    <w:rsid w:val="00404E31"/>
    <w:rsid w:val="00406679"/>
    <w:rsid w:val="00406A78"/>
    <w:rsid w:val="00407094"/>
    <w:rsid w:val="00407773"/>
    <w:rsid w:val="004133D1"/>
    <w:rsid w:val="00414A11"/>
    <w:rsid w:val="00414BFE"/>
    <w:rsid w:val="004152FB"/>
    <w:rsid w:val="00415BB6"/>
    <w:rsid w:val="00416D80"/>
    <w:rsid w:val="00416F19"/>
    <w:rsid w:val="00422175"/>
    <w:rsid w:val="004256CB"/>
    <w:rsid w:val="00425993"/>
    <w:rsid w:val="004263B5"/>
    <w:rsid w:val="00426BE2"/>
    <w:rsid w:val="004277CE"/>
    <w:rsid w:val="004320C4"/>
    <w:rsid w:val="0043245E"/>
    <w:rsid w:val="00432A77"/>
    <w:rsid w:val="00433334"/>
    <w:rsid w:val="00433B90"/>
    <w:rsid w:val="00433C30"/>
    <w:rsid w:val="0043409B"/>
    <w:rsid w:val="00434D39"/>
    <w:rsid w:val="00437CFA"/>
    <w:rsid w:val="004411E4"/>
    <w:rsid w:val="0044380D"/>
    <w:rsid w:val="00444B19"/>
    <w:rsid w:val="004450F3"/>
    <w:rsid w:val="0044625E"/>
    <w:rsid w:val="00450CB7"/>
    <w:rsid w:val="00451220"/>
    <w:rsid w:val="00452987"/>
    <w:rsid w:val="0045316B"/>
    <w:rsid w:val="004555FB"/>
    <w:rsid w:val="00455EDE"/>
    <w:rsid w:val="004606E5"/>
    <w:rsid w:val="00461343"/>
    <w:rsid w:val="0046181E"/>
    <w:rsid w:val="00461A09"/>
    <w:rsid w:val="00462C19"/>
    <w:rsid w:val="00462F88"/>
    <w:rsid w:val="00463040"/>
    <w:rsid w:val="004630CD"/>
    <w:rsid w:val="004643D2"/>
    <w:rsid w:val="00465012"/>
    <w:rsid w:val="00465368"/>
    <w:rsid w:val="004662DA"/>
    <w:rsid w:val="00467F95"/>
    <w:rsid w:val="00471B03"/>
    <w:rsid w:val="004724AC"/>
    <w:rsid w:val="00474B64"/>
    <w:rsid w:val="0047529B"/>
    <w:rsid w:val="00477A9B"/>
    <w:rsid w:val="00477E3B"/>
    <w:rsid w:val="00481A1A"/>
    <w:rsid w:val="00485009"/>
    <w:rsid w:val="00486CDE"/>
    <w:rsid w:val="00490896"/>
    <w:rsid w:val="00490F93"/>
    <w:rsid w:val="004924AB"/>
    <w:rsid w:val="00493B21"/>
    <w:rsid w:val="00494ACB"/>
    <w:rsid w:val="004974B8"/>
    <w:rsid w:val="00497D3D"/>
    <w:rsid w:val="004A1221"/>
    <w:rsid w:val="004A1D8E"/>
    <w:rsid w:val="004A344C"/>
    <w:rsid w:val="004A4399"/>
    <w:rsid w:val="004A78F7"/>
    <w:rsid w:val="004A7B97"/>
    <w:rsid w:val="004A7E3A"/>
    <w:rsid w:val="004B0F0C"/>
    <w:rsid w:val="004B23D8"/>
    <w:rsid w:val="004B508C"/>
    <w:rsid w:val="004B7592"/>
    <w:rsid w:val="004C1275"/>
    <w:rsid w:val="004C15F2"/>
    <w:rsid w:val="004C230A"/>
    <w:rsid w:val="004C23A2"/>
    <w:rsid w:val="004C622B"/>
    <w:rsid w:val="004C6591"/>
    <w:rsid w:val="004D100D"/>
    <w:rsid w:val="004D1DC0"/>
    <w:rsid w:val="004D34D8"/>
    <w:rsid w:val="004D3586"/>
    <w:rsid w:val="004D54C6"/>
    <w:rsid w:val="004D68BC"/>
    <w:rsid w:val="004D6A7E"/>
    <w:rsid w:val="004D6E99"/>
    <w:rsid w:val="004D74E2"/>
    <w:rsid w:val="004E3C80"/>
    <w:rsid w:val="004E4640"/>
    <w:rsid w:val="004E486A"/>
    <w:rsid w:val="004F0126"/>
    <w:rsid w:val="004F3C61"/>
    <w:rsid w:val="004F437D"/>
    <w:rsid w:val="004F5897"/>
    <w:rsid w:val="004F68B7"/>
    <w:rsid w:val="004F719B"/>
    <w:rsid w:val="004F7BE9"/>
    <w:rsid w:val="00500989"/>
    <w:rsid w:val="00501837"/>
    <w:rsid w:val="00502CC4"/>
    <w:rsid w:val="00503301"/>
    <w:rsid w:val="00503571"/>
    <w:rsid w:val="00510C70"/>
    <w:rsid w:val="005114C4"/>
    <w:rsid w:val="005117C4"/>
    <w:rsid w:val="00513329"/>
    <w:rsid w:val="00514CAD"/>
    <w:rsid w:val="005154F7"/>
    <w:rsid w:val="00520D07"/>
    <w:rsid w:val="00521A7A"/>
    <w:rsid w:val="005234B8"/>
    <w:rsid w:val="00526BD0"/>
    <w:rsid w:val="005313A6"/>
    <w:rsid w:val="005316AC"/>
    <w:rsid w:val="00535AFF"/>
    <w:rsid w:val="005360BE"/>
    <w:rsid w:val="0053692B"/>
    <w:rsid w:val="00536A80"/>
    <w:rsid w:val="00537374"/>
    <w:rsid w:val="0053768F"/>
    <w:rsid w:val="005425BC"/>
    <w:rsid w:val="00543A2E"/>
    <w:rsid w:val="00543AB2"/>
    <w:rsid w:val="00546A9D"/>
    <w:rsid w:val="00547D87"/>
    <w:rsid w:val="00551998"/>
    <w:rsid w:val="00552111"/>
    <w:rsid w:val="00553270"/>
    <w:rsid w:val="00556507"/>
    <w:rsid w:val="00556556"/>
    <w:rsid w:val="00556A0D"/>
    <w:rsid w:val="00557E3B"/>
    <w:rsid w:val="00561D61"/>
    <w:rsid w:val="005632EE"/>
    <w:rsid w:val="005633E3"/>
    <w:rsid w:val="005649C8"/>
    <w:rsid w:val="00564EB9"/>
    <w:rsid w:val="005652D2"/>
    <w:rsid w:val="0056632F"/>
    <w:rsid w:val="00566B5E"/>
    <w:rsid w:val="005725A1"/>
    <w:rsid w:val="00572D0B"/>
    <w:rsid w:val="005740D1"/>
    <w:rsid w:val="00577D05"/>
    <w:rsid w:val="00580BBC"/>
    <w:rsid w:val="0058251E"/>
    <w:rsid w:val="00582DDF"/>
    <w:rsid w:val="00586BE7"/>
    <w:rsid w:val="00591B4F"/>
    <w:rsid w:val="00592E5A"/>
    <w:rsid w:val="00596D70"/>
    <w:rsid w:val="00597C1A"/>
    <w:rsid w:val="005A098A"/>
    <w:rsid w:val="005A16FD"/>
    <w:rsid w:val="005B0B1B"/>
    <w:rsid w:val="005B101F"/>
    <w:rsid w:val="005B164E"/>
    <w:rsid w:val="005B1DB8"/>
    <w:rsid w:val="005B2095"/>
    <w:rsid w:val="005B2277"/>
    <w:rsid w:val="005B238C"/>
    <w:rsid w:val="005B7F22"/>
    <w:rsid w:val="005C3919"/>
    <w:rsid w:val="005C473F"/>
    <w:rsid w:val="005C6FC3"/>
    <w:rsid w:val="005D0C58"/>
    <w:rsid w:val="005D3DB1"/>
    <w:rsid w:val="005D5E58"/>
    <w:rsid w:val="005D6957"/>
    <w:rsid w:val="005E1090"/>
    <w:rsid w:val="005E137B"/>
    <w:rsid w:val="005E52DD"/>
    <w:rsid w:val="005E619E"/>
    <w:rsid w:val="005E67AA"/>
    <w:rsid w:val="005E707C"/>
    <w:rsid w:val="005E7B9E"/>
    <w:rsid w:val="005F0A20"/>
    <w:rsid w:val="005F1378"/>
    <w:rsid w:val="005F35F8"/>
    <w:rsid w:val="005F4AFC"/>
    <w:rsid w:val="005F5169"/>
    <w:rsid w:val="00601068"/>
    <w:rsid w:val="006023BF"/>
    <w:rsid w:val="00604591"/>
    <w:rsid w:val="00605417"/>
    <w:rsid w:val="00605DCB"/>
    <w:rsid w:val="00607B6C"/>
    <w:rsid w:val="0061362F"/>
    <w:rsid w:val="0061384D"/>
    <w:rsid w:val="00613BFA"/>
    <w:rsid w:val="006149FA"/>
    <w:rsid w:val="00615999"/>
    <w:rsid w:val="00616CC7"/>
    <w:rsid w:val="0061755B"/>
    <w:rsid w:val="00617E01"/>
    <w:rsid w:val="00620195"/>
    <w:rsid w:val="0062137A"/>
    <w:rsid w:val="0062313F"/>
    <w:rsid w:val="0062539D"/>
    <w:rsid w:val="00627210"/>
    <w:rsid w:val="0063132A"/>
    <w:rsid w:val="00632F85"/>
    <w:rsid w:val="00633223"/>
    <w:rsid w:val="00633D33"/>
    <w:rsid w:val="00634234"/>
    <w:rsid w:val="00634F61"/>
    <w:rsid w:val="006359FB"/>
    <w:rsid w:val="00636ECE"/>
    <w:rsid w:val="00637D53"/>
    <w:rsid w:val="00640358"/>
    <w:rsid w:val="00643533"/>
    <w:rsid w:val="006435D0"/>
    <w:rsid w:val="006500B3"/>
    <w:rsid w:val="006515C1"/>
    <w:rsid w:val="00653D2B"/>
    <w:rsid w:val="00654C4F"/>
    <w:rsid w:val="006559DA"/>
    <w:rsid w:val="0065629A"/>
    <w:rsid w:val="00657F81"/>
    <w:rsid w:val="006604F4"/>
    <w:rsid w:val="00660D39"/>
    <w:rsid w:val="00660F81"/>
    <w:rsid w:val="00661329"/>
    <w:rsid w:val="00662006"/>
    <w:rsid w:val="00664755"/>
    <w:rsid w:val="00664A3F"/>
    <w:rsid w:val="006660F0"/>
    <w:rsid w:val="00666223"/>
    <w:rsid w:val="00670CCE"/>
    <w:rsid w:val="00674BE8"/>
    <w:rsid w:val="00675077"/>
    <w:rsid w:val="006857DF"/>
    <w:rsid w:val="00687005"/>
    <w:rsid w:val="00690624"/>
    <w:rsid w:val="006908E1"/>
    <w:rsid w:val="0069113D"/>
    <w:rsid w:val="006920F1"/>
    <w:rsid w:val="006922E3"/>
    <w:rsid w:val="0069580D"/>
    <w:rsid w:val="00697AB6"/>
    <w:rsid w:val="006A15CD"/>
    <w:rsid w:val="006A2054"/>
    <w:rsid w:val="006A2DDA"/>
    <w:rsid w:val="006A30D8"/>
    <w:rsid w:val="006A4BEC"/>
    <w:rsid w:val="006A580C"/>
    <w:rsid w:val="006B07F6"/>
    <w:rsid w:val="006B1070"/>
    <w:rsid w:val="006B21B7"/>
    <w:rsid w:val="006B270D"/>
    <w:rsid w:val="006B3BDC"/>
    <w:rsid w:val="006B6188"/>
    <w:rsid w:val="006B6731"/>
    <w:rsid w:val="006B68CE"/>
    <w:rsid w:val="006C4DB4"/>
    <w:rsid w:val="006C5D98"/>
    <w:rsid w:val="006C6971"/>
    <w:rsid w:val="006D0C99"/>
    <w:rsid w:val="006D57B1"/>
    <w:rsid w:val="006D58C1"/>
    <w:rsid w:val="006D5FA0"/>
    <w:rsid w:val="006E4F6C"/>
    <w:rsid w:val="006F07F1"/>
    <w:rsid w:val="006F3913"/>
    <w:rsid w:val="006F3BB0"/>
    <w:rsid w:val="006F6AC8"/>
    <w:rsid w:val="006F703C"/>
    <w:rsid w:val="006F7AEB"/>
    <w:rsid w:val="007002E1"/>
    <w:rsid w:val="00700658"/>
    <w:rsid w:val="007017E2"/>
    <w:rsid w:val="00705F43"/>
    <w:rsid w:val="007066AF"/>
    <w:rsid w:val="00706C7C"/>
    <w:rsid w:val="00707193"/>
    <w:rsid w:val="007103D8"/>
    <w:rsid w:val="00710BD9"/>
    <w:rsid w:val="00712505"/>
    <w:rsid w:val="00715D7C"/>
    <w:rsid w:val="00715DA1"/>
    <w:rsid w:val="00716870"/>
    <w:rsid w:val="00716A31"/>
    <w:rsid w:val="00716CE3"/>
    <w:rsid w:val="00717BF7"/>
    <w:rsid w:val="00717C49"/>
    <w:rsid w:val="00717D3C"/>
    <w:rsid w:val="00720791"/>
    <w:rsid w:val="0072218A"/>
    <w:rsid w:val="007243C3"/>
    <w:rsid w:val="00724727"/>
    <w:rsid w:val="007262AE"/>
    <w:rsid w:val="00730109"/>
    <w:rsid w:val="0073126E"/>
    <w:rsid w:val="00736ADE"/>
    <w:rsid w:val="00737144"/>
    <w:rsid w:val="0073766D"/>
    <w:rsid w:val="00742101"/>
    <w:rsid w:val="00743617"/>
    <w:rsid w:val="00746200"/>
    <w:rsid w:val="0074720D"/>
    <w:rsid w:val="00747F2C"/>
    <w:rsid w:val="00750317"/>
    <w:rsid w:val="00751633"/>
    <w:rsid w:val="0075348C"/>
    <w:rsid w:val="00754A31"/>
    <w:rsid w:val="00763C6A"/>
    <w:rsid w:val="007659B7"/>
    <w:rsid w:val="00767158"/>
    <w:rsid w:val="007675B5"/>
    <w:rsid w:val="00767E0C"/>
    <w:rsid w:val="00773ACC"/>
    <w:rsid w:val="00774773"/>
    <w:rsid w:val="00775074"/>
    <w:rsid w:val="0077596E"/>
    <w:rsid w:val="00782577"/>
    <w:rsid w:val="00783599"/>
    <w:rsid w:val="007876A5"/>
    <w:rsid w:val="007879DF"/>
    <w:rsid w:val="00791C17"/>
    <w:rsid w:val="0079277A"/>
    <w:rsid w:val="0079338F"/>
    <w:rsid w:val="00793470"/>
    <w:rsid w:val="00793C0F"/>
    <w:rsid w:val="00793D50"/>
    <w:rsid w:val="00797306"/>
    <w:rsid w:val="00797E0C"/>
    <w:rsid w:val="007A10BE"/>
    <w:rsid w:val="007A31CB"/>
    <w:rsid w:val="007A4925"/>
    <w:rsid w:val="007B0F6B"/>
    <w:rsid w:val="007B275F"/>
    <w:rsid w:val="007B34AC"/>
    <w:rsid w:val="007B47CA"/>
    <w:rsid w:val="007B558F"/>
    <w:rsid w:val="007B643E"/>
    <w:rsid w:val="007B6D5C"/>
    <w:rsid w:val="007D0117"/>
    <w:rsid w:val="007D0D5D"/>
    <w:rsid w:val="007D1D10"/>
    <w:rsid w:val="007D1E4F"/>
    <w:rsid w:val="007D3B87"/>
    <w:rsid w:val="007D4C9A"/>
    <w:rsid w:val="007D549E"/>
    <w:rsid w:val="007D70D1"/>
    <w:rsid w:val="007F4B9E"/>
    <w:rsid w:val="007F664C"/>
    <w:rsid w:val="007F7139"/>
    <w:rsid w:val="007F7DA5"/>
    <w:rsid w:val="00800105"/>
    <w:rsid w:val="008003EF"/>
    <w:rsid w:val="008008AB"/>
    <w:rsid w:val="00800A9A"/>
    <w:rsid w:val="008058D5"/>
    <w:rsid w:val="00805A5D"/>
    <w:rsid w:val="008067B3"/>
    <w:rsid w:val="008077FE"/>
    <w:rsid w:val="00807814"/>
    <w:rsid w:val="00807816"/>
    <w:rsid w:val="008144BB"/>
    <w:rsid w:val="00814671"/>
    <w:rsid w:val="00814BC4"/>
    <w:rsid w:val="008157A3"/>
    <w:rsid w:val="00816814"/>
    <w:rsid w:val="00816EAE"/>
    <w:rsid w:val="00823C40"/>
    <w:rsid w:val="00824596"/>
    <w:rsid w:val="008256B7"/>
    <w:rsid w:val="00825E47"/>
    <w:rsid w:val="00826A02"/>
    <w:rsid w:val="008275DC"/>
    <w:rsid w:val="0083208E"/>
    <w:rsid w:val="008338E7"/>
    <w:rsid w:val="00836C92"/>
    <w:rsid w:val="008413A7"/>
    <w:rsid w:val="00843097"/>
    <w:rsid w:val="0084459F"/>
    <w:rsid w:val="00845FA0"/>
    <w:rsid w:val="0085144C"/>
    <w:rsid w:val="00852E30"/>
    <w:rsid w:val="00853659"/>
    <w:rsid w:val="00853B5D"/>
    <w:rsid w:val="008540BC"/>
    <w:rsid w:val="008553B1"/>
    <w:rsid w:val="00855D57"/>
    <w:rsid w:val="00857DFF"/>
    <w:rsid w:val="00863F95"/>
    <w:rsid w:val="00865202"/>
    <w:rsid w:val="00866770"/>
    <w:rsid w:val="00873793"/>
    <w:rsid w:val="008777D3"/>
    <w:rsid w:val="00877BD0"/>
    <w:rsid w:val="008814EF"/>
    <w:rsid w:val="008818FB"/>
    <w:rsid w:val="00884AA6"/>
    <w:rsid w:val="00892860"/>
    <w:rsid w:val="00895063"/>
    <w:rsid w:val="00895259"/>
    <w:rsid w:val="00895534"/>
    <w:rsid w:val="00895E3B"/>
    <w:rsid w:val="008A0C7D"/>
    <w:rsid w:val="008A11BA"/>
    <w:rsid w:val="008A1F83"/>
    <w:rsid w:val="008A5346"/>
    <w:rsid w:val="008A5408"/>
    <w:rsid w:val="008A64D3"/>
    <w:rsid w:val="008A64E8"/>
    <w:rsid w:val="008A67D9"/>
    <w:rsid w:val="008A6B81"/>
    <w:rsid w:val="008A6E78"/>
    <w:rsid w:val="008A7712"/>
    <w:rsid w:val="008B1D72"/>
    <w:rsid w:val="008B34C7"/>
    <w:rsid w:val="008B6DB9"/>
    <w:rsid w:val="008C04D0"/>
    <w:rsid w:val="008C0518"/>
    <w:rsid w:val="008C16D1"/>
    <w:rsid w:val="008C177D"/>
    <w:rsid w:val="008C3C31"/>
    <w:rsid w:val="008C3E11"/>
    <w:rsid w:val="008C6D3A"/>
    <w:rsid w:val="008D17C5"/>
    <w:rsid w:val="008D49C6"/>
    <w:rsid w:val="008D54FF"/>
    <w:rsid w:val="008E0E27"/>
    <w:rsid w:val="008E2372"/>
    <w:rsid w:val="008E3885"/>
    <w:rsid w:val="008F021D"/>
    <w:rsid w:val="008F143D"/>
    <w:rsid w:val="008F2EF0"/>
    <w:rsid w:val="008F2FD9"/>
    <w:rsid w:val="008F3C69"/>
    <w:rsid w:val="008F509D"/>
    <w:rsid w:val="008F51B3"/>
    <w:rsid w:val="008F70ED"/>
    <w:rsid w:val="008F75EA"/>
    <w:rsid w:val="009025F9"/>
    <w:rsid w:val="0091114C"/>
    <w:rsid w:val="0091391D"/>
    <w:rsid w:val="00913CBD"/>
    <w:rsid w:val="009145C0"/>
    <w:rsid w:val="00915CA7"/>
    <w:rsid w:val="00917163"/>
    <w:rsid w:val="009225CE"/>
    <w:rsid w:val="00924414"/>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55CB"/>
    <w:rsid w:val="00966E0D"/>
    <w:rsid w:val="00966FAF"/>
    <w:rsid w:val="00971821"/>
    <w:rsid w:val="00974295"/>
    <w:rsid w:val="009742A2"/>
    <w:rsid w:val="009757CD"/>
    <w:rsid w:val="009769DB"/>
    <w:rsid w:val="009777EE"/>
    <w:rsid w:val="0098101C"/>
    <w:rsid w:val="00982389"/>
    <w:rsid w:val="00982DFA"/>
    <w:rsid w:val="00983149"/>
    <w:rsid w:val="0098356E"/>
    <w:rsid w:val="009856DA"/>
    <w:rsid w:val="00987BA3"/>
    <w:rsid w:val="00987C17"/>
    <w:rsid w:val="00990738"/>
    <w:rsid w:val="00991E05"/>
    <w:rsid w:val="00992400"/>
    <w:rsid w:val="00996327"/>
    <w:rsid w:val="0099775D"/>
    <w:rsid w:val="00997EE2"/>
    <w:rsid w:val="009A0D4E"/>
    <w:rsid w:val="009A25F3"/>
    <w:rsid w:val="009A36F2"/>
    <w:rsid w:val="009A4DB5"/>
    <w:rsid w:val="009A5F25"/>
    <w:rsid w:val="009A7108"/>
    <w:rsid w:val="009B00F3"/>
    <w:rsid w:val="009B08A3"/>
    <w:rsid w:val="009B5EC7"/>
    <w:rsid w:val="009B60CD"/>
    <w:rsid w:val="009B6FB1"/>
    <w:rsid w:val="009B70A3"/>
    <w:rsid w:val="009C0D3D"/>
    <w:rsid w:val="009C2DCC"/>
    <w:rsid w:val="009C478A"/>
    <w:rsid w:val="009C4E00"/>
    <w:rsid w:val="009D0BC5"/>
    <w:rsid w:val="009D17F3"/>
    <w:rsid w:val="009D2192"/>
    <w:rsid w:val="009D6D89"/>
    <w:rsid w:val="009E1CA0"/>
    <w:rsid w:val="009E2064"/>
    <w:rsid w:val="009E32B2"/>
    <w:rsid w:val="009E4B4F"/>
    <w:rsid w:val="009E4BE3"/>
    <w:rsid w:val="009E4F25"/>
    <w:rsid w:val="009E7416"/>
    <w:rsid w:val="009F08B6"/>
    <w:rsid w:val="009F0C8C"/>
    <w:rsid w:val="009F1AEA"/>
    <w:rsid w:val="009F419E"/>
    <w:rsid w:val="009F45CD"/>
    <w:rsid w:val="009F65B0"/>
    <w:rsid w:val="00A000EA"/>
    <w:rsid w:val="00A007FD"/>
    <w:rsid w:val="00A03DAA"/>
    <w:rsid w:val="00A04431"/>
    <w:rsid w:val="00A05CAA"/>
    <w:rsid w:val="00A06847"/>
    <w:rsid w:val="00A104C1"/>
    <w:rsid w:val="00A10E75"/>
    <w:rsid w:val="00A128DF"/>
    <w:rsid w:val="00A129B3"/>
    <w:rsid w:val="00A16ACE"/>
    <w:rsid w:val="00A172C0"/>
    <w:rsid w:val="00A17C30"/>
    <w:rsid w:val="00A21040"/>
    <w:rsid w:val="00A21794"/>
    <w:rsid w:val="00A257EA"/>
    <w:rsid w:val="00A26783"/>
    <w:rsid w:val="00A27AA6"/>
    <w:rsid w:val="00A3053B"/>
    <w:rsid w:val="00A313EB"/>
    <w:rsid w:val="00A31DE7"/>
    <w:rsid w:val="00A32609"/>
    <w:rsid w:val="00A35568"/>
    <w:rsid w:val="00A402FE"/>
    <w:rsid w:val="00A41C55"/>
    <w:rsid w:val="00A41ED6"/>
    <w:rsid w:val="00A424D4"/>
    <w:rsid w:val="00A42B47"/>
    <w:rsid w:val="00A443EF"/>
    <w:rsid w:val="00A45EBD"/>
    <w:rsid w:val="00A46537"/>
    <w:rsid w:val="00A46640"/>
    <w:rsid w:val="00A478C0"/>
    <w:rsid w:val="00A51B3E"/>
    <w:rsid w:val="00A52737"/>
    <w:rsid w:val="00A52BA2"/>
    <w:rsid w:val="00A54D32"/>
    <w:rsid w:val="00A56710"/>
    <w:rsid w:val="00A56A47"/>
    <w:rsid w:val="00A57A89"/>
    <w:rsid w:val="00A6174A"/>
    <w:rsid w:val="00A6248A"/>
    <w:rsid w:val="00A632C2"/>
    <w:rsid w:val="00A63FDD"/>
    <w:rsid w:val="00A64E8A"/>
    <w:rsid w:val="00A66574"/>
    <w:rsid w:val="00A70B18"/>
    <w:rsid w:val="00A714EF"/>
    <w:rsid w:val="00A72ABE"/>
    <w:rsid w:val="00A7539B"/>
    <w:rsid w:val="00A75A99"/>
    <w:rsid w:val="00A76521"/>
    <w:rsid w:val="00A77181"/>
    <w:rsid w:val="00A80C2E"/>
    <w:rsid w:val="00A82E5B"/>
    <w:rsid w:val="00A84917"/>
    <w:rsid w:val="00A86E8A"/>
    <w:rsid w:val="00A917B5"/>
    <w:rsid w:val="00A91806"/>
    <w:rsid w:val="00A95F42"/>
    <w:rsid w:val="00AA35BE"/>
    <w:rsid w:val="00AA3EB0"/>
    <w:rsid w:val="00AA4FE2"/>
    <w:rsid w:val="00AA676C"/>
    <w:rsid w:val="00AB6331"/>
    <w:rsid w:val="00AB6A62"/>
    <w:rsid w:val="00AB7401"/>
    <w:rsid w:val="00AC0B5C"/>
    <w:rsid w:val="00AC1493"/>
    <w:rsid w:val="00AC424D"/>
    <w:rsid w:val="00AC42D4"/>
    <w:rsid w:val="00AC4513"/>
    <w:rsid w:val="00AD1ADB"/>
    <w:rsid w:val="00AD31DC"/>
    <w:rsid w:val="00AD3742"/>
    <w:rsid w:val="00AD5834"/>
    <w:rsid w:val="00AD6504"/>
    <w:rsid w:val="00AD6506"/>
    <w:rsid w:val="00AD6DA4"/>
    <w:rsid w:val="00AD7DEE"/>
    <w:rsid w:val="00AE068B"/>
    <w:rsid w:val="00AE217E"/>
    <w:rsid w:val="00AE23AD"/>
    <w:rsid w:val="00AE6760"/>
    <w:rsid w:val="00AE7F06"/>
    <w:rsid w:val="00AF037E"/>
    <w:rsid w:val="00AF2A45"/>
    <w:rsid w:val="00AF4039"/>
    <w:rsid w:val="00AF51E9"/>
    <w:rsid w:val="00AF5D29"/>
    <w:rsid w:val="00B024F5"/>
    <w:rsid w:val="00B03F0F"/>
    <w:rsid w:val="00B04D8C"/>
    <w:rsid w:val="00B0687E"/>
    <w:rsid w:val="00B11A32"/>
    <w:rsid w:val="00B11A9F"/>
    <w:rsid w:val="00B12ED4"/>
    <w:rsid w:val="00B13B53"/>
    <w:rsid w:val="00B13D84"/>
    <w:rsid w:val="00B150C0"/>
    <w:rsid w:val="00B16F30"/>
    <w:rsid w:val="00B20ECB"/>
    <w:rsid w:val="00B21C60"/>
    <w:rsid w:val="00B240A1"/>
    <w:rsid w:val="00B25187"/>
    <w:rsid w:val="00B2684F"/>
    <w:rsid w:val="00B27D5E"/>
    <w:rsid w:val="00B3239E"/>
    <w:rsid w:val="00B33A20"/>
    <w:rsid w:val="00B33CBF"/>
    <w:rsid w:val="00B33F10"/>
    <w:rsid w:val="00B3471A"/>
    <w:rsid w:val="00B403B8"/>
    <w:rsid w:val="00B415BD"/>
    <w:rsid w:val="00B419DA"/>
    <w:rsid w:val="00B42021"/>
    <w:rsid w:val="00B4500A"/>
    <w:rsid w:val="00B450F6"/>
    <w:rsid w:val="00B4586B"/>
    <w:rsid w:val="00B45B12"/>
    <w:rsid w:val="00B45EBC"/>
    <w:rsid w:val="00B50E27"/>
    <w:rsid w:val="00B5129B"/>
    <w:rsid w:val="00B5296A"/>
    <w:rsid w:val="00B53EA8"/>
    <w:rsid w:val="00B54E42"/>
    <w:rsid w:val="00B55084"/>
    <w:rsid w:val="00B55AAA"/>
    <w:rsid w:val="00B55D26"/>
    <w:rsid w:val="00B5673B"/>
    <w:rsid w:val="00B61C7B"/>
    <w:rsid w:val="00B62582"/>
    <w:rsid w:val="00B644D6"/>
    <w:rsid w:val="00B665D7"/>
    <w:rsid w:val="00B67579"/>
    <w:rsid w:val="00B67CD8"/>
    <w:rsid w:val="00B723DF"/>
    <w:rsid w:val="00B746F6"/>
    <w:rsid w:val="00B76D49"/>
    <w:rsid w:val="00B77A7B"/>
    <w:rsid w:val="00B816A2"/>
    <w:rsid w:val="00B81A68"/>
    <w:rsid w:val="00B86096"/>
    <w:rsid w:val="00B8751F"/>
    <w:rsid w:val="00B92C53"/>
    <w:rsid w:val="00B93AC8"/>
    <w:rsid w:val="00B96117"/>
    <w:rsid w:val="00B96C21"/>
    <w:rsid w:val="00BA0415"/>
    <w:rsid w:val="00BA2C58"/>
    <w:rsid w:val="00BA3676"/>
    <w:rsid w:val="00BA3BFC"/>
    <w:rsid w:val="00BA4F96"/>
    <w:rsid w:val="00BA5F5D"/>
    <w:rsid w:val="00BA60D1"/>
    <w:rsid w:val="00BA6EB6"/>
    <w:rsid w:val="00BA74A9"/>
    <w:rsid w:val="00BB242A"/>
    <w:rsid w:val="00BB2598"/>
    <w:rsid w:val="00BB2709"/>
    <w:rsid w:val="00BB2E59"/>
    <w:rsid w:val="00BB32C1"/>
    <w:rsid w:val="00BB4315"/>
    <w:rsid w:val="00BB4942"/>
    <w:rsid w:val="00BC09BF"/>
    <w:rsid w:val="00BC13C1"/>
    <w:rsid w:val="00BC1A18"/>
    <w:rsid w:val="00BC2203"/>
    <w:rsid w:val="00BC26FD"/>
    <w:rsid w:val="00BC3FE1"/>
    <w:rsid w:val="00BC5A57"/>
    <w:rsid w:val="00BC5F84"/>
    <w:rsid w:val="00BD07AE"/>
    <w:rsid w:val="00BD51BF"/>
    <w:rsid w:val="00BD6212"/>
    <w:rsid w:val="00BD641A"/>
    <w:rsid w:val="00BD798B"/>
    <w:rsid w:val="00BD7C4F"/>
    <w:rsid w:val="00BE2FB1"/>
    <w:rsid w:val="00BE315F"/>
    <w:rsid w:val="00BE3EE3"/>
    <w:rsid w:val="00BE64EE"/>
    <w:rsid w:val="00BE71D3"/>
    <w:rsid w:val="00BE74A8"/>
    <w:rsid w:val="00BE770F"/>
    <w:rsid w:val="00BF036B"/>
    <w:rsid w:val="00BF23CD"/>
    <w:rsid w:val="00BF28C4"/>
    <w:rsid w:val="00BF294A"/>
    <w:rsid w:val="00C026FD"/>
    <w:rsid w:val="00C02A70"/>
    <w:rsid w:val="00C02E12"/>
    <w:rsid w:val="00C03755"/>
    <w:rsid w:val="00C03C52"/>
    <w:rsid w:val="00C03E0A"/>
    <w:rsid w:val="00C06F33"/>
    <w:rsid w:val="00C07E2C"/>
    <w:rsid w:val="00C10C65"/>
    <w:rsid w:val="00C1209C"/>
    <w:rsid w:val="00C143C5"/>
    <w:rsid w:val="00C14EEA"/>
    <w:rsid w:val="00C150E0"/>
    <w:rsid w:val="00C15CDB"/>
    <w:rsid w:val="00C16329"/>
    <w:rsid w:val="00C23462"/>
    <w:rsid w:val="00C23BC7"/>
    <w:rsid w:val="00C249C9"/>
    <w:rsid w:val="00C2587B"/>
    <w:rsid w:val="00C25C00"/>
    <w:rsid w:val="00C25F2B"/>
    <w:rsid w:val="00C355B0"/>
    <w:rsid w:val="00C3733F"/>
    <w:rsid w:val="00C4107A"/>
    <w:rsid w:val="00C415D4"/>
    <w:rsid w:val="00C426AB"/>
    <w:rsid w:val="00C42764"/>
    <w:rsid w:val="00C43C89"/>
    <w:rsid w:val="00C45EEE"/>
    <w:rsid w:val="00C50B3B"/>
    <w:rsid w:val="00C50CE9"/>
    <w:rsid w:val="00C526DA"/>
    <w:rsid w:val="00C56B91"/>
    <w:rsid w:val="00C60209"/>
    <w:rsid w:val="00C622A9"/>
    <w:rsid w:val="00C624F8"/>
    <w:rsid w:val="00C63A2B"/>
    <w:rsid w:val="00C6548E"/>
    <w:rsid w:val="00C708F6"/>
    <w:rsid w:val="00C7108E"/>
    <w:rsid w:val="00C723F1"/>
    <w:rsid w:val="00C76E5A"/>
    <w:rsid w:val="00C802DD"/>
    <w:rsid w:val="00C80E77"/>
    <w:rsid w:val="00C81730"/>
    <w:rsid w:val="00C81D16"/>
    <w:rsid w:val="00C8414B"/>
    <w:rsid w:val="00C8458E"/>
    <w:rsid w:val="00C84771"/>
    <w:rsid w:val="00C84AA1"/>
    <w:rsid w:val="00C87386"/>
    <w:rsid w:val="00C90AB0"/>
    <w:rsid w:val="00C91D18"/>
    <w:rsid w:val="00C92436"/>
    <w:rsid w:val="00C9436B"/>
    <w:rsid w:val="00CA049E"/>
    <w:rsid w:val="00CA2F99"/>
    <w:rsid w:val="00CA3A73"/>
    <w:rsid w:val="00CA4707"/>
    <w:rsid w:val="00CA539E"/>
    <w:rsid w:val="00CA56D5"/>
    <w:rsid w:val="00CA7A4C"/>
    <w:rsid w:val="00CA7C5C"/>
    <w:rsid w:val="00CB020D"/>
    <w:rsid w:val="00CB0979"/>
    <w:rsid w:val="00CB3B6C"/>
    <w:rsid w:val="00CB5493"/>
    <w:rsid w:val="00CB643B"/>
    <w:rsid w:val="00CB780B"/>
    <w:rsid w:val="00CB7B2B"/>
    <w:rsid w:val="00CC03EE"/>
    <w:rsid w:val="00CC188F"/>
    <w:rsid w:val="00CC2DEC"/>
    <w:rsid w:val="00CC30CA"/>
    <w:rsid w:val="00CC4D89"/>
    <w:rsid w:val="00CC4E3F"/>
    <w:rsid w:val="00CC5F77"/>
    <w:rsid w:val="00CC7C86"/>
    <w:rsid w:val="00CD1811"/>
    <w:rsid w:val="00CD3841"/>
    <w:rsid w:val="00CD3BFE"/>
    <w:rsid w:val="00CD510D"/>
    <w:rsid w:val="00CD6AFD"/>
    <w:rsid w:val="00CD6FDC"/>
    <w:rsid w:val="00CE0985"/>
    <w:rsid w:val="00CE1DB7"/>
    <w:rsid w:val="00CE1F1C"/>
    <w:rsid w:val="00CE301A"/>
    <w:rsid w:val="00CE3A76"/>
    <w:rsid w:val="00CE5B1D"/>
    <w:rsid w:val="00CE7F9F"/>
    <w:rsid w:val="00CF091F"/>
    <w:rsid w:val="00CF313B"/>
    <w:rsid w:val="00CF33B2"/>
    <w:rsid w:val="00CF51FC"/>
    <w:rsid w:val="00CF76D3"/>
    <w:rsid w:val="00D002CA"/>
    <w:rsid w:val="00D03BB2"/>
    <w:rsid w:val="00D04EA4"/>
    <w:rsid w:val="00D07C01"/>
    <w:rsid w:val="00D07D94"/>
    <w:rsid w:val="00D07EB0"/>
    <w:rsid w:val="00D10A3B"/>
    <w:rsid w:val="00D114CF"/>
    <w:rsid w:val="00D11A75"/>
    <w:rsid w:val="00D14F54"/>
    <w:rsid w:val="00D15A3D"/>
    <w:rsid w:val="00D15CF3"/>
    <w:rsid w:val="00D16B99"/>
    <w:rsid w:val="00D21AFE"/>
    <w:rsid w:val="00D231F8"/>
    <w:rsid w:val="00D2374A"/>
    <w:rsid w:val="00D24ADA"/>
    <w:rsid w:val="00D26AC0"/>
    <w:rsid w:val="00D26E1E"/>
    <w:rsid w:val="00D27688"/>
    <w:rsid w:val="00D311DD"/>
    <w:rsid w:val="00D31DCA"/>
    <w:rsid w:val="00D32F5A"/>
    <w:rsid w:val="00D40D7E"/>
    <w:rsid w:val="00D41DD7"/>
    <w:rsid w:val="00D447BE"/>
    <w:rsid w:val="00D45805"/>
    <w:rsid w:val="00D47650"/>
    <w:rsid w:val="00D47798"/>
    <w:rsid w:val="00D47CA1"/>
    <w:rsid w:val="00D509B5"/>
    <w:rsid w:val="00D520D7"/>
    <w:rsid w:val="00D5349B"/>
    <w:rsid w:val="00D53B79"/>
    <w:rsid w:val="00D54088"/>
    <w:rsid w:val="00D546E9"/>
    <w:rsid w:val="00D5633A"/>
    <w:rsid w:val="00D572AB"/>
    <w:rsid w:val="00D618D1"/>
    <w:rsid w:val="00D62E83"/>
    <w:rsid w:val="00D66DCA"/>
    <w:rsid w:val="00D66FAB"/>
    <w:rsid w:val="00D7421E"/>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5C55"/>
    <w:rsid w:val="00D97D38"/>
    <w:rsid w:val="00DA077A"/>
    <w:rsid w:val="00DA3833"/>
    <w:rsid w:val="00DA3889"/>
    <w:rsid w:val="00DA475F"/>
    <w:rsid w:val="00DA4973"/>
    <w:rsid w:val="00DA54F0"/>
    <w:rsid w:val="00DA5F1B"/>
    <w:rsid w:val="00DA67A7"/>
    <w:rsid w:val="00DA726A"/>
    <w:rsid w:val="00DB2744"/>
    <w:rsid w:val="00DB4344"/>
    <w:rsid w:val="00DB5425"/>
    <w:rsid w:val="00DB6D10"/>
    <w:rsid w:val="00DB7515"/>
    <w:rsid w:val="00DC20B5"/>
    <w:rsid w:val="00DC2497"/>
    <w:rsid w:val="00DC2671"/>
    <w:rsid w:val="00DC268E"/>
    <w:rsid w:val="00DC4297"/>
    <w:rsid w:val="00DC76D7"/>
    <w:rsid w:val="00DC7C11"/>
    <w:rsid w:val="00DD0F8B"/>
    <w:rsid w:val="00DD16DB"/>
    <w:rsid w:val="00DD1EFD"/>
    <w:rsid w:val="00DD39CD"/>
    <w:rsid w:val="00DD6A56"/>
    <w:rsid w:val="00DD72D6"/>
    <w:rsid w:val="00DE0B1E"/>
    <w:rsid w:val="00DE120C"/>
    <w:rsid w:val="00DE3579"/>
    <w:rsid w:val="00DE3907"/>
    <w:rsid w:val="00DE3FC8"/>
    <w:rsid w:val="00DE6921"/>
    <w:rsid w:val="00DE7927"/>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2FBB"/>
    <w:rsid w:val="00E231B6"/>
    <w:rsid w:val="00E2559F"/>
    <w:rsid w:val="00E276B1"/>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1561"/>
    <w:rsid w:val="00E82C44"/>
    <w:rsid w:val="00E83E26"/>
    <w:rsid w:val="00E85A1F"/>
    <w:rsid w:val="00E86CAE"/>
    <w:rsid w:val="00E870F7"/>
    <w:rsid w:val="00E87940"/>
    <w:rsid w:val="00E87B85"/>
    <w:rsid w:val="00E904F5"/>
    <w:rsid w:val="00E90F53"/>
    <w:rsid w:val="00E92F7B"/>
    <w:rsid w:val="00E94CF8"/>
    <w:rsid w:val="00EA015D"/>
    <w:rsid w:val="00EA0765"/>
    <w:rsid w:val="00EA0DFF"/>
    <w:rsid w:val="00EA2753"/>
    <w:rsid w:val="00EA37A4"/>
    <w:rsid w:val="00EA67C1"/>
    <w:rsid w:val="00EA6803"/>
    <w:rsid w:val="00EA79EF"/>
    <w:rsid w:val="00EB0E2D"/>
    <w:rsid w:val="00EB1E76"/>
    <w:rsid w:val="00EB396D"/>
    <w:rsid w:val="00EB5CF4"/>
    <w:rsid w:val="00EB5DF4"/>
    <w:rsid w:val="00EC0344"/>
    <w:rsid w:val="00EC2CED"/>
    <w:rsid w:val="00EC427C"/>
    <w:rsid w:val="00EC70B9"/>
    <w:rsid w:val="00ED11F9"/>
    <w:rsid w:val="00ED36D7"/>
    <w:rsid w:val="00ED5137"/>
    <w:rsid w:val="00ED6CEC"/>
    <w:rsid w:val="00ED71EB"/>
    <w:rsid w:val="00ED75AA"/>
    <w:rsid w:val="00EE1998"/>
    <w:rsid w:val="00EE1ECF"/>
    <w:rsid w:val="00EE56DD"/>
    <w:rsid w:val="00EE6A91"/>
    <w:rsid w:val="00EF04B7"/>
    <w:rsid w:val="00EF134C"/>
    <w:rsid w:val="00EF17B2"/>
    <w:rsid w:val="00EF4A6E"/>
    <w:rsid w:val="00EF4FB8"/>
    <w:rsid w:val="00EF5412"/>
    <w:rsid w:val="00EF64BC"/>
    <w:rsid w:val="00EF7CA6"/>
    <w:rsid w:val="00F039E0"/>
    <w:rsid w:val="00F05EAB"/>
    <w:rsid w:val="00F07438"/>
    <w:rsid w:val="00F07F19"/>
    <w:rsid w:val="00F11616"/>
    <w:rsid w:val="00F1170C"/>
    <w:rsid w:val="00F140ED"/>
    <w:rsid w:val="00F15E56"/>
    <w:rsid w:val="00F16F44"/>
    <w:rsid w:val="00F17130"/>
    <w:rsid w:val="00F203E8"/>
    <w:rsid w:val="00F20A55"/>
    <w:rsid w:val="00F216CD"/>
    <w:rsid w:val="00F22778"/>
    <w:rsid w:val="00F263D6"/>
    <w:rsid w:val="00F266A0"/>
    <w:rsid w:val="00F27299"/>
    <w:rsid w:val="00F30781"/>
    <w:rsid w:val="00F33B1D"/>
    <w:rsid w:val="00F34982"/>
    <w:rsid w:val="00F3545D"/>
    <w:rsid w:val="00F361A9"/>
    <w:rsid w:val="00F36507"/>
    <w:rsid w:val="00F3731B"/>
    <w:rsid w:val="00F3771F"/>
    <w:rsid w:val="00F404F9"/>
    <w:rsid w:val="00F42664"/>
    <w:rsid w:val="00F454A0"/>
    <w:rsid w:val="00F47778"/>
    <w:rsid w:val="00F50B10"/>
    <w:rsid w:val="00F51A97"/>
    <w:rsid w:val="00F540B3"/>
    <w:rsid w:val="00F55647"/>
    <w:rsid w:val="00F56066"/>
    <w:rsid w:val="00F562CF"/>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8765A"/>
    <w:rsid w:val="00F90F1A"/>
    <w:rsid w:val="00F97C3D"/>
    <w:rsid w:val="00F97FAC"/>
    <w:rsid w:val="00FA0AE0"/>
    <w:rsid w:val="00FA28C9"/>
    <w:rsid w:val="00FA2AAD"/>
    <w:rsid w:val="00FA425E"/>
    <w:rsid w:val="00FA4621"/>
    <w:rsid w:val="00FA4A85"/>
    <w:rsid w:val="00FB03F0"/>
    <w:rsid w:val="00FB0993"/>
    <w:rsid w:val="00FB1CC6"/>
    <w:rsid w:val="00FB2687"/>
    <w:rsid w:val="00FB39AF"/>
    <w:rsid w:val="00FB64E5"/>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0D73"/>
    <w:rsid w:val="00FF2089"/>
    <w:rsid w:val="00FF21EB"/>
    <w:rsid w:val="00FF4A6B"/>
    <w:rsid w:val="00FF4EE3"/>
    <w:rsid w:val="00FF7BF6"/>
    <w:rsid w:val="00FF7D37"/>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paragraph" w:customStyle="1" w:styleId="pf0">
    <w:name w:val="pf0"/>
    <w:basedOn w:val="Normal"/>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FB64E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lv-LV" w:eastAsia="lv-LV"/>
    </w:rPr>
  </w:style>
  <w:style w:type="paragraph" w:styleId="TOC1">
    <w:name w:val="toc 1"/>
    <w:basedOn w:val="Normal"/>
    <w:next w:val="Normal"/>
    <w:autoRedefine/>
    <w:uiPriority w:val="39"/>
    <w:unhideWhenUsed/>
    <w:rsid w:val="00FB64E5"/>
    <w:pPr>
      <w:spacing w:after="100"/>
    </w:pPr>
  </w:style>
  <w:style w:type="paragraph" w:styleId="NoSpacing">
    <w:name w:val="No Spacing"/>
    <w:uiPriority w:val="1"/>
    <w:qFormat/>
    <w:rsid w:val="005B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216E"/>
    <w:rsid w:val="000454C3"/>
    <w:rsid w:val="000465E2"/>
    <w:rsid w:val="000625F1"/>
    <w:rsid w:val="00072EB3"/>
    <w:rsid w:val="0009530E"/>
    <w:rsid w:val="001142CC"/>
    <w:rsid w:val="0012564B"/>
    <w:rsid w:val="00145784"/>
    <w:rsid w:val="001747D3"/>
    <w:rsid w:val="00181D82"/>
    <w:rsid w:val="001B568B"/>
    <w:rsid w:val="001C02A9"/>
    <w:rsid w:val="001D4C9D"/>
    <w:rsid w:val="001F59F1"/>
    <w:rsid w:val="0024635A"/>
    <w:rsid w:val="002620B3"/>
    <w:rsid w:val="00271AB7"/>
    <w:rsid w:val="00273E1B"/>
    <w:rsid w:val="00280175"/>
    <w:rsid w:val="00282716"/>
    <w:rsid w:val="002A4CF9"/>
    <w:rsid w:val="002D01FB"/>
    <w:rsid w:val="00300BC0"/>
    <w:rsid w:val="00306E22"/>
    <w:rsid w:val="003173CF"/>
    <w:rsid w:val="00332645"/>
    <w:rsid w:val="00342675"/>
    <w:rsid w:val="00351516"/>
    <w:rsid w:val="00381947"/>
    <w:rsid w:val="00391D1C"/>
    <w:rsid w:val="003C0B52"/>
    <w:rsid w:val="003E06C3"/>
    <w:rsid w:val="00406A78"/>
    <w:rsid w:val="00416F19"/>
    <w:rsid w:val="0044380D"/>
    <w:rsid w:val="004450F3"/>
    <w:rsid w:val="00451220"/>
    <w:rsid w:val="004A23AA"/>
    <w:rsid w:val="004A344C"/>
    <w:rsid w:val="0050033B"/>
    <w:rsid w:val="00522631"/>
    <w:rsid w:val="0053768F"/>
    <w:rsid w:val="00543A2E"/>
    <w:rsid w:val="00566B5E"/>
    <w:rsid w:val="005853D0"/>
    <w:rsid w:val="0059673F"/>
    <w:rsid w:val="005C7052"/>
    <w:rsid w:val="005D0C58"/>
    <w:rsid w:val="005E137B"/>
    <w:rsid w:val="005F1378"/>
    <w:rsid w:val="0061384D"/>
    <w:rsid w:val="006311B8"/>
    <w:rsid w:val="00634EB8"/>
    <w:rsid w:val="00636085"/>
    <w:rsid w:val="00642AF4"/>
    <w:rsid w:val="006443AD"/>
    <w:rsid w:val="0069113D"/>
    <w:rsid w:val="006A580C"/>
    <w:rsid w:val="006D133A"/>
    <w:rsid w:val="006E6BC6"/>
    <w:rsid w:val="006F7AEB"/>
    <w:rsid w:val="007017E2"/>
    <w:rsid w:val="00706C7C"/>
    <w:rsid w:val="00720791"/>
    <w:rsid w:val="00736ADE"/>
    <w:rsid w:val="0074459E"/>
    <w:rsid w:val="00764FA4"/>
    <w:rsid w:val="00775074"/>
    <w:rsid w:val="007876A5"/>
    <w:rsid w:val="00790458"/>
    <w:rsid w:val="00792955"/>
    <w:rsid w:val="00797306"/>
    <w:rsid w:val="007A10BE"/>
    <w:rsid w:val="007B5FD4"/>
    <w:rsid w:val="007D0D5D"/>
    <w:rsid w:val="007E64D9"/>
    <w:rsid w:val="007F7D99"/>
    <w:rsid w:val="008137F7"/>
    <w:rsid w:val="008212A9"/>
    <w:rsid w:val="008278B2"/>
    <w:rsid w:val="008338E7"/>
    <w:rsid w:val="00834440"/>
    <w:rsid w:val="00855D57"/>
    <w:rsid w:val="008660A8"/>
    <w:rsid w:val="00877BD0"/>
    <w:rsid w:val="00882A04"/>
    <w:rsid w:val="008C7E45"/>
    <w:rsid w:val="008E3E17"/>
    <w:rsid w:val="008F3C69"/>
    <w:rsid w:val="00922837"/>
    <w:rsid w:val="009371A0"/>
    <w:rsid w:val="009443B7"/>
    <w:rsid w:val="00974295"/>
    <w:rsid w:val="00990738"/>
    <w:rsid w:val="00991E05"/>
    <w:rsid w:val="009A7108"/>
    <w:rsid w:val="009A781E"/>
    <w:rsid w:val="009C7B98"/>
    <w:rsid w:val="009E1CA0"/>
    <w:rsid w:val="009E2064"/>
    <w:rsid w:val="009E32B2"/>
    <w:rsid w:val="009E4BE3"/>
    <w:rsid w:val="009E5F89"/>
    <w:rsid w:val="00A05D0D"/>
    <w:rsid w:val="00A17C30"/>
    <w:rsid w:val="00A24041"/>
    <w:rsid w:val="00A24482"/>
    <w:rsid w:val="00A41C55"/>
    <w:rsid w:val="00A42B47"/>
    <w:rsid w:val="00A443EF"/>
    <w:rsid w:val="00A7449E"/>
    <w:rsid w:val="00A75F9A"/>
    <w:rsid w:val="00A97C60"/>
    <w:rsid w:val="00AA2303"/>
    <w:rsid w:val="00AA70DF"/>
    <w:rsid w:val="00AB1C58"/>
    <w:rsid w:val="00AC1493"/>
    <w:rsid w:val="00AD7985"/>
    <w:rsid w:val="00AD7DEE"/>
    <w:rsid w:val="00AE217E"/>
    <w:rsid w:val="00AE7F06"/>
    <w:rsid w:val="00B138C0"/>
    <w:rsid w:val="00B13B53"/>
    <w:rsid w:val="00B47958"/>
    <w:rsid w:val="00B612E8"/>
    <w:rsid w:val="00B61C7B"/>
    <w:rsid w:val="00B84905"/>
    <w:rsid w:val="00B95C57"/>
    <w:rsid w:val="00BA58D7"/>
    <w:rsid w:val="00BA6E9F"/>
    <w:rsid w:val="00BA6EB6"/>
    <w:rsid w:val="00BD58F8"/>
    <w:rsid w:val="00BE71D3"/>
    <w:rsid w:val="00C0626D"/>
    <w:rsid w:val="00C31E81"/>
    <w:rsid w:val="00C71D09"/>
    <w:rsid w:val="00C92436"/>
    <w:rsid w:val="00CA56D5"/>
    <w:rsid w:val="00CB5493"/>
    <w:rsid w:val="00CE0985"/>
    <w:rsid w:val="00CF5441"/>
    <w:rsid w:val="00D0319A"/>
    <w:rsid w:val="00D26E1E"/>
    <w:rsid w:val="00D81A04"/>
    <w:rsid w:val="00DA475F"/>
    <w:rsid w:val="00DE1349"/>
    <w:rsid w:val="00E075A1"/>
    <w:rsid w:val="00E10F5B"/>
    <w:rsid w:val="00E22FBB"/>
    <w:rsid w:val="00E23B6E"/>
    <w:rsid w:val="00E2559F"/>
    <w:rsid w:val="00E30262"/>
    <w:rsid w:val="00E500B1"/>
    <w:rsid w:val="00E52C94"/>
    <w:rsid w:val="00E60739"/>
    <w:rsid w:val="00E61BD1"/>
    <w:rsid w:val="00E755D6"/>
    <w:rsid w:val="00E87B85"/>
    <w:rsid w:val="00E91D65"/>
    <w:rsid w:val="00EC145B"/>
    <w:rsid w:val="00EE6A91"/>
    <w:rsid w:val="00EF17B2"/>
    <w:rsid w:val="00EF5412"/>
    <w:rsid w:val="00F05D1A"/>
    <w:rsid w:val="00F100EC"/>
    <w:rsid w:val="00F17766"/>
    <w:rsid w:val="00F562CF"/>
    <w:rsid w:val="00F7414E"/>
    <w:rsid w:val="00F82617"/>
    <w:rsid w:val="00F91C01"/>
    <w:rsid w:val="00FB2687"/>
    <w:rsid w:val="00FC1764"/>
    <w:rsid w:val="00FC4688"/>
    <w:rsid w:val="00FE6817"/>
    <w:rsid w:val="00FF08C6"/>
    <w:rsid w:val="00FF55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2E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12</Pages>
  <Words>26080</Words>
  <Characters>14866</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Māra Lorberga</cp:lastModifiedBy>
  <cp:revision>44</cp:revision>
  <cp:lastPrinted>2026-04-16T11:41:00Z</cp:lastPrinted>
  <dcterms:created xsi:type="dcterms:W3CDTF">2026-02-17T11:57:00Z</dcterms:created>
  <dcterms:modified xsi:type="dcterms:W3CDTF">2026-06-08T08:46:00Z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