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D710" w14:textId="056ED7A4" w:rsidR="00D70852" w:rsidRDefault="00693EFB" w:rsidP="00627D0D">
      <w:pPr>
        <w:spacing w:line="276" w:lineRule="auto"/>
        <w:jc w:val="right"/>
        <w:rPr>
          <w:rFonts w:eastAsia="Calibri"/>
          <w:b/>
          <w:bCs/>
          <w:lang w:eastAsia="en-US"/>
        </w:rPr>
      </w:pPr>
      <w:r w:rsidRPr="003025FA">
        <w:rPr>
          <w:rFonts w:eastAsia="Calibri"/>
          <w:b/>
          <w:bCs/>
          <w:lang w:eastAsia="en-US"/>
        </w:rPr>
        <w:t>1</w:t>
      </w:r>
      <w:r w:rsidR="00C2635D" w:rsidRPr="003025FA">
        <w:rPr>
          <w:rFonts w:eastAsia="Calibri"/>
          <w:b/>
          <w:bCs/>
          <w:lang w:eastAsia="en-US"/>
        </w:rPr>
        <w:t>3</w:t>
      </w:r>
      <w:r w:rsidR="001562B7" w:rsidRPr="003025FA">
        <w:rPr>
          <w:rFonts w:eastAsia="Calibri"/>
          <w:b/>
          <w:bCs/>
          <w:lang w:eastAsia="en-US"/>
        </w:rPr>
        <w:t>.</w:t>
      </w:r>
      <w:r w:rsidR="00455DA3" w:rsidRPr="003025FA">
        <w:rPr>
          <w:rFonts w:eastAsia="Calibri"/>
          <w:b/>
          <w:bCs/>
          <w:lang w:eastAsia="en-US"/>
        </w:rPr>
        <w:t xml:space="preserve"> </w:t>
      </w:r>
      <w:r w:rsidR="00D70852" w:rsidRPr="003025FA">
        <w:rPr>
          <w:rFonts w:eastAsia="Calibri"/>
          <w:b/>
          <w:bCs/>
          <w:lang w:eastAsia="en-US"/>
        </w:rPr>
        <w:t>pielikums</w:t>
      </w:r>
    </w:p>
    <w:p w14:paraId="4A55FAAA" w14:textId="77777777" w:rsidR="008A6863" w:rsidRDefault="00F53596" w:rsidP="00DD1C3C">
      <w:pPr>
        <w:jc w:val="right"/>
        <w:rPr>
          <w:rFonts w:eastAsia="Calibri"/>
          <w:lang w:eastAsia="en-US"/>
        </w:rPr>
      </w:pPr>
      <w:r w:rsidRPr="00F53596">
        <w:rPr>
          <w:rFonts w:eastAsia="Calibri"/>
          <w:lang w:eastAsia="en-US"/>
        </w:rPr>
        <w:t xml:space="preserve">(datums) līgumam Nr. _________ </w:t>
      </w:r>
    </w:p>
    <w:p w14:paraId="7EB9E6C7" w14:textId="2C6843BE" w:rsidR="00F53596" w:rsidRPr="00F53596" w:rsidRDefault="00F53596" w:rsidP="00DD1C3C">
      <w:pPr>
        <w:jc w:val="right"/>
        <w:rPr>
          <w:rFonts w:eastAsia="Calibri"/>
          <w:lang w:eastAsia="en-US"/>
        </w:rPr>
      </w:pPr>
      <w:r w:rsidRPr="00F53596">
        <w:rPr>
          <w:rFonts w:eastAsia="Calibri"/>
          <w:lang w:eastAsia="en-US"/>
        </w:rPr>
        <w:t>“Par valsts pētījumu programm</w:t>
      </w:r>
      <w:r w:rsidR="0029648B">
        <w:rPr>
          <w:rFonts w:eastAsia="Calibri"/>
          <w:lang w:eastAsia="en-US"/>
        </w:rPr>
        <w:t>as</w:t>
      </w:r>
    </w:p>
    <w:p w14:paraId="56536DD2" w14:textId="77777777" w:rsidR="00512A73" w:rsidRPr="00512A73" w:rsidRDefault="00512A73" w:rsidP="00512A73">
      <w:pPr>
        <w:jc w:val="right"/>
        <w:rPr>
          <w:rFonts w:eastAsia="Calibri"/>
          <w:lang w:eastAsia="en-US"/>
        </w:rPr>
      </w:pPr>
      <w:r w:rsidRPr="00512A73">
        <w:rPr>
          <w:rFonts w:eastAsia="Calibri"/>
          <w:lang w:eastAsia="en-US"/>
        </w:rPr>
        <w:t xml:space="preserve">“Digitālās humanitārās un sociālās zinātnes” </w:t>
      </w:r>
    </w:p>
    <w:p w14:paraId="2C81269D" w14:textId="64FDF5B0" w:rsidR="00F53596" w:rsidRPr="00512A73" w:rsidRDefault="00512A73" w:rsidP="00512A73">
      <w:pPr>
        <w:jc w:val="right"/>
        <w:rPr>
          <w:rFonts w:eastAsia="Calibri"/>
          <w:lang w:eastAsia="en-US"/>
        </w:rPr>
      </w:pPr>
      <w:r w:rsidRPr="00512A73">
        <w:rPr>
          <w:rFonts w:eastAsia="Calibri"/>
          <w:lang w:eastAsia="en-US"/>
        </w:rPr>
        <w:t>2026.</w:t>
      </w:r>
      <w:r w:rsidR="0061749F" w:rsidRPr="00F53596">
        <w:rPr>
          <w:rFonts w:eastAsia="Calibri"/>
          <w:lang w:eastAsia="en-US"/>
        </w:rPr>
        <w:t>–</w:t>
      </w:r>
      <w:r w:rsidRPr="00512A73">
        <w:rPr>
          <w:rFonts w:eastAsia="Calibri"/>
          <w:lang w:eastAsia="en-US"/>
        </w:rPr>
        <w:t>2029.</w:t>
      </w:r>
      <w:r w:rsidR="0061749F">
        <w:rPr>
          <w:rFonts w:eastAsia="Calibri"/>
          <w:lang w:eastAsia="en-US"/>
        </w:rPr>
        <w:t> </w:t>
      </w:r>
      <w:r w:rsidRPr="00512A73">
        <w:rPr>
          <w:rFonts w:eastAsia="Calibri"/>
          <w:lang w:eastAsia="en-US"/>
        </w:rPr>
        <w:t>gadam</w:t>
      </w:r>
      <w:r w:rsidR="00243581">
        <w:rPr>
          <w:rFonts w:eastAsia="Calibri"/>
          <w:lang w:eastAsia="en-US"/>
        </w:rPr>
        <w:t xml:space="preserve"> </w:t>
      </w:r>
      <w:r w:rsidR="00243581" w:rsidRPr="00243581">
        <w:rPr>
          <w:rFonts w:eastAsia="Calibri"/>
          <w:lang w:eastAsia="en-US"/>
        </w:rPr>
        <w:t>projekta īstenošanu</w:t>
      </w:r>
      <w:r w:rsidRPr="00512A73">
        <w:rPr>
          <w:rFonts w:eastAsia="Calibri"/>
          <w:lang w:eastAsia="en-US"/>
        </w:rPr>
        <w:t>”</w:t>
      </w:r>
    </w:p>
    <w:p w14:paraId="085163F3" w14:textId="7E0C31F1" w:rsidR="00D70852" w:rsidRPr="00433268" w:rsidRDefault="00D70852" w:rsidP="005F5F5B">
      <w:pPr>
        <w:spacing w:line="276" w:lineRule="auto"/>
        <w:jc w:val="both"/>
        <w:rPr>
          <w:rFonts w:eastAsia="Calibri"/>
          <w:lang w:eastAsia="en-US"/>
        </w:rPr>
      </w:pPr>
    </w:p>
    <w:p w14:paraId="35741EA5" w14:textId="77777777" w:rsidR="00D70852" w:rsidRPr="00433268"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433268"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433268" w:rsidRDefault="00F44AEF" w:rsidP="00DD1C3C">
            <w:pPr>
              <w:spacing w:before="240" w:after="240"/>
              <w:jc w:val="both"/>
              <w:rPr>
                <w:b/>
              </w:rPr>
            </w:pPr>
            <w:r w:rsidRPr="00433268">
              <w:rPr>
                <w:b/>
              </w:rPr>
              <w:t>SA</w:t>
            </w:r>
            <w:r w:rsidR="00F033F3" w:rsidRPr="00433268">
              <w:rPr>
                <w:b/>
              </w:rPr>
              <w:t>TURISK</w:t>
            </w:r>
            <w:r w:rsidR="00CE690B" w:rsidRPr="00433268">
              <w:rPr>
                <w:b/>
              </w:rPr>
              <w:t>AIS</w:t>
            </w:r>
            <w:r w:rsidRPr="00433268">
              <w:rPr>
                <w:b/>
              </w:rPr>
              <w:t xml:space="preserve"> </w:t>
            </w:r>
            <w:r w:rsidR="00CE690B" w:rsidRPr="00433268">
              <w:rPr>
                <w:b/>
              </w:rPr>
              <w:t>PĀRSKATS</w:t>
            </w:r>
          </w:p>
          <w:p w14:paraId="6C14C622" w14:textId="59092D01" w:rsidR="002345DA" w:rsidRPr="00433268" w:rsidRDefault="00F53596" w:rsidP="005F5F5B">
            <w:pPr>
              <w:spacing w:after="120"/>
              <w:jc w:val="both"/>
            </w:pPr>
            <w:r>
              <w:t>Izveidošanas</w:t>
            </w:r>
            <w:r w:rsidR="00463427" w:rsidRPr="00433268">
              <w:t xml:space="preserve"> </w:t>
            </w:r>
            <w:r w:rsidR="009A34BC" w:rsidRPr="00433268">
              <w:t>datums</w:t>
            </w:r>
            <w:r w:rsidR="002345DA" w:rsidRPr="00433268">
              <w:t xml:space="preserve"> _________________________</w:t>
            </w:r>
          </w:p>
          <w:p w14:paraId="7401F3F8" w14:textId="77777777" w:rsidR="009A34BC" w:rsidRPr="00433268" w:rsidRDefault="009A34BC" w:rsidP="005F5F5B">
            <w:pPr>
              <w:spacing w:after="120"/>
              <w:jc w:val="both"/>
            </w:pPr>
          </w:p>
        </w:tc>
      </w:tr>
      <w:tr w:rsidR="00537606" w:rsidRPr="00433268"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433268" w:rsidRDefault="002345DA" w:rsidP="001D55B0">
            <w:pPr>
              <w:spacing w:before="120" w:after="120"/>
              <w:jc w:val="both"/>
              <w:rPr>
                <w:b/>
                <w:bCs/>
              </w:rPr>
            </w:pPr>
            <w:r w:rsidRPr="00433268">
              <w:rPr>
                <w:b/>
                <w:bCs/>
              </w:rPr>
              <w:t>Pr</w:t>
            </w:r>
            <w:r w:rsidR="00F6791E" w:rsidRPr="00433268">
              <w:rPr>
                <w:b/>
                <w:bCs/>
              </w:rPr>
              <w:t>ojekta nosaukums</w:t>
            </w:r>
          </w:p>
        </w:tc>
      </w:tr>
      <w:tr w:rsidR="00537606" w:rsidRPr="00433268"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433268" w:rsidRDefault="002345DA" w:rsidP="001D55B0">
            <w:pPr>
              <w:spacing w:before="120" w:after="120"/>
              <w:jc w:val="both"/>
              <w:rPr>
                <w:b/>
                <w:bCs/>
              </w:rPr>
            </w:pPr>
            <w:r w:rsidRPr="00433268">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433268" w:rsidRDefault="002345DA" w:rsidP="001D55B0">
            <w:pPr>
              <w:spacing w:before="120" w:after="120"/>
              <w:jc w:val="both"/>
              <w:rPr>
                <w:bCs/>
              </w:rPr>
            </w:pPr>
            <w:r w:rsidRPr="00433268">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433268" w:rsidRDefault="002345DA" w:rsidP="001D55B0">
            <w:pPr>
              <w:spacing w:before="120" w:after="120"/>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433268" w:rsidRDefault="002345DA" w:rsidP="001D55B0">
            <w:pPr>
              <w:spacing w:before="120" w:after="120"/>
              <w:jc w:val="both"/>
              <w:rPr>
                <w:bCs/>
              </w:rPr>
            </w:pPr>
            <w:r w:rsidRPr="00433268">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433268" w:rsidRDefault="002345DA" w:rsidP="001D55B0">
            <w:pPr>
              <w:spacing w:before="120" w:after="120"/>
              <w:jc w:val="both"/>
              <w:rPr>
                <w:bCs/>
              </w:rPr>
            </w:pPr>
          </w:p>
        </w:tc>
      </w:tr>
      <w:tr w:rsidR="00A50791" w:rsidRPr="00433268"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433268" w:rsidRDefault="00F6791E" w:rsidP="001D55B0">
            <w:pPr>
              <w:spacing w:before="120" w:after="120"/>
              <w:jc w:val="both"/>
            </w:pPr>
            <w:r w:rsidRPr="00433268">
              <w:rPr>
                <w:b/>
              </w:rPr>
              <w:t xml:space="preserve">Projekta vadītājs </w:t>
            </w:r>
            <w:r w:rsidRPr="00433268">
              <w:t>(vārds, uzvārds)</w:t>
            </w:r>
            <w:r w:rsidR="00D11F5F" w:rsidRPr="00433268">
              <w:t xml:space="preserve">: </w:t>
            </w:r>
          </w:p>
        </w:tc>
      </w:tr>
    </w:tbl>
    <w:p w14:paraId="0250CFCB" w14:textId="77777777" w:rsidR="002345DA" w:rsidRPr="00433268" w:rsidRDefault="002345DA" w:rsidP="005F5F5B">
      <w:pPr>
        <w:spacing w:after="120"/>
        <w:jc w:val="both"/>
      </w:pPr>
    </w:p>
    <w:p w14:paraId="71405F68" w14:textId="009E483C" w:rsidR="002345DA" w:rsidRPr="00433268" w:rsidRDefault="002345DA" w:rsidP="00DD1C3C">
      <w:pPr>
        <w:numPr>
          <w:ilvl w:val="0"/>
          <w:numId w:val="25"/>
        </w:numPr>
        <w:spacing w:before="240" w:after="240"/>
        <w:ind w:left="714" w:hanging="357"/>
        <w:jc w:val="both"/>
      </w:pPr>
      <w:r w:rsidRPr="00433268">
        <w:rPr>
          <w:b/>
          <w:bCs/>
        </w:rPr>
        <w:t xml:space="preserve">Informācija par </w:t>
      </w:r>
      <w:r w:rsidR="00BB0658" w:rsidRPr="00433268">
        <w:rPr>
          <w:b/>
          <w:bCs/>
        </w:rPr>
        <w:t>projekta īstenošanas progresu</w:t>
      </w:r>
    </w:p>
    <w:p w14:paraId="54B69EB6" w14:textId="63D5C48F" w:rsidR="008804BD" w:rsidRPr="00433268" w:rsidRDefault="008804BD" w:rsidP="00DD1C3C">
      <w:pPr>
        <w:spacing w:before="120" w:after="120"/>
        <w:jc w:val="both"/>
      </w:pPr>
      <w:r w:rsidRPr="00433268">
        <w:t>Kopsavilkums</w:t>
      </w:r>
      <w:r w:rsidR="00F725A8" w:rsidRPr="00433268">
        <w:t xml:space="preserve"> (līdz 600 zīmēm)</w:t>
      </w:r>
      <w:r w:rsidRPr="00433268">
        <w:t>:</w:t>
      </w:r>
    </w:p>
    <w:p w14:paraId="7CF39D41" w14:textId="612796E2" w:rsidR="008804BD" w:rsidRPr="00433268" w:rsidRDefault="008804BD" w:rsidP="00DD1C3C">
      <w:pPr>
        <w:spacing w:before="120" w:after="120"/>
        <w:jc w:val="both"/>
        <w:rPr>
          <w:i/>
          <w:iCs/>
        </w:rPr>
      </w:pPr>
      <w:r w:rsidRPr="00433268">
        <w:rPr>
          <w:i/>
          <w:iCs/>
        </w:rPr>
        <w:t>Īsumā aprakstīt projekta ieviešanas gaitu, galvenās atziņas, galvenos pasākumus u.tml. Kopsavilkumam jābūt izmantojamam publicitātei</w:t>
      </w:r>
      <w:r w:rsidR="00205BE7" w:rsidRPr="00433268">
        <w:rPr>
          <w:i/>
          <w:iCs/>
        </w:rPr>
        <w:t>, piemēram, ievietošanai Latvijas Zinātnes padomes tīmekļvietnē</w:t>
      </w:r>
      <w:r w:rsidRPr="00433268">
        <w:rPr>
          <w:i/>
          <w:iCs/>
        </w:rPr>
        <w:t>.</w:t>
      </w:r>
    </w:p>
    <w:p w14:paraId="28E4D175" w14:textId="47D23291" w:rsidR="008804BD" w:rsidRPr="00433268" w:rsidRDefault="008804BD" w:rsidP="00DD1C3C">
      <w:pPr>
        <w:spacing w:before="120" w:after="120"/>
        <w:jc w:val="both"/>
        <w:rPr>
          <w:b/>
          <w:bCs/>
        </w:rPr>
      </w:pPr>
      <w:r w:rsidRPr="00433268">
        <w:rPr>
          <w:b/>
          <w:bCs/>
        </w:rPr>
        <w:t>Projekta tematiskā uzdevuma izpilde (līdz 10 000 zīmēm):</w:t>
      </w:r>
    </w:p>
    <w:p w14:paraId="7B4ECBCC" w14:textId="30F3FD07" w:rsidR="00CC063B" w:rsidRPr="00257D26" w:rsidRDefault="008804BD" w:rsidP="00512A73">
      <w:pPr>
        <w:spacing w:before="120" w:after="120"/>
        <w:jc w:val="both"/>
        <w:rPr>
          <w:i/>
          <w:iCs/>
        </w:rPr>
      </w:pPr>
      <w:r w:rsidRPr="008A6863">
        <w:rPr>
          <w:i/>
          <w:iCs/>
        </w:rPr>
        <w:t xml:space="preserve">Izpildes aprakstu </w:t>
      </w:r>
      <w:r w:rsidRPr="00066F12">
        <w:rPr>
          <w:i/>
          <w:iCs/>
        </w:rPr>
        <w:t xml:space="preserve">veidot, norādot konkrētas darbības, izpildot </w:t>
      </w:r>
      <w:r w:rsidR="008A6863" w:rsidRPr="00066F12">
        <w:rPr>
          <w:i/>
          <w:iCs/>
        </w:rPr>
        <w:t>Ministru kabineta 202</w:t>
      </w:r>
      <w:r w:rsidR="005671F0" w:rsidRPr="00066F12">
        <w:rPr>
          <w:i/>
          <w:iCs/>
        </w:rPr>
        <w:t>6</w:t>
      </w:r>
      <w:r w:rsidR="008A6863" w:rsidRPr="00066F12">
        <w:rPr>
          <w:i/>
          <w:iCs/>
        </w:rPr>
        <w:t>.</w:t>
      </w:r>
      <w:r w:rsidR="005671F0" w:rsidRPr="00066F12">
        <w:rPr>
          <w:i/>
          <w:iCs/>
        </w:rPr>
        <w:t> </w:t>
      </w:r>
      <w:r w:rsidR="008A6863" w:rsidRPr="00066F12">
        <w:rPr>
          <w:i/>
          <w:iCs/>
        </w:rPr>
        <w:t xml:space="preserve">gada </w:t>
      </w:r>
      <w:r w:rsidR="005671F0" w:rsidRPr="00066F12">
        <w:rPr>
          <w:i/>
          <w:iCs/>
        </w:rPr>
        <w:t>16</w:t>
      </w:r>
      <w:r w:rsidR="008A6863" w:rsidRPr="00066F12">
        <w:rPr>
          <w:i/>
          <w:iCs/>
        </w:rPr>
        <w:t>.</w:t>
      </w:r>
      <w:r w:rsidR="005671F0" w:rsidRPr="00066F12">
        <w:rPr>
          <w:i/>
          <w:iCs/>
        </w:rPr>
        <w:t> jūnija</w:t>
      </w:r>
      <w:r w:rsidR="008A6863" w:rsidRPr="00066F12">
        <w:rPr>
          <w:i/>
          <w:iCs/>
        </w:rPr>
        <w:t xml:space="preserve"> rīkojumu Nr. </w:t>
      </w:r>
      <w:r w:rsidR="005671F0" w:rsidRPr="00066F12">
        <w:rPr>
          <w:i/>
          <w:iCs/>
        </w:rPr>
        <w:t>365</w:t>
      </w:r>
      <w:r w:rsidR="008A6863" w:rsidRPr="00066F12">
        <w:rPr>
          <w:i/>
          <w:iCs/>
        </w:rPr>
        <w:t xml:space="preserve"> “Par valsts pētījumu programmu </w:t>
      </w:r>
      <w:r w:rsidR="00512A73" w:rsidRPr="00066F12">
        <w:rPr>
          <w:i/>
          <w:iCs/>
        </w:rPr>
        <w:t>“Digitālās humanitārās un sociālās zinātnes” 2026.</w:t>
      </w:r>
      <w:r w:rsidR="003C1FC6" w:rsidRPr="00066F12">
        <w:rPr>
          <w:i/>
          <w:iCs/>
        </w:rPr>
        <w:t> </w:t>
      </w:r>
      <w:r w:rsidR="0061749F" w:rsidRPr="00066F12">
        <w:rPr>
          <w:rFonts w:eastAsia="Calibri"/>
          <w:i/>
          <w:iCs/>
          <w:lang w:eastAsia="en-US"/>
        </w:rPr>
        <w:t>–</w:t>
      </w:r>
      <w:r w:rsidR="00512A73" w:rsidRPr="00066F12">
        <w:rPr>
          <w:i/>
          <w:iCs/>
        </w:rPr>
        <w:t>2029.</w:t>
      </w:r>
      <w:r w:rsidR="0061749F" w:rsidRPr="00066F12">
        <w:rPr>
          <w:i/>
          <w:iCs/>
        </w:rPr>
        <w:t> </w:t>
      </w:r>
      <w:r w:rsidR="00512A73" w:rsidRPr="00066F12">
        <w:rPr>
          <w:i/>
          <w:iCs/>
        </w:rPr>
        <w:t>gadam</w:t>
      </w:r>
      <w:r w:rsidR="00512A73" w:rsidRPr="0003505D">
        <w:rPr>
          <w:i/>
          <w:iCs/>
        </w:rPr>
        <w:t>”</w:t>
      </w:r>
      <w:r w:rsidR="00066F12" w:rsidRPr="0003505D">
        <w:rPr>
          <w:i/>
          <w:iCs/>
        </w:rPr>
        <w:t>,</w:t>
      </w:r>
      <w:r w:rsidR="0074552F" w:rsidRPr="0003505D">
        <w:rPr>
          <w:i/>
          <w:iCs/>
        </w:rPr>
        <w:t xml:space="preserve"> kurā veikti grozījumi ar</w:t>
      </w:r>
      <w:r w:rsidR="00066F12" w:rsidRPr="0003505D">
        <w:rPr>
          <w:i/>
          <w:iCs/>
        </w:rPr>
        <w:t xml:space="preserve"> Ministru kabineta 2026. gada 6. augusta rīkojumu Nr. 471 “Grozījumi Ministru kabineta 2026. gada 16. jūnija rīkojumā Nr. 365 "Par valsts pētījumu programmu "Digitālās humanitārās un sociālās zinātnes" 2026.–2029. gadam””  </w:t>
      </w:r>
      <w:r w:rsidR="00512A73" w:rsidRPr="0003505D">
        <w:rPr>
          <w:b/>
          <w:bCs/>
          <w:i/>
          <w:iCs/>
        </w:rPr>
        <w:t xml:space="preserve"> </w:t>
      </w:r>
      <w:r w:rsidR="00C47DC8" w:rsidRPr="0003505D">
        <w:rPr>
          <w:i/>
          <w:iCs/>
        </w:rPr>
        <w:t>(turpmāk – MK rīkojums</w:t>
      </w:r>
      <w:r w:rsidR="00CC063B" w:rsidRPr="0003505D">
        <w:rPr>
          <w:i/>
          <w:iCs/>
        </w:rPr>
        <w:t>).</w:t>
      </w:r>
    </w:p>
    <w:p w14:paraId="35BC30A2" w14:textId="1C5FD630" w:rsidR="008A6863" w:rsidRPr="0003505D" w:rsidRDefault="008A6863" w:rsidP="00257D26">
      <w:pPr>
        <w:spacing w:before="120" w:after="120"/>
        <w:jc w:val="both"/>
        <w:rPr>
          <w:i/>
          <w:iCs/>
        </w:rPr>
      </w:pPr>
      <w:r w:rsidRPr="00257D26">
        <w:rPr>
          <w:i/>
          <w:iCs/>
        </w:rPr>
        <w:t xml:space="preserve">Programmas </w:t>
      </w:r>
      <w:proofErr w:type="spellStart"/>
      <w:r w:rsidRPr="0003505D">
        <w:rPr>
          <w:i/>
          <w:iCs/>
        </w:rPr>
        <w:t>virsmērķis</w:t>
      </w:r>
      <w:proofErr w:type="spellEnd"/>
      <w:r w:rsidRPr="0003505D">
        <w:rPr>
          <w:i/>
          <w:iCs/>
        </w:rPr>
        <w:t xml:space="preserve"> </w:t>
      </w:r>
      <w:r w:rsidR="007E1BF7" w:rsidRPr="0003505D">
        <w:rPr>
          <w:i/>
          <w:iCs/>
        </w:rPr>
        <w:t>–</w:t>
      </w:r>
      <w:r w:rsidRPr="0003505D">
        <w:rPr>
          <w:i/>
          <w:iCs/>
        </w:rPr>
        <w:t xml:space="preserve"> </w:t>
      </w:r>
      <w:r w:rsidR="00997843" w:rsidRPr="0003505D">
        <w:rPr>
          <w:rFonts w:eastAsia="Aptos"/>
          <w:i/>
          <w:iCs/>
          <w:color w:val="000000" w:themeColor="text1"/>
        </w:rPr>
        <w:t>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 latviešu valodas un lībiešu valodas digitālās ilgtspējas nodrošināšana un humanitāro un sociālo zinātņu digitālās infrastruktūras aktīva izmantošana sabiedrībai būtisku jautājumu risināšan</w:t>
      </w:r>
      <w:r w:rsidR="00487A6C" w:rsidRPr="0003505D">
        <w:rPr>
          <w:rFonts w:eastAsia="Aptos"/>
          <w:i/>
          <w:iCs/>
          <w:color w:val="000000" w:themeColor="text1"/>
        </w:rPr>
        <w:t>ā</w:t>
      </w:r>
      <w:r w:rsidR="00997843" w:rsidRPr="0003505D">
        <w:rPr>
          <w:rFonts w:eastAsia="Aptos"/>
          <w:i/>
          <w:iCs/>
          <w:color w:val="000000" w:themeColor="text1"/>
        </w:rPr>
        <w:t xml:space="preserve"> un zinātniskajā darbībā</w:t>
      </w:r>
      <w:r w:rsidR="00512A73" w:rsidRPr="0003505D">
        <w:rPr>
          <w:rFonts w:eastAsia="Aptos"/>
          <w:i/>
          <w:iCs/>
          <w:color w:val="000000" w:themeColor="text1"/>
        </w:rPr>
        <w:t>.</w:t>
      </w:r>
    </w:p>
    <w:p w14:paraId="6EF2363D" w14:textId="117DC31D" w:rsidR="0025705C" w:rsidRPr="0003505D" w:rsidRDefault="0025705C" w:rsidP="00487A6C">
      <w:pPr>
        <w:spacing w:before="120" w:after="120"/>
        <w:jc w:val="both"/>
        <w:rPr>
          <w:i/>
          <w:iCs/>
        </w:rPr>
      </w:pPr>
      <w:r w:rsidRPr="0003505D">
        <w:rPr>
          <w:i/>
          <w:iCs/>
        </w:rPr>
        <w:t xml:space="preserve">Programmas mērķis </w:t>
      </w:r>
      <w:r w:rsidR="008A6863" w:rsidRPr="0003505D">
        <w:rPr>
          <w:i/>
          <w:iCs/>
        </w:rPr>
        <w:t xml:space="preserve">– </w:t>
      </w:r>
      <w:r w:rsidR="00997843" w:rsidRPr="0003505D">
        <w:rPr>
          <w:i/>
          <w:iCs/>
        </w:rPr>
        <w:t xml:space="preserve">attīstīt un nodrošināt latviešu un lībiešu valodas un kultūras digitālo ilgtspēju, veidojot augstas kvalitātes, gala lietotāju vajadzībām piemērotu humanitāro un sociālo zinātņu digitālo infrastruktūru, </w:t>
      </w:r>
      <w:r w:rsidR="00487A6C" w:rsidRPr="0003505D">
        <w:rPr>
          <w:i/>
          <w:iCs/>
        </w:rPr>
        <w:t>tai skaitā</w:t>
      </w:r>
      <w:r w:rsidR="00997843" w:rsidRPr="0003505D">
        <w:rPr>
          <w:i/>
          <w:iCs/>
        </w:rPr>
        <w:t xml:space="preserve">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r w:rsidR="00512A73" w:rsidRPr="0003505D">
        <w:rPr>
          <w:i/>
          <w:iCs/>
        </w:rPr>
        <w:t xml:space="preserve">. </w:t>
      </w:r>
    </w:p>
    <w:p w14:paraId="3B876D54" w14:textId="2EA2F71F" w:rsidR="00512A73" w:rsidRPr="0003505D" w:rsidRDefault="00E300C5" w:rsidP="00257D26">
      <w:pPr>
        <w:jc w:val="both"/>
        <w:rPr>
          <w:i/>
          <w:iCs/>
          <w:shd w:val="clear" w:color="auto" w:fill="FFFFFF"/>
        </w:rPr>
      </w:pPr>
      <w:r w:rsidRPr="0003505D">
        <w:rPr>
          <w:i/>
          <w:iCs/>
          <w:shd w:val="clear" w:color="auto" w:fill="FFFFFF"/>
        </w:rPr>
        <w:t xml:space="preserve">Lai sasniegtu programmas </w:t>
      </w:r>
      <w:r w:rsidR="0025705C" w:rsidRPr="0003505D">
        <w:rPr>
          <w:i/>
          <w:iCs/>
          <w:shd w:val="clear" w:color="auto" w:fill="FFFFFF"/>
        </w:rPr>
        <w:t>mērķi</w:t>
      </w:r>
      <w:r w:rsidR="004115E4" w:rsidRPr="0003505D">
        <w:rPr>
          <w:i/>
          <w:iCs/>
          <w:shd w:val="clear" w:color="auto" w:fill="FFFFFF"/>
        </w:rPr>
        <w:t>,</w:t>
      </w:r>
      <w:r w:rsidR="0025705C" w:rsidRPr="0003505D">
        <w:rPr>
          <w:i/>
          <w:iCs/>
          <w:shd w:val="clear" w:color="auto" w:fill="FFFFFF"/>
        </w:rPr>
        <w:t xml:space="preserve"> </w:t>
      </w:r>
      <w:r w:rsidR="00891EF5" w:rsidRPr="0003505D">
        <w:rPr>
          <w:i/>
          <w:iCs/>
          <w:shd w:val="clear" w:color="auto" w:fill="FFFFFF"/>
        </w:rPr>
        <w:t xml:space="preserve">MK rīkojuma </w:t>
      </w:r>
      <w:r w:rsidR="00D81F2A" w:rsidRPr="0003505D">
        <w:rPr>
          <w:i/>
          <w:iCs/>
          <w:shd w:val="clear" w:color="auto" w:fill="FFFFFF"/>
        </w:rPr>
        <w:t>6</w:t>
      </w:r>
      <w:r w:rsidR="00891EF5" w:rsidRPr="0003505D">
        <w:rPr>
          <w:i/>
          <w:iCs/>
          <w:shd w:val="clear" w:color="auto" w:fill="FFFFFF"/>
        </w:rPr>
        <w:t>.</w:t>
      </w:r>
      <w:r w:rsidR="004115E4" w:rsidRPr="0003505D">
        <w:rPr>
          <w:i/>
          <w:iCs/>
          <w:shd w:val="clear" w:color="auto" w:fill="FFFFFF"/>
        </w:rPr>
        <w:t> </w:t>
      </w:r>
      <w:r w:rsidR="00891EF5" w:rsidRPr="0003505D">
        <w:rPr>
          <w:i/>
          <w:iCs/>
          <w:shd w:val="clear" w:color="auto" w:fill="FFFFFF"/>
        </w:rPr>
        <w:t>punkt</w:t>
      </w:r>
      <w:r w:rsidR="007E1BF7" w:rsidRPr="0003505D">
        <w:rPr>
          <w:i/>
          <w:iCs/>
          <w:shd w:val="clear" w:color="auto" w:fill="FFFFFF"/>
        </w:rPr>
        <w:t>ā</w:t>
      </w:r>
      <w:r w:rsidR="00891EF5" w:rsidRPr="0003505D">
        <w:rPr>
          <w:i/>
          <w:iCs/>
          <w:shd w:val="clear" w:color="auto" w:fill="FFFFFF"/>
        </w:rPr>
        <w:t xml:space="preserve"> noteikt</w:t>
      </w:r>
      <w:r w:rsidR="00512A73" w:rsidRPr="0003505D">
        <w:rPr>
          <w:i/>
          <w:iCs/>
          <w:shd w:val="clear" w:color="auto" w:fill="FFFFFF"/>
        </w:rPr>
        <w:t>s</w:t>
      </w:r>
      <w:r w:rsidRPr="0003505D">
        <w:rPr>
          <w:i/>
          <w:iCs/>
          <w:shd w:val="clear" w:color="auto" w:fill="FFFFFF"/>
        </w:rPr>
        <w:t xml:space="preserve"> </w:t>
      </w:r>
      <w:r w:rsidR="0054183F" w:rsidRPr="0003505D">
        <w:rPr>
          <w:i/>
          <w:iCs/>
          <w:shd w:val="clear" w:color="auto" w:fill="FFFFFF"/>
        </w:rPr>
        <w:t>šād</w:t>
      </w:r>
      <w:r w:rsidR="00512A73" w:rsidRPr="0003505D">
        <w:rPr>
          <w:i/>
          <w:iCs/>
          <w:shd w:val="clear" w:color="auto" w:fill="FFFFFF"/>
        </w:rPr>
        <w:t>s</w:t>
      </w:r>
      <w:r w:rsidR="0054183F" w:rsidRPr="0003505D">
        <w:rPr>
          <w:i/>
          <w:iCs/>
          <w:shd w:val="clear" w:color="auto" w:fill="FFFFFF"/>
        </w:rPr>
        <w:t xml:space="preserve"> </w:t>
      </w:r>
      <w:r w:rsidRPr="0003505D">
        <w:rPr>
          <w:i/>
          <w:iCs/>
          <w:shd w:val="clear" w:color="auto" w:fill="FFFFFF"/>
        </w:rPr>
        <w:t>programmas uzdevum</w:t>
      </w:r>
      <w:r w:rsidR="00512A73" w:rsidRPr="0003505D">
        <w:rPr>
          <w:i/>
          <w:iCs/>
          <w:shd w:val="clear" w:color="auto" w:fill="FFFFFF"/>
        </w:rPr>
        <w:t>s</w:t>
      </w:r>
      <w:r w:rsidRPr="0003505D">
        <w:rPr>
          <w:i/>
          <w:iCs/>
          <w:shd w:val="clear" w:color="auto" w:fill="FFFFFF"/>
        </w:rPr>
        <w:t>:</w:t>
      </w:r>
      <w:r w:rsidR="00891EF5" w:rsidRPr="0003505D">
        <w:rPr>
          <w:i/>
          <w:iCs/>
          <w:shd w:val="clear" w:color="auto" w:fill="FFFFFF"/>
        </w:rPr>
        <w:t xml:space="preserve"> </w:t>
      </w:r>
    </w:p>
    <w:p w14:paraId="73EE5883" w14:textId="72EECA25" w:rsidR="00512A73" w:rsidRPr="0003505D" w:rsidRDefault="007E1BF7" w:rsidP="00257D26">
      <w:pPr>
        <w:jc w:val="both"/>
        <w:rPr>
          <w:i/>
          <w:iCs/>
        </w:rPr>
      </w:pPr>
      <w:r w:rsidRPr="0003505D">
        <w:rPr>
          <w:rFonts w:eastAsia="Aptos"/>
          <w:i/>
          <w:iCs/>
          <w:color w:val="000000" w:themeColor="text1"/>
        </w:rPr>
        <w:t>attīstīt un pielāgot humanitāro un sociālo zinātņu digitālo infrastruktūru, veikt humanitāro un sociālo zinātņu digitālajā infrastruktūrā balstītu pētniecību un izstrādāt mērķa grupām atbilstošas rekomendācijas</w:t>
      </w:r>
      <w:r w:rsidR="00512A73" w:rsidRPr="0003505D">
        <w:rPr>
          <w:rFonts w:eastAsia="Aptos"/>
          <w:i/>
          <w:iCs/>
          <w:color w:val="000000" w:themeColor="text1"/>
        </w:rPr>
        <w:t xml:space="preserve">. Minētais uzdevums </w:t>
      </w:r>
      <w:r w:rsidRPr="0003505D">
        <w:rPr>
          <w:rFonts w:eastAsia="Aptos"/>
          <w:i/>
          <w:iCs/>
          <w:color w:val="000000" w:themeColor="text1"/>
        </w:rPr>
        <w:t>paredz</w:t>
      </w:r>
      <w:r w:rsidR="00512A73" w:rsidRPr="0003505D">
        <w:rPr>
          <w:rFonts w:eastAsia="Aptos"/>
          <w:i/>
          <w:iCs/>
          <w:color w:val="000000" w:themeColor="text1"/>
        </w:rPr>
        <w:t xml:space="preserve"> šādus izpētes virzienus:</w:t>
      </w:r>
    </w:p>
    <w:p w14:paraId="19C6A123" w14:textId="183DA2FC" w:rsidR="00512A73" w:rsidRPr="0003505D" w:rsidRDefault="00512A73" w:rsidP="00257D26">
      <w:pPr>
        <w:ind w:firstLine="720"/>
        <w:jc w:val="both"/>
        <w:rPr>
          <w:i/>
          <w:iCs/>
          <w:szCs w:val="28"/>
        </w:rPr>
      </w:pPr>
      <w:r w:rsidRPr="0003505D">
        <w:rPr>
          <w:rFonts w:eastAsia="Aptos"/>
          <w:i/>
          <w:iCs/>
          <w:color w:val="000000" w:themeColor="text1"/>
          <w:szCs w:val="28"/>
        </w:rPr>
        <w:lastRenderedPageBreak/>
        <w:t>1. </w:t>
      </w:r>
      <w:r w:rsidR="007E1BF7" w:rsidRPr="0003505D">
        <w:rPr>
          <w:i/>
          <w:iCs/>
          <w:shd w:val="clear" w:color="auto" w:fill="FFFFFF"/>
        </w:rPr>
        <w:t>izstrādāt risinājumus prioritāri saglabājamās humanitāro un sociālo zinātņu digitālās infrastruktūras veidošanai, ilgtermiņa uzturēšanai un atjaunošanai, tai skaitā paredzēt lietotāju vajadzībās balstītu digitālo valodas resursu un valodas prakses datu strukturēšanas</w:t>
      </w:r>
      <w:r w:rsidR="007E1BF7" w:rsidRPr="0003505D">
        <w:rPr>
          <w:b/>
          <w:bCs/>
          <w:i/>
          <w:iCs/>
          <w:shd w:val="clear" w:color="auto" w:fill="FFFFFF"/>
        </w:rPr>
        <w:t> </w:t>
      </w:r>
      <w:r w:rsidR="007E1BF7" w:rsidRPr="0003505D">
        <w:rPr>
          <w:i/>
          <w:iCs/>
          <w:shd w:val="clear" w:color="auto" w:fill="FFFFFF"/>
        </w:rPr>
        <w:t>rīka prototipa izstrādi kvalitatīvu valodas konsultāciju vai lingvistisko atzinumu sniegšanai sabiedrībai, pētniecībā, valodas resursu attīstībā, pilnveidē, kā arī valodas tehnoloģiju izstrādē</w:t>
      </w:r>
      <w:r w:rsidRPr="0003505D">
        <w:rPr>
          <w:rFonts w:eastAsia="Aptos"/>
          <w:i/>
          <w:iCs/>
          <w:color w:val="000000" w:themeColor="text1"/>
          <w:szCs w:val="28"/>
        </w:rPr>
        <w:t>;</w:t>
      </w:r>
    </w:p>
    <w:p w14:paraId="742085D1" w14:textId="2EED26B4" w:rsidR="00512A73" w:rsidRPr="0003505D" w:rsidRDefault="00512A73" w:rsidP="00257D26">
      <w:pPr>
        <w:ind w:firstLine="720"/>
        <w:jc w:val="both"/>
        <w:rPr>
          <w:i/>
          <w:iCs/>
          <w:szCs w:val="28"/>
        </w:rPr>
      </w:pPr>
      <w:r w:rsidRPr="0003505D">
        <w:rPr>
          <w:i/>
          <w:iCs/>
          <w:szCs w:val="28"/>
        </w:rPr>
        <w:t>2. </w:t>
      </w:r>
      <w:r w:rsidR="007E1BF7" w:rsidRPr="0003505D">
        <w:rPr>
          <w:i/>
          <w:iCs/>
          <w:shd w:val="clear" w:color="auto" w:fill="FFFFFF"/>
        </w:rPr>
        <w:t xml:space="preserve">nodrošināt digitālo leksikogrāfisko resursu ilgtspējīgu attīstību, veicot šķirkļu semantisko un stilistisko diferenciāciju, integrējot nozaru terminoloģijas skaidrojumus un veidojot </w:t>
      </w:r>
      <w:proofErr w:type="spellStart"/>
      <w:r w:rsidR="007E1BF7" w:rsidRPr="0003505D">
        <w:rPr>
          <w:i/>
          <w:iCs/>
          <w:shd w:val="clear" w:color="auto" w:fill="FFFFFF"/>
        </w:rPr>
        <w:t>starpresursu</w:t>
      </w:r>
      <w:proofErr w:type="spellEnd"/>
      <w:r w:rsidR="007E1BF7" w:rsidRPr="0003505D">
        <w:rPr>
          <w:i/>
          <w:iCs/>
          <w:shd w:val="clear" w:color="auto" w:fill="FFFFFF"/>
        </w:rPr>
        <w:t xml:space="preserve"> sasaistes sistēmu, kas balstīta uz aktuālo normatīvo regulējumu un valodas lietojumu praksē</w:t>
      </w:r>
      <w:r w:rsidRPr="0003505D">
        <w:rPr>
          <w:i/>
          <w:iCs/>
          <w:szCs w:val="28"/>
        </w:rPr>
        <w:t>;</w:t>
      </w:r>
    </w:p>
    <w:p w14:paraId="1EBA956B" w14:textId="068712FE" w:rsidR="00512A73" w:rsidRPr="0003505D" w:rsidRDefault="00512A73" w:rsidP="00257D26">
      <w:pPr>
        <w:ind w:firstLine="720"/>
        <w:jc w:val="both"/>
        <w:rPr>
          <w:i/>
          <w:iCs/>
          <w:szCs w:val="28"/>
        </w:rPr>
      </w:pPr>
      <w:r w:rsidRPr="0003505D">
        <w:rPr>
          <w:i/>
          <w:iCs/>
          <w:szCs w:val="28"/>
        </w:rPr>
        <w:t>3. </w:t>
      </w:r>
      <w:r w:rsidR="007E1BF7" w:rsidRPr="0003505D">
        <w:rPr>
          <w:i/>
          <w:iCs/>
          <w:shd w:val="clear" w:color="auto" w:fill="FFFFFF"/>
        </w:rPr>
        <w:t>analizēt, kā digitālajos medijos un sociālajos tīklos tiek izmantoti valodas līdzekļi gan Latvijas valstiskumu un kultūru apdraudošu, gan Latvijas valstiskumu un kultūru veicinošu vēstījumu veidošanā, kā arī izvērtēt šo vēstījumu saturu, vēstījumu paudējus un atspoguļotos notikumus. Balstoties uz pētījumu rezultātiem, formulēt zinātniski pamatotas rekomendācijas valsts un sabiedrības noturības stiprināšanai informatīvo un psiholoģisko apdraudējumu apstākļos</w:t>
      </w:r>
      <w:r w:rsidRPr="0003505D">
        <w:rPr>
          <w:rFonts w:eastAsia="Aptos"/>
          <w:i/>
          <w:iCs/>
          <w:color w:val="000000" w:themeColor="text1"/>
          <w:szCs w:val="28"/>
        </w:rPr>
        <w:t>;</w:t>
      </w:r>
    </w:p>
    <w:p w14:paraId="7702F253" w14:textId="582B0154" w:rsidR="00512A73" w:rsidRPr="0003505D" w:rsidRDefault="00512A73" w:rsidP="00257D26">
      <w:pPr>
        <w:ind w:firstLine="720"/>
        <w:jc w:val="both"/>
        <w:rPr>
          <w:rFonts w:eastAsia="Aptos"/>
          <w:i/>
          <w:iCs/>
          <w:szCs w:val="28"/>
        </w:rPr>
      </w:pPr>
      <w:r w:rsidRPr="0003505D">
        <w:rPr>
          <w:rFonts w:eastAsia="Aptos"/>
          <w:i/>
          <w:iCs/>
          <w:color w:val="000000" w:themeColor="text1"/>
          <w:szCs w:val="28"/>
        </w:rPr>
        <w:t>4. </w:t>
      </w:r>
      <w:r w:rsidR="00997843" w:rsidRPr="0003505D">
        <w:rPr>
          <w:i/>
          <w:iCs/>
          <w:shd w:val="clear" w:color="auto" w:fill="FFFFFF"/>
        </w:rPr>
        <w:t xml:space="preserve">attīstīt lībiešu valodas un latgaliešu rakstu valodas, kā arī dažādu latviešu valodas austrumu pierobežas izlokšņu digitālos resursus, tai skaitā mācību resursus jauniešiem un bērniem un latgaliešu–latviešu, latviešu–latgaliešu rakstu valodas </w:t>
      </w:r>
      <w:proofErr w:type="spellStart"/>
      <w:r w:rsidR="00997843" w:rsidRPr="0003505D">
        <w:rPr>
          <w:i/>
          <w:iCs/>
          <w:shd w:val="clear" w:color="auto" w:fill="FFFFFF"/>
        </w:rPr>
        <w:t>mašīntulkotāju</w:t>
      </w:r>
      <w:proofErr w:type="spellEnd"/>
      <w:r w:rsidR="00997843" w:rsidRPr="0003505D">
        <w:rPr>
          <w:i/>
          <w:iCs/>
          <w:shd w:val="clear" w:color="auto" w:fill="FFFFFF"/>
        </w:rPr>
        <w:t>, kā arī nodrošināt to piemērotību valodas tehnoloģiju attīstībai un izmantošanai</w:t>
      </w:r>
      <w:r w:rsidRPr="0003505D">
        <w:rPr>
          <w:rFonts w:eastAsia="Aptos"/>
          <w:i/>
          <w:iCs/>
          <w:color w:val="000000" w:themeColor="text1"/>
          <w:szCs w:val="28"/>
        </w:rPr>
        <w:t>;</w:t>
      </w:r>
    </w:p>
    <w:p w14:paraId="47174CCB" w14:textId="22AA668F" w:rsidR="00512A73" w:rsidRPr="0003505D" w:rsidRDefault="00512A73" w:rsidP="00257D26">
      <w:pPr>
        <w:ind w:firstLine="709"/>
        <w:jc w:val="both"/>
        <w:rPr>
          <w:rFonts w:eastAsia="Aptos"/>
          <w:i/>
          <w:iCs/>
          <w:color w:val="000000" w:themeColor="text1"/>
          <w:szCs w:val="28"/>
        </w:rPr>
      </w:pPr>
      <w:r w:rsidRPr="0003505D">
        <w:rPr>
          <w:rFonts w:eastAsia="Aptos"/>
          <w:i/>
          <w:iCs/>
          <w:szCs w:val="28"/>
        </w:rPr>
        <w:t>5. </w:t>
      </w:r>
      <w:r w:rsidR="007E1BF7" w:rsidRPr="0003505D">
        <w:rPr>
          <w:i/>
          <w:iCs/>
          <w:shd w:val="clear" w:color="auto" w:fill="FFFFFF"/>
        </w:rPr>
        <w:t>sniegt zinātniski, juridiski un tehnoloģiski pamatotas rekomendācijas normatīvā regulējuma pilnveidošanai par valodas un kultūras resursu kopu pieejamību, to izgūšanas un atvēršanas nosacījumiem</w:t>
      </w:r>
      <w:r w:rsidRPr="0003505D">
        <w:rPr>
          <w:rFonts w:eastAsia="Aptos"/>
          <w:i/>
          <w:iCs/>
          <w:color w:val="000000" w:themeColor="text1"/>
          <w:szCs w:val="28"/>
        </w:rPr>
        <w:t>.</w:t>
      </w:r>
    </w:p>
    <w:p w14:paraId="1A14E824" w14:textId="1B702A03" w:rsidR="008456B5" w:rsidRPr="0003505D" w:rsidRDefault="008456B5" w:rsidP="00257D26">
      <w:pPr>
        <w:spacing w:before="120" w:after="120"/>
        <w:jc w:val="both"/>
        <w:rPr>
          <w:i/>
          <w:iCs/>
        </w:rPr>
      </w:pPr>
      <w:r w:rsidRPr="0003505D">
        <w:rPr>
          <w:i/>
          <w:iCs/>
        </w:rPr>
        <w:t xml:space="preserve">Īstenojot projektu, ir jāizpilda </w:t>
      </w:r>
      <w:r w:rsidR="00891EF5" w:rsidRPr="0003505D">
        <w:rPr>
          <w:i/>
          <w:iCs/>
        </w:rPr>
        <w:t xml:space="preserve">MK rīkojuma </w:t>
      </w:r>
      <w:r w:rsidR="00D81F2A" w:rsidRPr="0003505D">
        <w:rPr>
          <w:i/>
          <w:iCs/>
        </w:rPr>
        <w:t>6</w:t>
      </w:r>
      <w:r w:rsidR="00891EF5" w:rsidRPr="0003505D">
        <w:rPr>
          <w:i/>
          <w:iCs/>
        </w:rPr>
        <w:t>.</w:t>
      </w:r>
      <w:r w:rsidR="004115E4" w:rsidRPr="0003505D">
        <w:rPr>
          <w:i/>
          <w:iCs/>
        </w:rPr>
        <w:t> </w:t>
      </w:r>
      <w:r w:rsidR="00891EF5" w:rsidRPr="0003505D">
        <w:rPr>
          <w:i/>
          <w:iCs/>
        </w:rPr>
        <w:t>punkt</w:t>
      </w:r>
      <w:r w:rsidR="007E1BF7" w:rsidRPr="0003505D">
        <w:rPr>
          <w:i/>
          <w:iCs/>
        </w:rPr>
        <w:t xml:space="preserve">ā </w:t>
      </w:r>
      <w:r w:rsidR="00891EF5" w:rsidRPr="0003505D">
        <w:rPr>
          <w:i/>
          <w:iCs/>
        </w:rPr>
        <w:t>noteik</w:t>
      </w:r>
      <w:r w:rsidR="00D81F2A" w:rsidRPr="0003505D">
        <w:rPr>
          <w:i/>
          <w:iCs/>
        </w:rPr>
        <w:t>t</w:t>
      </w:r>
      <w:r w:rsidR="007E1BF7" w:rsidRPr="0003505D">
        <w:rPr>
          <w:i/>
          <w:iCs/>
        </w:rPr>
        <w:t>ais</w:t>
      </w:r>
      <w:r w:rsidR="00D81F2A" w:rsidRPr="0003505D">
        <w:rPr>
          <w:i/>
          <w:iCs/>
        </w:rPr>
        <w:t xml:space="preserve"> </w:t>
      </w:r>
      <w:r w:rsidRPr="0003505D">
        <w:rPr>
          <w:i/>
          <w:iCs/>
        </w:rPr>
        <w:t>uzdevum</w:t>
      </w:r>
      <w:r w:rsidR="007E1BF7" w:rsidRPr="0003505D">
        <w:rPr>
          <w:i/>
          <w:iCs/>
        </w:rPr>
        <w:t>s un tā izpētes virzieni</w:t>
      </w:r>
      <w:r w:rsidRPr="0003505D">
        <w:rPr>
          <w:i/>
          <w:iCs/>
        </w:rPr>
        <w:t xml:space="preserve">, kā arī jānodrošina visu MK rīkojuma </w:t>
      </w:r>
      <w:r w:rsidR="00D81F2A" w:rsidRPr="0003505D">
        <w:rPr>
          <w:i/>
          <w:iCs/>
        </w:rPr>
        <w:t>7</w:t>
      </w:r>
      <w:r w:rsidRPr="0003505D">
        <w:rPr>
          <w:i/>
          <w:iCs/>
        </w:rPr>
        <w:t>.</w:t>
      </w:r>
      <w:r w:rsidR="004115E4" w:rsidRPr="0003505D">
        <w:rPr>
          <w:i/>
          <w:iCs/>
        </w:rPr>
        <w:t> </w:t>
      </w:r>
      <w:r w:rsidRPr="0003505D">
        <w:rPr>
          <w:i/>
          <w:iCs/>
        </w:rPr>
        <w:t xml:space="preserve">punktā uzskaitīto horizontālo uzdevumu izpilde un visu MK rīkojuma </w:t>
      </w:r>
      <w:r w:rsidR="00D81F2A" w:rsidRPr="0003505D">
        <w:rPr>
          <w:i/>
          <w:iCs/>
        </w:rPr>
        <w:t>8</w:t>
      </w:r>
      <w:r w:rsidRPr="0003505D">
        <w:rPr>
          <w:i/>
          <w:iCs/>
        </w:rPr>
        <w:t>.</w:t>
      </w:r>
      <w:r w:rsidR="004115E4" w:rsidRPr="0003505D">
        <w:rPr>
          <w:i/>
          <w:iCs/>
        </w:rPr>
        <w:t> </w:t>
      </w:r>
      <w:r w:rsidRPr="0003505D">
        <w:rPr>
          <w:i/>
          <w:iCs/>
        </w:rPr>
        <w:t>punktā uzskaitīto rezultātu sasniegšana</w:t>
      </w:r>
      <w:r w:rsidR="00103375" w:rsidRPr="0003505D">
        <w:rPr>
          <w:i/>
          <w:iCs/>
        </w:rPr>
        <w:t>.</w:t>
      </w:r>
      <w:r w:rsidR="00607D96" w:rsidRPr="0003505D">
        <w:rPr>
          <w:i/>
          <w:iCs/>
        </w:rPr>
        <w:t xml:space="preserve"> </w:t>
      </w:r>
    </w:p>
    <w:p w14:paraId="0C266DC3" w14:textId="5D1AD02B" w:rsidR="002345DA" w:rsidRPr="00433268" w:rsidRDefault="008804BD" w:rsidP="00257D26">
      <w:pPr>
        <w:spacing w:before="120" w:after="120"/>
        <w:jc w:val="both"/>
        <w:rPr>
          <w:i/>
          <w:iCs/>
        </w:rPr>
      </w:pPr>
      <w:r w:rsidRPr="0003505D">
        <w:rPr>
          <w:i/>
          <w:iCs/>
        </w:rPr>
        <w:t>Izpildes aprakstu var dalīt arī vairākās daļās, kas ietvertas uzdevuma tekstā</w:t>
      </w:r>
      <w:r w:rsidR="007F35CB" w:rsidRPr="0003505D">
        <w:rPr>
          <w:i/>
          <w:iCs/>
        </w:rPr>
        <w:t>,</w:t>
      </w:r>
      <w:r w:rsidRPr="0003505D">
        <w:rPr>
          <w:i/>
          <w:iCs/>
        </w:rPr>
        <w:t xml:space="preserve"> vai arī dalot darba posmos (darba pak</w:t>
      </w:r>
      <w:r w:rsidR="004115E4" w:rsidRPr="0003505D">
        <w:rPr>
          <w:i/>
          <w:iCs/>
        </w:rPr>
        <w:t>ā</w:t>
      </w:r>
      <w:r w:rsidRPr="0003505D">
        <w:rPr>
          <w:i/>
          <w:iCs/>
        </w:rPr>
        <w:t>s), kas</w:t>
      </w:r>
      <w:r w:rsidRPr="00433268">
        <w:rPr>
          <w:i/>
          <w:iCs/>
        </w:rPr>
        <w:t xml:space="preserve"> plānotas projekta pieteikumā.</w:t>
      </w:r>
      <w:r w:rsidR="00607D96" w:rsidRPr="00433268">
        <w:rPr>
          <w:i/>
          <w:iCs/>
        </w:rPr>
        <w:t xml:space="preserve"> </w:t>
      </w:r>
      <w:r w:rsidRPr="00433268">
        <w:rPr>
          <w:i/>
          <w:iCs/>
        </w:rPr>
        <w:t>Ērtībai var arī izmantot tabulas vai shēmas.</w:t>
      </w:r>
    </w:p>
    <w:p w14:paraId="394D98CC" w14:textId="37936F0B" w:rsidR="00C854ED" w:rsidRPr="00433268" w:rsidRDefault="00D11F5F" w:rsidP="00DD1C3C">
      <w:pPr>
        <w:pStyle w:val="ListParagraph"/>
        <w:numPr>
          <w:ilvl w:val="0"/>
          <w:numId w:val="25"/>
        </w:numPr>
        <w:tabs>
          <w:tab w:val="left" w:pos="1882"/>
          <w:tab w:val="left" w:pos="4761"/>
          <w:tab w:val="left" w:pos="6393"/>
          <w:tab w:val="left" w:pos="7230"/>
          <w:tab w:val="left" w:pos="8344"/>
        </w:tabs>
        <w:spacing w:before="240" w:after="240"/>
        <w:ind w:left="714" w:hanging="357"/>
        <w:contextualSpacing w:val="0"/>
        <w:jc w:val="both"/>
        <w:rPr>
          <w:b/>
          <w:bCs/>
        </w:rPr>
      </w:pPr>
      <w:r w:rsidRPr="00433268">
        <w:rPr>
          <w:b/>
          <w:bCs/>
        </w:rPr>
        <w:t>Visu horizontālo uzdevumu izpilde</w:t>
      </w:r>
    </w:p>
    <w:p w14:paraId="3EF6B5D1" w14:textId="1636EA99" w:rsidR="00D11F5F" w:rsidRPr="00433268" w:rsidRDefault="00D562DE" w:rsidP="00DD1C3C">
      <w:pPr>
        <w:tabs>
          <w:tab w:val="left" w:pos="1882"/>
          <w:tab w:val="left" w:pos="4761"/>
          <w:tab w:val="left" w:pos="6393"/>
          <w:tab w:val="left" w:pos="7230"/>
          <w:tab w:val="left" w:pos="8344"/>
        </w:tabs>
        <w:spacing w:before="120" w:after="120"/>
        <w:jc w:val="both"/>
        <w:rPr>
          <w:i/>
          <w:iCs/>
        </w:rPr>
      </w:pPr>
      <w:r w:rsidRPr="00433268">
        <w:rPr>
          <w:i/>
          <w:iCs/>
        </w:rPr>
        <w:t xml:space="preserve">Pie katra horizontālā uzdevuma aprakstīt </w:t>
      </w:r>
      <w:r w:rsidRPr="00433268">
        <w:rPr>
          <w:i/>
          <w:iCs/>
          <w:u w:val="single"/>
        </w:rPr>
        <w:t>konkrētus pasākumus un rezultātus</w:t>
      </w:r>
      <w:r w:rsidRPr="00433268">
        <w:rPr>
          <w:i/>
          <w:iCs/>
        </w:rPr>
        <w:t xml:space="preserve"> katra horizontālā uzdevuma izpildes mērīšanai</w:t>
      </w:r>
      <w:r w:rsidRPr="003B71C2">
        <w:rPr>
          <w:i/>
          <w:iCs/>
        </w:rPr>
        <w:t xml:space="preserve">, piemēram, pasākumi iesaistīto zinātnieku kapacitātes </w:t>
      </w:r>
      <w:r w:rsidR="004115E4" w:rsidRPr="003B71C2">
        <w:rPr>
          <w:i/>
          <w:iCs/>
        </w:rPr>
        <w:t>paaugstināšanai</w:t>
      </w:r>
      <w:r w:rsidRPr="003B71C2">
        <w:rPr>
          <w:i/>
          <w:iCs/>
        </w:rPr>
        <w:t>, izmantojot jaunākās pētniecības metodes un tehnoloģijas.</w:t>
      </w:r>
      <w:r w:rsidRPr="00433268">
        <w:rPr>
          <w:i/>
          <w:iCs/>
        </w:rPr>
        <w:t xml:space="preserve"> Pēc iespējas norādīt konkrētus datumus un saites uz tīmekļvietnēm, lai varētu identificēt attiecīgos pasākumus un rezultātus.</w:t>
      </w:r>
    </w:p>
    <w:p w14:paraId="6F3BA131" w14:textId="7BE34CD8" w:rsidR="00577102" w:rsidRPr="00DD1C3C" w:rsidRDefault="00296123" w:rsidP="00DD1C3C">
      <w:pPr>
        <w:tabs>
          <w:tab w:val="left" w:pos="1882"/>
          <w:tab w:val="left" w:pos="4761"/>
          <w:tab w:val="left" w:pos="6393"/>
          <w:tab w:val="left" w:pos="7230"/>
          <w:tab w:val="left" w:pos="8344"/>
        </w:tabs>
        <w:spacing w:before="120" w:after="120"/>
        <w:jc w:val="both"/>
        <w:rPr>
          <w:i/>
        </w:rPr>
      </w:pPr>
      <w:r w:rsidRPr="00433268">
        <w:rPr>
          <w:i/>
        </w:rPr>
        <w:t>Rezultatīvo rādītāju sadaļā norādīt konkrētus sasniegtos rādītājus un to skaitu, ņemot vērā plānoto projekta pieteikuma I daļā “Horizontālie uzdevumi un sasniedzamie rezultāti”.</w:t>
      </w:r>
    </w:p>
    <w:tbl>
      <w:tblPr>
        <w:tblW w:w="10201" w:type="dxa"/>
        <w:tblInd w:w="-5" w:type="dxa"/>
        <w:tblLayout w:type="fixed"/>
        <w:tblCellMar>
          <w:left w:w="0" w:type="dxa"/>
          <w:right w:w="0" w:type="dxa"/>
        </w:tblCellMar>
        <w:tblLook w:val="04A0" w:firstRow="1" w:lastRow="0" w:firstColumn="1" w:lastColumn="0" w:noHBand="0" w:noVBand="1"/>
      </w:tblPr>
      <w:tblGrid>
        <w:gridCol w:w="704"/>
        <w:gridCol w:w="3969"/>
        <w:gridCol w:w="2126"/>
        <w:gridCol w:w="1701"/>
        <w:gridCol w:w="1701"/>
      </w:tblGrid>
      <w:tr w:rsidR="00537606" w:rsidRPr="00433268" w14:paraId="38D7459E" w14:textId="77777777" w:rsidTr="00426ECE">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433268" w:rsidRDefault="00577102" w:rsidP="00205BE7">
            <w:pPr>
              <w:jc w:val="center"/>
              <w:rPr>
                <w:rFonts w:eastAsia="Calibri"/>
                <w:b/>
                <w:lang w:eastAsia="en-US"/>
              </w:rPr>
            </w:pPr>
            <w:r w:rsidRPr="00433268">
              <w:rPr>
                <w:rFonts w:eastAsia="Calibri"/>
                <w:b/>
                <w:szCs w:val="22"/>
                <w:lang w:eastAsia="en-US"/>
              </w:rPr>
              <w:t xml:space="preserve">Nr. </w:t>
            </w:r>
            <w:proofErr w:type="spellStart"/>
            <w:r w:rsidRPr="00433268">
              <w:rPr>
                <w:rFonts w:eastAsia="Calibri"/>
                <w:b/>
                <w:szCs w:val="22"/>
                <w:lang w:eastAsia="en-US"/>
              </w:rPr>
              <w:t>p.k</w:t>
            </w:r>
            <w:proofErr w:type="spellEnd"/>
          </w:p>
        </w:tc>
        <w:tc>
          <w:tcPr>
            <w:tcW w:w="3969"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3C74814" w:rsidR="00577102" w:rsidRPr="003124F4" w:rsidRDefault="00577102" w:rsidP="00607D96">
            <w:pPr>
              <w:jc w:val="center"/>
              <w:rPr>
                <w:rFonts w:eastAsia="Calibri"/>
                <w:b/>
                <w:highlight w:val="yellow"/>
                <w:lang w:eastAsia="en-US"/>
              </w:rPr>
            </w:pPr>
            <w:r w:rsidRPr="0025705C">
              <w:rPr>
                <w:rFonts w:eastAsia="Calibri"/>
                <w:b/>
                <w:lang w:eastAsia="en-US"/>
              </w:rPr>
              <w:t>Horizontālais uzdevums (</w:t>
            </w:r>
            <w:r w:rsidR="004115E4">
              <w:rPr>
                <w:rFonts w:eastAsia="Calibri"/>
                <w:b/>
                <w:lang w:eastAsia="en-US"/>
              </w:rPr>
              <w:t>saskaņā ar</w:t>
            </w:r>
            <w:r w:rsidRPr="0025705C">
              <w:rPr>
                <w:rFonts w:eastAsia="Calibri"/>
                <w:b/>
                <w:lang w:eastAsia="en-US"/>
              </w:rPr>
              <w:t xml:space="preserve"> MK rīkojuma </w:t>
            </w:r>
            <w:r w:rsidR="00D622B1">
              <w:rPr>
                <w:rFonts w:eastAsia="Calibri"/>
                <w:b/>
                <w:lang w:eastAsia="en-US"/>
              </w:rPr>
              <w:t>7</w:t>
            </w:r>
            <w:r w:rsidRPr="0025705C">
              <w:rPr>
                <w:rFonts w:eastAsia="Calibri"/>
                <w:b/>
                <w:lang w:eastAsia="en-US"/>
              </w:rPr>
              <w:t>.</w:t>
            </w:r>
            <w:r w:rsidR="004115E4">
              <w:rPr>
                <w:rFonts w:eastAsia="Calibri"/>
                <w:b/>
                <w:lang w:eastAsia="en-US"/>
              </w:rPr>
              <w:t> </w:t>
            </w:r>
            <w:r w:rsidRPr="0025705C">
              <w:rPr>
                <w:rFonts w:eastAsia="Calibri"/>
                <w:b/>
                <w:lang w:eastAsia="en-US"/>
              </w:rPr>
              <w:t>punkt</w:t>
            </w:r>
            <w:r w:rsidR="004115E4">
              <w:rPr>
                <w:rFonts w:eastAsia="Calibri"/>
                <w:b/>
                <w:lang w:eastAsia="en-US"/>
              </w:rPr>
              <w:t>u</w:t>
            </w:r>
            <w:r w:rsidRPr="0025705C">
              <w:rPr>
                <w:rFonts w:eastAsia="Calibri"/>
                <w:b/>
                <w:lang w:eastAsia="en-US"/>
              </w:rPr>
              <w:t>)</w:t>
            </w:r>
          </w:p>
        </w:tc>
        <w:tc>
          <w:tcPr>
            <w:tcW w:w="2126"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433268" w:rsidRDefault="00577102" w:rsidP="00205BE7">
            <w:pPr>
              <w:jc w:val="center"/>
              <w:rPr>
                <w:rFonts w:eastAsia="Calibri"/>
                <w:b/>
                <w:lang w:eastAsia="en-US"/>
              </w:rPr>
            </w:pPr>
            <w:r w:rsidRPr="00433268">
              <w:rPr>
                <w:rFonts w:eastAsia="Calibri"/>
                <w:b/>
                <w:lang w:eastAsia="en-US"/>
              </w:rPr>
              <w:t>Horizontālā uzdevuma izpilde</w:t>
            </w:r>
          </w:p>
          <w:p w14:paraId="44E41A00" w14:textId="40C6C094" w:rsidR="00577102" w:rsidRPr="00433268"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433268" w:rsidRDefault="00577102" w:rsidP="00205BE7">
            <w:pPr>
              <w:jc w:val="center"/>
              <w:rPr>
                <w:rFonts w:eastAsia="Calibri"/>
                <w:b/>
                <w:lang w:eastAsia="en-US"/>
              </w:rPr>
            </w:pPr>
            <w:r w:rsidRPr="00433268">
              <w:rPr>
                <w:rFonts w:eastAsia="Calibri"/>
                <w:b/>
                <w:lang w:eastAsia="en-US"/>
              </w:rPr>
              <w:t>Rezultatīvie rādītāji</w:t>
            </w:r>
          </w:p>
        </w:tc>
      </w:tr>
      <w:tr w:rsidR="00537606" w:rsidRPr="00433268" w14:paraId="0B20C9FE" w14:textId="77777777" w:rsidTr="00426ECE">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433268" w:rsidRDefault="00577102" w:rsidP="00205BE7">
            <w:pPr>
              <w:jc w:val="center"/>
              <w:rPr>
                <w:rFonts w:eastAsia="Calibri"/>
                <w:b/>
                <w:szCs w:val="22"/>
                <w:lang w:eastAsia="en-US"/>
              </w:rPr>
            </w:pPr>
          </w:p>
        </w:tc>
        <w:tc>
          <w:tcPr>
            <w:tcW w:w="3969"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3124F4" w:rsidRDefault="00577102" w:rsidP="00607D96">
            <w:pPr>
              <w:jc w:val="center"/>
              <w:rPr>
                <w:rFonts w:eastAsia="Calibri"/>
                <w:b/>
                <w:highlight w:val="yellow"/>
                <w:lang w:eastAsia="en-US"/>
              </w:rPr>
            </w:pPr>
          </w:p>
        </w:tc>
        <w:tc>
          <w:tcPr>
            <w:tcW w:w="2126"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433268"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433268" w:rsidRDefault="00577102" w:rsidP="00607D96">
            <w:pPr>
              <w:jc w:val="center"/>
              <w:rPr>
                <w:rFonts w:eastAsia="Calibri"/>
                <w:b/>
                <w:lang w:eastAsia="en-US"/>
              </w:rPr>
            </w:pPr>
            <w:r w:rsidRPr="00433268">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433268" w:rsidRDefault="00577102" w:rsidP="00607D96">
            <w:pPr>
              <w:jc w:val="center"/>
              <w:rPr>
                <w:rFonts w:eastAsia="Calibri"/>
                <w:b/>
                <w:lang w:eastAsia="en-US"/>
              </w:rPr>
            </w:pPr>
            <w:r w:rsidRPr="00433268">
              <w:rPr>
                <w:rFonts w:eastAsia="Calibri"/>
                <w:b/>
                <w:lang w:eastAsia="en-US"/>
              </w:rPr>
              <w:t>Skaits</w:t>
            </w:r>
          </w:p>
        </w:tc>
      </w:tr>
      <w:tr w:rsidR="00426ECE" w:rsidRPr="00433268" w14:paraId="204394DF" w14:textId="77777777" w:rsidTr="00426ECE">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059C5909" w:rsidR="00426ECE" w:rsidRPr="00433268" w:rsidRDefault="00426ECE" w:rsidP="00426ECE">
            <w:pPr>
              <w:jc w:val="center"/>
              <w:rPr>
                <w:rFonts w:eastAsia="Calibri"/>
                <w:lang w:eastAsia="en-US"/>
              </w:rPr>
            </w:pPr>
            <w:r w:rsidRPr="008D5B1B">
              <w:t>l.</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021E33A" w14:textId="79B24E02" w:rsidR="00426ECE" w:rsidRPr="00C969C9" w:rsidRDefault="00EF642E" w:rsidP="00EF642E">
            <w:pPr>
              <w:jc w:val="both"/>
              <w:rPr>
                <w:rFonts w:eastAsia="Calibri"/>
                <w:lang w:eastAsia="en-US"/>
              </w:rPr>
            </w:pPr>
            <w:r>
              <w:rPr>
                <w:rFonts w:eastAsia="Aptos"/>
                <w:color w:val="000000" w:themeColor="text1"/>
                <w:szCs w:val="28"/>
              </w:rPr>
              <w:t>N</w:t>
            </w:r>
            <w:r w:rsidRPr="00EF642E">
              <w:rPr>
                <w:rFonts w:eastAsia="Aptos"/>
                <w:color w:val="000000" w:themeColor="text1"/>
                <w:szCs w:val="28"/>
              </w:rPr>
              <w:t>odrošināt pētniecības procesa un pētījuma rezultātu ietekmi uz šādām mērķa grupām</w:t>
            </w:r>
            <w:r w:rsidR="00512A73" w:rsidRPr="00C969C9">
              <w:rPr>
                <w:rFonts w:eastAsia="Aptos"/>
                <w:color w:val="000000" w:themeColor="text1"/>
                <w:szCs w:val="28"/>
              </w:rPr>
              <w:t>:</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07C55568" w:rsidR="00426ECE" w:rsidRPr="00433268" w:rsidRDefault="0091194A" w:rsidP="00426ECE">
            <w:pPr>
              <w:jc w:val="both"/>
              <w:rPr>
                <w:rFonts w:eastAsia="Calibri"/>
                <w:i/>
                <w:iCs/>
                <w:lang w:eastAsia="en-US"/>
              </w:rPr>
            </w:pPr>
            <w:r>
              <w:rPr>
                <w:rFonts w:eastAsia="Calibri"/>
                <w:i/>
                <w:iCs/>
                <w:lang w:eastAsia="en-US"/>
              </w:rPr>
              <w:t xml:space="preserve">Aizpildīt </w:t>
            </w:r>
            <w:proofErr w:type="spellStart"/>
            <w:r>
              <w:rPr>
                <w:rFonts w:eastAsia="Calibri"/>
                <w:i/>
                <w:iCs/>
                <w:lang w:eastAsia="en-US"/>
              </w:rPr>
              <w:t>apakšsadaļas</w:t>
            </w:r>
            <w:proofErr w:type="spellEnd"/>
          </w:p>
        </w:tc>
        <w:tc>
          <w:tcPr>
            <w:tcW w:w="1701" w:type="dxa"/>
            <w:tcBorders>
              <w:top w:val="single" w:sz="8" w:space="0" w:color="auto"/>
              <w:left w:val="nil"/>
              <w:bottom w:val="single" w:sz="4" w:space="0" w:color="auto"/>
              <w:right w:val="single" w:sz="8" w:space="0" w:color="auto"/>
            </w:tcBorders>
          </w:tcPr>
          <w:p w14:paraId="3D78B9C3" w14:textId="6D5E0F07" w:rsidR="00426ECE" w:rsidRPr="0091194A" w:rsidRDefault="0091194A" w:rsidP="0091194A">
            <w:pPr>
              <w:jc w:val="center"/>
              <w:rPr>
                <w:rFonts w:eastAsia="Calibri"/>
                <w:i/>
                <w:iCs/>
                <w:sz w:val="48"/>
                <w:szCs w:val="48"/>
                <w:lang w:eastAsia="en-US"/>
              </w:rPr>
            </w:pPr>
            <w:r w:rsidRPr="0091194A">
              <w:rPr>
                <w:rFonts w:eastAsia="Calibri"/>
                <w:i/>
                <w:iCs/>
                <w:sz w:val="48"/>
                <w:szCs w:val="48"/>
                <w:lang w:eastAsia="en-US"/>
              </w:rPr>
              <w:t>X</w:t>
            </w:r>
          </w:p>
        </w:tc>
        <w:tc>
          <w:tcPr>
            <w:tcW w:w="1701" w:type="dxa"/>
            <w:tcBorders>
              <w:top w:val="single" w:sz="8" w:space="0" w:color="auto"/>
              <w:left w:val="nil"/>
              <w:bottom w:val="single" w:sz="4" w:space="0" w:color="auto"/>
              <w:right w:val="single" w:sz="8" w:space="0" w:color="auto"/>
            </w:tcBorders>
          </w:tcPr>
          <w:p w14:paraId="5B7B323F" w14:textId="4C735E1A" w:rsidR="00426ECE" w:rsidRPr="0091194A" w:rsidRDefault="0091194A" w:rsidP="0091194A">
            <w:pPr>
              <w:jc w:val="center"/>
              <w:rPr>
                <w:rFonts w:eastAsia="Calibri"/>
                <w:i/>
                <w:iCs/>
                <w:sz w:val="48"/>
                <w:szCs w:val="48"/>
                <w:lang w:eastAsia="en-US"/>
              </w:rPr>
            </w:pPr>
            <w:r w:rsidRPr="0091194A">
              <w:rPr>
                <w:rFonts w:eastAsia="Calibri"/>
                <w:i/>
                <w:iCs/>
                <w:sz w:val="48"/>
                <w:szCs w:val="48"/>
                <w:lang w:eastAsia="en-US"/>
              </w:rPr>
              <w:t>X</w:t>
            </w:r>
          </w:p>
        </w:tc>
      </w:tr>
      <w:tr w:rsidR="00426ECE" w:rsidRPr="00433268" w14:paraId="440F3EE1"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496F6476" w:rsidR="00426ECE" w:rsidRPr="00433268" w:rsidRDefault="00512A73" w:rsidP="00426ECE">
            <w:pPr>
              <w:jc w:val="center"/>
              <w:rPr>
                <w:rFonts w:eastAsia="Calibri"/>
                <w:lang w:eastAsia="en-US"/>
              </w:rPr>
            </w:pPr>
            <w:r>
              <w:t>1.1.</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CBDF801" w14:textId="78D958AA" w:rsidR="00426ECE" w:rsidRPr="00C969C9" w:rsidRDefault="00EF642E" w:rsidP="00EF642E">
            <w:pPr>
              <w:shd w:val="clear" w:color="auto" w:fill="FFFFFF"/>
              <w:jc w:val="both"/>
              <w:rPr>
                <w:lang w:eastAsia="en-US"/>
              </w:rPr>
            </w:pPr>
            <w:r w:rsidRPr="00EF642E">
              <w:rPr>
                <w:rFonts w:eastAsia="Aptos"/>
                <w:color w:val="000000" w:themeColor="text1"/>
                <w:szCs w:val="28"/>
              </w:rPr>
              <w:t xml:space="preserve">izglītojamiem, pedagogiem, cilvēkiem ar īpašām vajadzībām, informācijas un komunikācijas tehnoloģiju, tai skaitā mākslīgā intelekta, risinājumu izstrādātājiem un pakalpojumu sniedzējiem, ar projekta mērķi saistītajām tautsaimniecības nozarēm un sabiedrību kopumā, veicinot zināšanu pārnesi, sabiedrības izpratni </w:t>
            </w:r>
            <w:r w:rsidRPr="00EF642E">
              <w:rPr>
                <w:rFonts w:eastAsia="Aptos"/>
                <w:color w:val="000000" w:themeColor="text1"/>
                <w:szCs w:val="28"/>
              </w:rPr>
              <w:lastRenderedPageBreak/>
              <w:t>par pētniecības nozīmi un devumu, attīstot nepieciešamo humanitāro un sociālo zinātņu digitālo infrastruktūru un sekmējot mērķa grupas iesaisti pētniecības procesā (piemēram, izmantojot sabiedriskās zinātnes iniciatīvas)</w:t>
            </w:r>
            <w:r w:rsidR="00512A73" w:rsidRPr="00C969C9">
              <w:rPr>
                <w:rFonts w:eastAsia="Aptos"/>
                <w:color w:val="000000" w:themeColor="text1"/>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426ECE" w:rsidRPr="00433268" w:rsidRDefault="00426ECE" w:rsidP="00426ECE">
            <w:pPr>
              <w:jc w:val="both"/>
              <w:rPr>
                <w:rFonts w:eastAsia="Calibri"/>
                <w:i/>
                <w:iCs/>
                <w:lang w:eastAsia="en-US"/>
              </w:rPr>
            </w:pPr>
          </w:p>
        </w:tc>
      </w:tr>
      <w:tr w:rsidR="00426ECE" w:rsidRPr="00433268" w14:paraId="5B56E8B8" w14:textId="77777777" w:rsidTr="0061749F">
        <w:trPr>
          <w:trHeight w:val="2404"/>
        </w:trPr>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3DB751C6" w:rsidR="00426ECE" w:rsidRPr="00433268" w:rsidRDefault="00512A73" w:rsidP="00426ECE">
            <w:pPr>
              <w:jc w:val="center"/>
              <w:rPr>
                <w:rFonts w:eastAsia="Calibri"/>
                <w:lang w:eastAsia="en-US"/>
              </w:rPr>
            </w:pPr>
            <w:r>
              <w:t>1.2.</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B2DFA51" w14:textId="19EF0E42" w:rsidR="00426ECE" w:rsidRPr="00C969C9" w:rsidRDefault="00EF642E" w:rsidP="00EF642E">
            <w:pPr>
              <w:spacing w:after="160"/>
              <w:jc w:val="both"/>
              <w:rPr>
                <w:lang w:eastAsia="en-US"/>
              </w:rPr>
            </w:pPr>
            <w:r w:rsidRPr="00EF642E">
              <w:rPr>
                <w:rFonts w:eastAsia="Aptos"/>
                <w:color w:val="000000" w:themeColor="text1"/>
                <w:szCs w:val="28"/>
              </w:rPr>
              <w:t>pētniecības kopienu, attīstot starpdisciplināras konkurētspējīgas zinātnieku grupas, kas zinātniskajā darbībā izmanto jaunākās pētniecības metodes un humanitāro un sociālo zinātņu digitālo infrastruktūru, kā arī, ciktāl tas ir iespējams, veicinot jauno un diasporas zinātnieku iesaisti pētniecībā</w:t>
            </w:r>
            <w:r w:rsidR="00512A73" w:rsidRPr="00C969C9">
              <w:rPr>
                <w:rFonts w:eastAsia="Aptos"/>
                <w:color w:val="000000" w:themeColor="text1"/>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426ECE" w:rsidRPr="00433268" w:rsidRDefault="00426ECE" w:rsidP="00426ECE">
            <w:pPr>
              <w:jc w:val="both"/>
              <w:rPr>
                <w:rFonts w:eastAsia="Calibri"/>
                <w:i/>
                <w:iCs/>
                <w:lang w:eastAsia="en-US"/>
              </w:rPr>
            </w:pPr>
          </w:p>
        </w:tc>
      </w:tr>
      <w:tr w:rsidR="00426ECE" w:rsidRPr="00433268" w14:paraId="14FC7B8E" w14:textId="77777777" w:rsidTr="00426ECE">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73B8FE36" w:rsidR="00426ECE" w:rsidRPr="00433268" w:rsidRDefault="00512A73" w:rsidP="00426ECE">
            <w:pPr>
              <w:jc w:val="center"/>
              <w:rPr>
                <w:rFonts w:eastAsia="Calibri"/>
                <w:szCs w:val="22"/>
                <w:lang w:eastAsia="en-US"/>
              </w:rPr>
            </w:pPr>
            <w:r>
              <w:t>1.3.</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C59EC06" w14:textId="011369D2" w:rsidR="00426ECE" w:rsidRPr="00C969C9" w:rsidRDefault="00EF642E" w:rsidP="00EF642E">
            <w:pPr>
              <w:shd w:val="clear" w:color="auto" w:fill="FFFFFF"/>
              <w:jc w:val="both"/>
              <w:rPr>
                <w:lang w:eastAsia="en-US"/>
              </w:rPr>
            </w:pPr>
            <w:r w:rsidRPr="00EF642E">
              <w:rPr>
                <w:lang w:eastAsia="en-US"/>
              </w:rPr>
              <w:t>nozaru politikas veidotājiem un ieviesējiem, plānojot humanitāro un sociālo zinātņu infrastruktūras ilgtspēju un ar to saistīto nozaru politiku veidošanu</w:t>
            </w:r>
            <w:r>
              <w:rPr>
                <w:lang w:eastAsia="en-US"/>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426ECE" w:rsidRPr="00433268" w:rsidRDefault="00426ECE" w:rsidP="00426ECE">
            <w:pPr>
              <w:jc w:val="both"/>
              <w:rPr>
                <w:rFonts w:eastAsia="Calibri"/>
                <w:i/>
                <w:iCs/>
                <w:lang w:eastAsia="en-US"/>
              </w:rPr>
            </w:pPr>
          </w:p>
        </w:tc>
      </w:tr>
      <w:tr w:rsidR="00426ECE" w:rsidRPr="00433268" w14:paraId="595BD64E"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1622019" w14:textId="7150D46C" w:rsidR="00426ECE" w:rsidRDefault="00512A73" w:rsidP="00426ECE">
            <w:pPr>
              <w:jc w:val="center"/>
            </w:pPr>
            <w:r>
              <w:t>2.</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C761C13" w14:textId="6F585F04" w:rsidR="00426ECE" w:rsidRPr="00C969C9" w:rsidRDefault="00EF642E" w:rsidP="00EF642E">
            <w:pPr>
              <w:shd w:val="clear" w:color="auto" w:fill="FFFFFF"/>
              <w:jc w:val="both"/>
              <w:rPr>
                <w:lang w:eastAsia="en-US"/>
              </w:rPr>
            </w:pPr>
            <w:r>
              <w:rPr>
                <w:rFonts w:eastAsia="Aptos"/>
                <w:color w:val="000000" w:themeColor="text1"/>
                <w:szCs w:val="28"/>
              </w:rPr>
              <w:t>A</w:t>
            </w:r>
            <w:r w:rsidRPr="00EF642E">
              <w:rPr>
                <w:rFonts w:eastAsia="Aptos"/>
                <w:color w:val="000000" w:themeColor="text1"/>
                <w:szCs w:val="28"/>
              </w:rPr>
              <w:t>ttīstīt fundamentālo un lietišķo pētniecību un inovācijas, izmantojot humanitāro un sociālo zinātņu digitālo infrastruktūru un īpašu uzmanību pievēršot </w:t>
            </w:r>
            <w:proofErr w:type="spellStart"/>
            <w:r w:rsidRPr="00EF642E">
              <w:rPr>
                <w:rFonts w:eastAsia="Aptos"/>
                <w:color w:val="000000" w:themeColor="text1"/>
                <w:szCs w:val="28"/>
              </w:rPr>
              <w:t>starpdisciplinaritātei</w:t>
            </w:r>
            <w:proofErr w:type="spellEnd"/>
            <w:r w:rsidRPr="00EF642E">
              <w:rPr>
                <w:rFonts w:eastAsia="Aptos"/>
                <w:color w:val="000000" w:themeColor="text1"/>
                <w:szCs w:val="28"/>
              </w:rPr>
              <w:t>, pilnveidot digitālās pētniecības metodoloģiju kultūras un mākslas, kā arī vizuālo kultūras artefaktu jomās</w:t>
            </w:r>
            <w:r>
              <w:rPr>
                <w:rFonts w:eastAsia="Aptos"/>
                <w:color w:val="000000" w:themeColor="text1"/>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A1FD932"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62DC3A43"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35B41A25" w14:textId="77777777" w:rsidR="00426ECE" w:rsidRPr="00433268" w:rsidRDefault="00426ECE" w:rsidP="00426ECE">
            <w:pPr>
              <w:jc w:val="both"/>
              <w:rPr>
                <w:rFonts w:eastAsia="Calibri"/>
                <w:i/>
                <w:iCs/>
                <w:lang w:eastAsia="en-US"/>
              </w:rPr>
            </w:pPr>
          </w:p>
        </w:tc>
      </w:tr>
      <w:tr w:rsidR="00426ECE" w:rsidRPr="00433268" w14:paraId="33933574"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1591A38" w14:textId="4B3B433C" w:rsidR="00426ECE" w:rsidRDefault="00512A73" w:rsidP="00426ECE">
            <w:pPr>
              <w:jc w:val="center"/>
            </w:pPr>
            <w:r>
              <w:t>3.</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24F95CF" w14:textId="5F665EB8" w:rsidR="00426ECE" w:rsidRPr="00C969C9" w:rsidRDefault="00EF642E" w:rsidP="00EF642E">
            <w:pPr>
              <w:shd w:val="clear" w:color="auto" w:fill="FFFFFF"/>
              <w:jc w:val="both"/>
              <w:rPr>
                <w:lang w:eastAsia="en-US"/>
              </w:rPr>
            </w:pPr>
            <w:r>
              <w:rPr>
                <w:rFonts w:eastAsia="Aptos"/>
                <w:szCs w:val="28"/>
              </w:rPr>
              <w:t>P</w:t>
            </w:r>
            <w:r w:rsidRPr="00EF642E">
              <w:rPr>
                <w:rFonts w:eastAsia="Aptos"/>
                <w:szCs w:val="28"/>
              </w:rPr>
              <w:t>ilnveidot un paaugstināt digitālā terminoloģijas resursa kvalitāti un funkcionalitāti, papildinot to ar definīcijām un skaidrojumiem, kontekstuāliem lietojuma piemēriem, norādēm uz lietojamības aktualitāti un nodrošinot augstu datu pārskatāmību un savstarpējo resursu integrāciju</w:t>
            </w:r>
            <w:r>
              <w:rPr>
                <w:rFonts w:eastAsia="Aptos"/>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232FA45"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B806BB"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16E6E95C" w14:textId="77777777" w:rsidR="00426ECE" w:rsidRPr="00433268" w:rsidRDefault="00426ECE" w:rsidP="00426ECE">
            <w:pPr>
              <w:jc w:val="both"/>
              <w:rPr>
                <w:rFonts w:eastAsia="Calibri"/>
                <w:i/>
                <w:iCs/>
                <w:lang w:eastAsia="en-US"/>
              </w:rPr>
            </w:pPr>
          </w:p>
        </w:tc>
      </w:tr>
      <w:tr w:rsidR="00426ECE" w:rsidRPr="00433268" w14:paraId="0D4D2810"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3772CEA4" w:rsidR="00426ECE" w:rsidRPr="00433268" w:rsidRDefault="00512A73" w:rsidP="00426ECE">
            <w:pPr>
              <w:jc w:val="center"/>
              <w:rPr>
                <w:rFonts w:eastAsia="Calibri"/>
                <w:szCs w:val="22"/>
                <w:lang w:eastAsia="en-US"/>
              </w:rPr>
            </w:pPr>
            <w:r>
              <w:t>4.</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733B5BE" w14:textId="55F5477A" w:rsidR="00426ECE" w:rsidRPr="00C969C9" w:rsidRDefault="00EF642E" w:rsidP="00EF642E">
            <w:pPr>
              <w:shd w:val="clear" w:color="auto" w:fill="FFFFFF"/>
              <w:jc w:val="both"/>
              <w:rPr>
                <w:lang w:eastAsia="en-US"/>
              </w:rPr>
            </w:pPr>
            <w:r>
              <w:rPr>
                <w:rFonts w:eastAsia="Aptos"/>
                <w:color w:val="000000" w:themeColor="text1"/>
                <w:szCs w:val="28"/>
              </w:rPr>
              <w:t>V</w:t>
            </w:r>
            <w:r w:rsidRPr="00EF642E">
              <w:rPr>
                <w:rFonts w:eastAsia="Aptos"/>
                <w:color w:val="000000" w:themeColor="text1"/>
                <w:szCs w:val="28"/>
              </w:rPr>
              <w:t>eicināt zinātnieku profesionālo pilnveidi digitālajās humanitārajās un sociālajās zinātnēs, kā arī izglītotu zinātnieku ataudzi un to plānveidīgu iesaisti pētniecības un inovāciju projektos</w:t>
            </w:r>
            <w:r>
              <w:rPr>
                <w:rFonts w:eastAsia="Aptos"/>
                <w:color w:val="000000" w:themeColor="text1"/>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426ECE" w:rsidRPr="00433268" w:rsidRDefault="00426ECE" w:rsidP="00426ECE">
            <w:pPr>
              <w:jc w:val="both"/>
              <w:rPr>
                <w:rFonts w:eastAsia="Calibri"/>
                <w:i/>
                <w:iCs/>
                <w:lang w:eastAsia="en-US"/>
              </w:rPr>
            </w:pPr>
          </w:p>
        </w:tc>
      </w:tr>
      <w:tr w:rsidR="00512A73" w:rsidRPr="00433268" w14:paraId="6A0E5DA8"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4BB8C64" w14:textId="69B6E39C" w:rsidR="00512A73" w:rsidRDefault="00512A73" w:rsidP="00426ECE">
            <w:pPr>
              <w:jc w:val="center"/>
            </w:pPr>
            <w:r>
              <w:t>5.</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A05AA00" w14:textId="731CE37C" w:rsidR="00512A73" w:rsidRPr="00C969C9" w:rsidRDefault="00EF642E" w:rsidP="00EF642E">
            <w:pPr>
              <w:shd w:val="clear" w:color="auto" w:fill="FFFFFF"/>
              <w:jc w:val="both"/>
              <w:rPr>
                <w:lang w:eastAsia="en-US"/>
              </w:rPr>
            </w:pPr>
            <w:r>
              <w:rPr>
                <w:szCs w:val="28"/>
              </w:rPr>
              <w:t>V</w:t>
            </w:r>
            <w:r w:rsidRPr="00EF642E">
              <w:rPr>
                <w:szCs w:val="28"/>
              </w:rPr>
              <w:t xml:space="preserve">eicināt sabiedrības līdzdalības formas kultūras mantojuma </w:t>
            </w:r>
            <w:proofErr w:type="spellStart"/>
            <w:r w:rsidRPr="00EF642E">
              <w:rPr>
                <w:szCs w:val="28"/>
              </w:rPr>
              <w:t>digitalizācijas</w:t>
            </w:r>
            <w:proofErr w:type="spellEnd"/>
            <w:r w:rsidRPr="00EF642E">
              <w:rPr>
                <w:szCs w:val="28"/>
              </w:rPr>
              <w:t xml:space="preserve"> projektos</w:t>
            </w:r>
            <w:r>
              <w:rPr>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6579B63"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9F1198D"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316E2857" w14:textId="77777777" w:rsidR="00512A73" w:rsidRPr="00433268" w:rsidRDefault="00512A73" w:rsidP="00426ECE">
            <w:pPr>
              <w:jc w:val="both"/>
              <w:rPr>
                <w:rFonts w:eastAsia="Calibri"/>
                <w:i/>
                <w:iCs/>
                <w:lang w:eastAsia="en-US"/>
              </w:rPr>
            </w:pPr>
          </w:p>
        </w:tc>
      </w:tr>
      <w:tr w:rsidR="00512A73" w:rsidRPr="00433268" w14:paraId="60DBFE31"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1D809F5" w14:textId="3F928C88" w:rsidR="00512A73" w:rsidRDefault="00512A73" w:rsidP="00426ECE">
            <w:pPr>
              <w:jc w:val="center"/>
            </w:pPr>
            <w:r>
              <w:t>6.</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802E1E9" w14:textId="0E2EDE12" w:rsidR="00512A73" w:rsidRPr="00C969C9" w:rsidRDefault="00EF642E" w:rsidP="00EF642E">
            <w:pPr>
              <w:shd w:val="clear" w:color="auto" w:fill="FFFFFF"/>
              <w:jc w:val="both"/>
              <w:rPr>
                <w:lang w:eastAsia="en-US"/>
              </w:rPr>
            </w:pPr>
            <w:r>
              <w:rPr>
                <w:szCs w:val="28"/>
              </w:rPr>
              <w:t>V</w:t>
            </w:r>
            <w:r w:rsidRPr="00EF642E">
              <w:rPr>
                <w:szCs w:val="28"/>
              </w:rPr>
              <w:t>eicināt diasporas valodas, literāro un zinātnisko materiālu un resursu integrāciju humanitāro un sociālo zinātņu digitālajā infrastruktūrā</w:t>
            </w:r>
            <w:r>
              <w:rPr>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1A15C51"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65F83DD"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2999E" w14:textId="77777777" w:rsidR="00512A73" w:rsidRPr="00433268" w:rsidRDefault="00512A73" w:rsidP="00426ECE">
            <w:pPr>
              <w:jc w:val="both"/>
              <w:rPr>
                <w:rFonts w:eastAsia="Calibri"/>
                <w:i/>
                <w:iCs/>
                <w:lang w:eastAsia="en-US"/>
              </w:rPr>
            </w:pPr>
          </w:p>
        </w:tc>
      </w:tr>
      <w:tr w:rsidR="00512A73" w:rsidRPr="00433268" w14:paraId="5BB9EF4E"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BC8C548" w14:textId="239E8B84" w:rsidR="00512A73" w:rsidRDefault="00512A73" w:rsidP="00426ECE">
            <w:pPr>
              <w:jc w:val="center"/>
            </w:pPr>
            <w:r>
              <w:t>7.</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0454F39" w14:textId="6BF789DC" w:rsidR="00512A73" w:rsidRPr="00C969C9" w:rsidRDefault="00EF642E" w:rsidP="00EF642E">
            <w:pPr>
              <w:shd w:val="clear" w:color="auto" w:fill="FFFFFF"/>
              <w:jc w:val="both"/>
              <w:rPr>
                <w:lang w:eastAsia="en-US"/>
              </w:rPr>
            </w:pPr>
            <w:r>
              <w:rPr>
                <w:rFonts w:eastAsia="Aptos"/>
                <w:color w:val="000000" w:themeColor="text1"/>
                <w:szCs w:val="28"/>
              </w:rPr>
              <w:t>N</w:t>
            </w:r>
            <w:r w:rsidRPr="00EF642E">
              <w:rPr>
                <w:rFonts w:eastAsia="Aptos"/>
                <w:color w:val="000000" w:themeColor="text1"/>
                <w:szCs w:val="28"/>
              </w:rPr>
              <w:t xml:space="preserve">odrošināt humanitāro un sociālo zinātņu digitālās infrastruktūras </w:t>
            </w:r>
            <w:r w:rsidRPr="00EF642E">
              <w:rPr>
                <w:rFonts w:eastAsia="Aptos"/>
                <w:color w:val="000000" w:themeColor="text1"/>
                <w:szCs w:val="28"/>
              </w:rPr>
              <w:lastRenderedPageBreak/>
              <w:t>atbilstību starptautiskajiem standartiem un tās integrāciju Eiropas pētniecības un izstrādes resursu infrastruktūrās, tostarp Eiropas vienotajā datu telpā un globālajā datu ekosistēmā</w:t>
            </w:r>
            <w:r>
              <w:rPr>
                <w:rFonts w:eastAsia="Aptos"/>
                <w:color w:val="000000" w:themeColor="text1"/>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DFCFF1E"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DD411B0"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4BB78D70" w14:textId="77777777" w:rsidR="00512A73" w:rsidRPr="00433268" w:rsidRDefault="00512A73" w:rsidP="00426ECE">
            <w:pPr>
              <w:jc w:val="both"/>
              <w:rPr>
                <w:rFonts w:eastAsia="Calibri"/>
                <w:i/>
                <w:iCs/>
                <w:lang w:eastAsia="en-US"/>
              </w:rPr>
            </w:pPr>
          </w:p>
        </w:tc>
      </w:tr>
      <w:tr w:rsidR="00512A73" w:rsidRPr="00433268" w14:paraId="47EEACD5"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1E33127" w14:textId="05A16D75" w:rsidR="00512A73" w:rsidRDefault="00512A73" w:rsidP="00426ECE">
            <w:pPr>
              <w:jc w:val="center"/>
            </w:pPr>
            <w:r>
              <w:t>8.</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3E17603" w14:textId="7D87B909" w:rsidR="00512A73" w:rsidRPr="00C969C9" w:rsidRDefault="00EF642E" w:rsidP="00EF642E">
            <w:pPr>
              <w:shd w:val="clear" w:color="auto" w:fill="FFFFFF"/>
              <w:jc w:val="both"/>
              <w:rPr>
                <w:b/>
                <w:bCs/>
                <w:lang w:eastAsia="en-US"/>
              </w:rPr>
            </w:pPr>
            <w:r>
              <w:rPr>
                <w:rFonts w:eastAsia="Aptos"/>
                <w:color w:val="000000" w:themeColor="text1"/>
              </w:rPr>
              <w:t>P</w:t>
            </w:r>
            <w:r w:rsidRPr="00EF642E">
              <w:rPr>
                <w:rFonts w:eastAsia="Aptos"/>
                <w:color w:val="000000" w:themeColor="text1"/>
              </w:rPr>
              <w:t>ēc iespējas plašāk izmantot atvērtā pirmkoda programmatūras risinājumus un padarīt projekta ietvaros attīstīto platformu atvērtu turpmākai integrācijai, nodrošināt publiski pieejamu tiešsaistes materiālu kopu par digitālo valodas un citu humanitāro un sociālo zinātņu resursu izmantošanu publiskā sektora, tautsaimniecības un sabiedrības vajadzībām</w:t>
            </w:r>
            <w:r>
              <w:rPr>
                <w:rFonts w:eastAsia="Aptos"/>
                <w:color w:val="000000" w:themeColor="text1"/>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7950EB"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68221CB6"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FB46E0C" w14:textId="77777777" w:rsidR="00512A73" w:rsidRPr="00433268" w:rsidRDefault="00512A73" w:rsidP="00426ECE">
            <w:pPr>
              <w:jc w:val="both"/>
              <w:rPr>
                <w:rFonts w:eastAsia="Calibri"/>
                <w:i/>
                <w:iCs/>
                <w:lang w:eastAsia="en-US"/>
              </w:rPr>
            </w:pPr>
          </w:p>
        </w:tc>
      </w:tr>
      <w:tr w:rsidR="00512A73" w:rsidRPr="00433268" w14:paraId="41BDC95F"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5DC8E5A" w14:textId="27033EF9" w:rsidR="00512A73" w:rsidRDefault="00512A73" w:rsidP="00426ECE">
            <w:pPr>
              <w:jc w:val="center"/>
            </w:pPr>
            <w:r>
              <w:t>9.</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94DD5C1" w14:textId="5D8F8F9C" w:rsidR="00512A73" w:rsidRPr="00C969C9" w:rsidRDefault="00EF642E" w:rsidP="00EF642E">
            <w:pPr>
              <w:shd w:val="clear" w:color="auto" w:fill="FFFFFF"/>
              <w:jc w:val="both"/>
              <w:rPr>
                <w:lang w:eastAsia="en-US"/>
              </w:rPr>
            </w:pPr>
            <w:r>
              <w:rPr>
                <w:rFonts w:eastAsia="Aptos"/>
                <w:color w:val="000000" w:themeColor="text1"/>
                <w:szCs w:val="28"/>
              </w:rPr>
              <w:t>N</w:t>
            </w:r>
            <w:r w:rsidRPr="00EF642E">
              <w:rPr>
                <w:rFonts w:eastAsia="Aptos"/>
                <w:color w:val="000000" w:themeColor="text1"/>
                <w:szCs w:val="28"/>
              </w:rPr>
              <w:t>odrošināt pētniecības rezultātu publisku pieejamību, tai skaitā publicēt rezultātus brīvpiekļuves žurnālos, veicinot datu atkārtotu izmantošanu atbilstoši "FAIR" principiem (</w:t>
            </w:r>
            <w:proofErr w:type="spellStart"/>
            <w:r w:rsidRPr="00EF642E">
              <w:rPr>
                <w:rFonts w:eastAsia="Aptos"/>
                <w:color w:val="000000" w:themeColor="text1"/>
                <w:szCs w:val="28"/>
              </w:rPr>
              <w:t>atrodamība</w:t>
            </w:r>
            <w:proofErr w:type="spellEnd"/>
            <w:r w:rsidRPr="00EF642E">
              <w:rPr>
                <w:rFonts w:eastAsia="Aptos"/>
                <w:color w:val="000000" w:themeColor="text1"/>
                <w:szCs w:val="28"/>
              </w:rPr>
              <w:t xml:space="preserve">, pieejamība, </w:t>
            </w:r>
            <w:proofErr w:type="spellStart"/>
            <w:r w:rsidRPr="00EF642E">
              <w:rPr>
                <w:rFonts w:eastAsia="Aptos"/>
                <w:color w:val="000000" w:themeColor="text1"/>
                <w:szCs w:val="28"/>
              </w:rPr>
              <w:t>sadarbspēja</w:t>
            </w:r>
            <w:proofErr w:type="spellEnd"/>
            <w:r w:rsidRPr="00EF642E">
              <w:rPr>
                <w:rFonts w:eastAsia="Aptos"/>
                <w:color w:val="000000" w:themeColor="text1"/>
                <w:szCs w:val="28"/>
              </w:rPr>
              <w:t>, atkārtota izmantošana)</w:t>
            </w:r>
            <w:r>
              <w:rPr>
                <w:rFonts w:eastAsia="Aptos"/>
                <w:color w:val="000000" w:themeColor="text1"/>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A0E3CC1"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3F3DAAAE"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3BC9A4A3" w14:textId="77777777" w:rsidR="00512A73" w:rsidRPr="00433268" w:rsidRDefault="00512A73" w:rsidP="00426ECE">
            <w:pPr>
              <w:jc w:val="both"/>
              <w:rPr>
                <w:rFonts w:eastAsia="Calibri"/>
                <w:i/>
                <w:iCs/>
                <w:lang w:eastAsia="en-US"/>
              </w:rPr>
            </w:pPr>
          </w:p>
        </w:tc>
      </w:tr>
      <w:tr w:rsidR="00512A73" w:rsidRPr="00433268" w14:paraId="00F6AF81"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87DA829" w14:textId="00CC04DF" w:rsidR="00512A73" w:rsidRDefault="00512A73" w:rsidP="00426ECE">
            <w:pPr>
              <w:jc w:val="center"/>
            </w:pPr>
            <w:r>
              <w:t>10.</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7A90DB3" w14:textId="118695E6" w:rsidR="00512A73" w:rsidRPr="00C969C9" w:rsidRDefault="00EF642E" w:rsidP="00EF642E">
            <w:pPr>
              <w:shd w:val="clear" w:color="auto" w:fill="FFFFFF"/>
              <w:jc w:val="both"/>
              <w:rPr>
                <w:lang w:eastAsia="en-US"/>
              </w:rPr>
            </w:pPr>
            <w:r>
              <w:rPr>
                <w:szCs w:val="28"/>
              </w:rPr>
              <w:t>N</w:t>
            </w:r>
            <w:r w:rsidRPr="00EF642E">
              <w:rPr>
                <w:szCs w:val="28"/>
              </w:rPr>
              <w:t>odrošināt humanitāro un sociālo zinātņu digitālās infrastruktūras ilgtspējīgu pārvaldību, tai skaitā nosakot datu izmantošanas tiesības, piekļuves un izmantošanas nosacījumus, licencēšanas principus un datu aizsardzības prasības, kā arī veicinot datu atvērtu, drošu, kontrolētu un atkārtoti izmantojamu apriti atbilstoši starptautiskajai praksei</w:t>
            </w:r>
            <w:r>
              <w:rPr>
                <w:szCs w:val="28"/>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B7F7FF1"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455C1A51" w14:textId="77777777" w:rsidR="00512A73" w:rsidRPr="00433268" w:rsidRDefault="00512A73"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96A6020" w14:textId="77777777" w:rsidR="00512A73" w:rsidRPr="00433268" w:rsidRDefault="00512A73" w:rsidP="00426ECE">
            <w:pPr>
              <w:jc w:val="both"/>
              <w:rPr>
                <w:rFonts w:eastAsia="Calibri"/>
                <w:i/>
                <w:iCs/>
                <w:lang w:eastAsia="en-US"/>
              </w:rPr>
            </w:pPr>
          </w:p>
        </w:tc>
      </w:tr>
      <w:tr w:rsidR="00426ECE" w:rsidRPr="00433268" w14:paraId="3E136811" w14:textId="77777777" w:rsidTr="000F4F18">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653FFC8A" w:rsidR="00426ECE" w:rsidRPr="00433268" w:rsidRDefault="00512A73" w:rsidP="00426ECE">
            <w:pPr>
              <w:jc w:val="center"/>
              <w:rPr>
                <w:rFonts w:eastAsia="Calibri"/>
                <w:szCs w:val="22"/>
                <w:lang w:eastAsia="en-US"/>
              </w:rPr>
            </w:pPr>
            <w:r>
              <w:t>11.</w:t>
            </w:r>
          </w:p>
        </w:tc>
        <w:tc>
          <w:tcPr>
            <w:tcW w:w="3969" w:type="dxa"/>
            <w:tcBorders>
              <w:top w:val="nil"/>
              <w:left w:val="nil"/>
              <w:bottom w:val="single" w:sz="4" w:space="0" w:color="auto"/>
              <w:right w:val="single" w:sz="8" w:space="0" w:color="auto"/>
            </w:tcBorders>
            <w:tcMar>
              <w:top w:w="0" w:type="dxa"/>
              <w:left w:w="108" w:type="dxa"/>
              <w:bottom w:w="0" w:type="dxa"/>
              <w:right w:w="108" w:type="dxa"/>
            </w:tcMar>
          </w:tcPr>
          <w:p w14:paraId="578E3E8F" w14:textId="52D896ED" w:rsidR="00426ECE" w:rsidRPr="00C969C9" w:rsidRDefault="00EF642E" w:rsidP="00EF642E">
            <w:pPr>
              <w:shd w:val="clear" w:color="auto" w:fill="FFFFFF"/>
              <w:jc w:val="both"/>
              <w:rPr>
                <w:lang w:eastAsia="en-US"/>
              </w:rPr>
            </w:pPr>
            <w:r>
              <w:rPr>
                <w:szCs w:val="28"/>
              </w:rPr>
              <w:t>N</w:t>
            </w:r>
            <w:r w:rsidRPr="00EF642E">
              <w:rPr>
                <w:szCs w:val="28"/>
              </w:rPr>
              <w:t>odrošināt komunikāciju ar sabiedrību par veiktajiem pētījumiem, to rezultātiem un sabiedrības ieguvumiem</w:t>
            </w:r>
            <w:r w:rsidR="0061749F" w:rsidRPr="00C969C9">
              <w:rPr>
                <w:szCs w:val="28"/>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426ECE" w:rsidRPr="00433268" w:rsidRDefault="00426ECE" w:rsidP="00426ECE">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426ECE" w:rsidRPr="00433268" w:rsidRDefault="00426ECE" w:rsidP="00426ECE">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426ECE" w:rsidRPr="00433268" w:rsidRDefault="00426ECE" w:rsidP="00426ECE">
            <w:pPr>
              <w:jc w:val="both"/>
              <w:rPr>
                <w:rFonts w:eastAsia="Calibri"/>
                <w:i/>
                <w:iCs/>
                <w:lang w:eastAsia="en-US"/>
              </w:rPr>
            </w:pPr>
          </w:p>
        </w:tc>
      </w:tr>
    </w:tbl>
    <w:p w14:paraId="70F04893" w14:textId="77777777" w:rsidR="00426ECE" w:rsidRDefault="00426ECE" w:rsidP="00426ECE">
      <w:pPr>
        <w:spacing w:before="240" w:after="240"/>
        <w:ind w:left="714"/>
        <w:jc w:val="both"/>
        <w:rPr>
          <w:b/>
          <w:bCs/>
        </w:rPr>
      </w:pPr>
    </w:p>
    <w:p w14:paraId="70EBA478" w14:textId="08E5BE4D" w:rsidR="00F033F3" w:rsidRPr="00DD1C3C" w:rsidRDefault="00842003" w:rsidP="00DD1C3C">
      <w:pPr>
        <w:numPr>
          <w:ilvl w:val="0"/>
          <w:numId w:val="25"/>
        </w:numPr>
        <w:spacing w:before="240" w:after="240"/>
        <w:ind w:left="714" w:hanging="357"/>
        <w:jc w:val="both"/>
        <w:rPr>
          <w:b/>
          <w:bCs/>
        </w:rPr>
      </w:pPr>
      <w:r>
        <w:rPr>
          <w:b/>
          <w:bCs/>
        </w:rPr>
        <w:t xml:space="preserve">Sasniegto </w:t>
      </w:r>
      <w:r w:rsidR="006D2560" w:rsidRPr="00DD1C3C">
        <w:rPr>
          <w:b/>
          <w:bCs/>
        </w:rPr>
        <w:t>rezultātu izpilde</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433268"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433268" w:rsidRDefault="00577102" w:rsidP="006E0EAC">
            <w:pPr>
              <w:jc w:val="center"/>
              <w:rPr>
                <w:b/>
              </w:rPr>
            </w:pPr>
            <w:r w:rsidRPr="00433268">
              <w:rPr>
                <w:b/>
              </w:rPr>
              <w:t>Nr. p.k.</w:t>
            </w:r>
          </w:p>
        </w:tc>
        <w:tc>
          <w:tcPr>
            <w:tcW w:w="2976" w:type="dxa"/>
            <w:vMerge w:val="restart"/>
            <w:tcBorders>
              <w:top w:val="single" w:sz="8" w:space="0" w:color="auto"/>
              <w:left w:val="single" w:sz="8" w:space="0" w:color="auto"/>
              <w:right w:val="single" w:sz="8" w:space="0" w:color="auto"/>
            </w:tcBorders>
          </w:tcPr>
          <w:p w14:paraId="54DFECA3" w14:textId="41703184" w:rsidR="00577102" w:rsidRPr="003124F4" w:rsidRDefault="00577102" w:rsidP="006E0EAC">
            <w:pPr>
              <w:jc w:val="center"/>
              <w:rPr>
                <w:b/>
                <w:highlight w:val="yellow"/>
              </w:rPr>
            </w:pPr>
            <w:r w:rsidRPr="0025705C">
              <w:rPr>
                <w:b/>
              </w:rPr>
              <w:t>Sasniegtie rezultāti (</w:t>
            </w:r>
            <w:r w:rsidR="004115E4">
              <w:rPr>
                <w:b/>
              </w:rPr>
              <w:t>saskaņā ar</w:t>
            </w:r>
            <w:r w:rsidRPr="0025705C">
              <w:rPr>
                <w:b/>
              </w:rPr>
              <w:t xml:space="preserve"> MK rīkojuma </w:t>
            </w:r>
            <w:r w:rsidR="00D622B1">
              <w:rPr>
                <w:b/>
              </w:rPr>
              <w:t>8</w:t>
            </w:r>
            <w:r w:rsidRPr="0025705C">
              <w:rPr>
                <w:b/>
              </w:rPr>
              <w:t>.</w:t>
            </w:r>
            <w:r w:rsidR="004115E4">
              <w:rPr>
                <w:b/>
              </w:rPr>
              <w:t> </w:t>
            </w:r>
            <w:r w:rsidRPr="0025705C">
              <w:rPr>
                <w:b/>
              </w:rPr>
              <w:t>punkt</w:t>
            </w:r>
            <w:r w:rsidR="004115E4">
              <w:rPr>
                <w:b/>
              </w:rPr>
              <w:t>u</w:t>
            </w:r>
            <w:r w:rsidRPr="0025705C">
              <w:rPr>
                <w:b/>
              </w:rPr>
              <w:t>)</w:t>
            </w:r>
          </w:p>
        </w:tc>
        <w:tc>
          <w:tcPr>
            <w:tcW w:w="3119" w:type="dxa"/>
            <w:vMerge w:val="restart"/>
            <w:tcBorders>
              <w:top w:val="single" w:sz="8" w:space="0" w:color="auto"/>
              <w:left w:val="single" w:sz="8" w:space="0" w:color="auto"/>
              <w:right w:val="single" w:sz="8" w:space="0" w:color="auto"/>
            </w:tcBorders>
          </w:tcPr>
          <w:p w14:paraId="2D860647" w14:textId="776E5AF6" w:rsidR="00577102" w:rsidRPr="00433268" w:rsidRDefault="00577102" w:rsidP="006E0EAC">
            <w:pPr>
              <w:jc w:val="center"/>
              <w:rPr>
                <w:b/>
              </w:rPr>
            </w:pPr>
            <w:r w:rsidRPr="00433268">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33268" w:rsidRDefault="00577102" w:rsidP="006E0EAC">
            <w:pPr>
              <w:jc w:val="center"/>
              <w:rPr>
                <w:b/>
              </w:rPr>
            </w:pPr>
            <w:r w:rsidRPr="00433268">
              <w:rPr>
                <w:b/>
              </w:rPr>
              <w:t>Rezultatīvie rādītāji</w:t>
            </w:r>
          </w:p>
        </w:tc>
      </w:tr>
      <w:tr w:rsidR="00537606" w:rsidRPr="00433268"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33268"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3124F4" w:rsidRDefault="00577102" w:rsidP="006E0EAC">
            <w:pPr>
              <w:jc w:val="center"/>
              <w:rPr>
                <w:b/>
                <w:highlight w:val="yellow"/>
              </w:rPr>
            </w:pPr>
          </w:p>
        </w:tc>
        <w:tc>
          <w:tcPr>
            <w:tcW w:w="3119" w:type="dxa"/>
            <w:vMerge/>
            <w:tcBorders>
              <w:left w:val="single" w:sz="8" w:space="0" w:color="auto"/>
              <w:bottom w:val="single" w:sz="8" w:space="0" w:color="auto"/>
              <w:right w:val="single" w:sz="8" w:space="0" w:color="auto"/>
            </w:tcBorders>
          </w:tcPr>
          <w:p w14:paraId="375C4DF2" w14:textId="77777777" w:rsidR="00577102" w:rsidRPr="00433268"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33268" w:rsidRDefault="00577102" w:rsidP="006E0EAC">
            <w:pPr>
              <w:jc w:val="center"/>
              <w:rPr>
                <w:b/>
              </w:rPr>
            </w:pPr>
            <w:r w:rsidRPr="00433268">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33268" w:rsidRDefault="00577102" w:rsidP="006E0EAC">
            <w:pPr>
              <w:jc w:val="center"/>
              <w:rPr>
                <w:b/>
              </w:rPr>
            </w:pPr>
            <w:r w:rsidRPr="00433268">
              <w:rPr>
                <w:b/>
              </w:rPr>
              <w:t>Skaits</w:t>
            </w:r>
          </w:p>
        </w:tc>
      </w:tr>
      <w:tr w:rsidR="00D97A8F" w:rsidRPr="00433268"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060F427" w:rsidR="00D97A8F" w:rsidRPr="00433268" w:rsidRDefault="00D97A8F" w:rsidP="00D97A8F">
            <w:pPr>
              <w:jc w:val="center"/>
            </w:pPr>
            <w:r w:rsidRPr="008D5B1B">
              <w:t>1.</w:t>
            </w:r>
          </w:p>
        </w:tc>
        <w:tc>
          <w:tcPr>
            <w:tcW w:w="2976" w:type="dxa"/>
            <w:tcBorders>
              <w:top w:val="single" w:sz="8" w:space="0" w:color="auto"/>
              <w:left w:val="single" w:sz="8" w:space="0" w:color="auto"/>
              <w:bottom w:val="single" w:sz="8" w:space="0" w:color="auto"/>
              <w:right w:val="single" w:sz="8" w:space="0" w:color="auto"/>
            </w:tcBorders>
          </w:tcPr>
          <w:p w14:paraId="13B732E3" w14:textId="76319FD6" w:rsidR="00D97A8F" w:rsidRPr="00893AF7" w:rsidRDefault="00EF642E" w:rsidP="00EF642E">
            <w:pPr>
              <w:jc w:val="both"/>
            </w:pPr>
            <w:r>
              <w:rPr>
                <w:rFonts w:eastAsia="Aptos"/>
                <w:color w:val="000000" w:themeColor="text1"/>
                <w:szCs w:val="28"/>
              </w:rPr>
              <w:t>I</w:t>
            </w:r>
            <w:r w:rsidRPr="00EF642E">
              <w:rPr>
                <w:rFonts w:eastAsia="Aptos"/>
                <w:color w:val="000000" w:themeColor="text1"/>
                <w:szCs w:val="28"/>
              </w:rPr>
              <w:t xml:space="preserve">zstrādāti risinājumi prioritāri saglabājamās humanitāro un sociālo zinātņu digitālās infrastruktūras veidošanai, ilgtermiņa uzturēšanai un atjaunošanai, tai skaitā nodrošinot šo risinājumu </w:t>
            </w:r>
            <w:proofErr w:type="spellStart"/>
            <w:r w:rsidRPr="00EF642E">
              <w:rPr>
                <w:rFonts w:eastAsia="Aptos"/>
                <w:color w:val="000000" w:themeColor="text1"/>
                <w:szCs w:val="28"/>
              </w:rPr>
              <w:lastRenderedPageBreak/>
              <w:t>sadarbspēju</w:t>
            </w:r>
            <w:proofErr w:type="spellEnd"/>
            <w:r w:rsidRPr="00EF642E">
              <w:rPr>
                <w:rFonts w:eastAsia="Aptos"/>
                <w:color w:val="000000" w:themeColor="text1"/>
                <w:szCs w:val="28"/>
              </w:rPr>
              <w:t xml:space="preserve"> ar kultūras un mantojuma atmiņas institūciju digitālajiem resursiem</w:t>
            </w:r>
            <w:r w:rsidR="00DF7A20" w:rsidRPr="009943F2">
              <w:rPr>
                <w:rFonts w:eastAsia="Aptos"/>
                <w:color w:val="000000" w:themeColor="text1"/>
                <w:szCs w:val="28"/>
              </w:rPr>
              <w:t xml:space="preserve"> </w:t>
            </w:r>
            <w:r w:rsidR="00395F13">
              <w:rPr>
                <w:rFonts w:eastAsia="Aptos"/>
                <w:color w:val="000000" w:themeColor="text1"/>
                <w:szCs w:val="28"/>
              </w:rPr>
              <w:t>un</w:t>
            </w:r>
            <w:r w:rsidR="00395F13" w:rsidRPr="00657B90">
              <w:rPr>
                <w:rFonts w:eastAsia="Aptos"/>
                <w:color w:val="000000" w:themeColor="text1"/>
                <w:szCs w:val="28"/>
              </w:rPr>
              <w:t xml:space="preserve"> </w:t>
            </w:r>
            <w:r w:rsidR="00395F13" w:rsidRPr="00827E34">
              <w:rPr>
                <w:rFonts w:eastAsia="Aptos"/>
                <w:color w:val="000000" w:themeColor="text1"/>
                <w:szCs w:val="28"/>
              </w:rPr>
              <w:t>izstrādājot lietotāju vajadzībās balstītu digitālo valodas resursu un valodas prakses datu strukturēšanas rīka prototipu kvalitatīvu valodas konsultāciju vai lingvistisko atzinumu sniegšanai sabiedrībai, pētniecībā, valodas resursu attīstībā, pilnveidē, kā arī valodas tehnoloģiju izstrādē.</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D97A8F" w:rsidRPr="00433268" w:rsidRDefault="00D97A8F" w:rsidP="00D97A8F">
            <w:pPr>
              <w:rPr>
                <w:i/>
              </w:rPr>
            </w:pPr>
            <w:r w:rsidRPr="00433268">
              <w:rPr>
                <w:i/>
              </w:rPr>
              <w:t>Ja nav sasniegts, norādīt gatavību %</w:t>
            </w:r>
          </w:p>
        </w:tc>
      </w:tr>
      <w:tr w:rsidR="00D97A8F" w:rsidRPr="00433268"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6A4FC6AB" w:rsidR="00D97A8F" w:rsidRPr="00433268" w:rsidRDefault="00D97A8F" w:rsidP="00D97A8F">
            <w:pPr>
              <w:jc w:val="center"/>
            </w:pPr>
            <w:r w:rsidRPr="008D5B1B">
              <w:t>2.</w:t>
            </w:r>
          </w:p>
        </w:tc>
        <w:tc>
          <w:tcPr>
            <w:tcW w:w="2976" w:type="dxa"/>
            <w:tcBorders>
              <w:top w:val="single" w:sz="8" w:space="0" w:color="auto"/>
              <w:left w:val="single" w:sz="8" w:space="0" w:color="auto"/>
              <w:bottom w:val="single" w:sz="8" w:space="0" w:color="auto"/>
              <w:right w:val="single" w:sz="8" w:space="0" w:color="auto"/>
            </w:tcBorders>
          </w:tcPr>
          <w:p w14:paraId="315959F2" w14:textId="5BE7DBF3" w:rsidR="00D97A8F" w:rsidRPr="00893AF7" w:rsidRDefault="00EF642E" w:rsidP="00EF642E">
            <w:pPr>
              <w:jc w:val="both"/>
            </w:pPr>
            <w:r>
              <w:rPr>
                <w:rFonts w:eastAsia="Aptos"/>
                <w:color w:val="000000" w:themeColor="text1"/>
                <w:szCs w:val="28"/>
              </w:rPr>
              <w:t>I</w:t>
            </w:r>
            <w:r w:rsidRPr="00EF642E">
              <w:rPr>
                <w:rFonts w:eastAsia="Aptos"/>
                <w:color w:val="000000" w:themeColor="text1"/>
                <w:szCs w:val="28"/>
              </w:rPr>
              <w:t xml:space="preserve">zveidots digitālais leksikogrāfiskais resurss ar integrētu </w:t>
            </w:r>
            <w:proofErr w:type="spellStart"/>
            <w:r w:rsidRPr="00EF642E">
              <w:rPr>
                <w:rFonts w:eastAsia="Aptos"/>
                <w:color w:val="000000" w:themeColor="text1"/>
                <w:szCs w:val="28"/>
              </w:rPr>
              <w:t>starpresursu</w:t>
            </w:r>
            <w:proofErr w:type="spellEnd"/>
            <w:r w:rsidRPr="00EF642E">
              <w:rPr>
                <w:rFonts w:eastAsia="Aptos"/>
                <w:color w:val="000000" w:themeColor="text1"/>
                <w:szCs w:val="28"/>
              </w:rPr>
              <w:t xml:space="preserve"> sasaistes sistēmu</w:t>
            </w:r>
            <w:r>
              <w:rPr>
                <w:rFonts w:eastAsia="Aptos"/>
                <w:color w:val="000000" w:themeColor="text1"/>
                <w:szCs w:val="28"/>
              </w:rPr>
              <w:t>.</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D97A8F" w:rsidRPr="00433268" w:rsidRDefault="00D97A8F" w:rsidP="00D97A8F"/>
        </w:tc>
        <w:tc>
          <w:tcPr>
            <w:tcW w:w="1701" w:type="dxa"/>
            <w:tcBorders>
              <w:top w:val="single" w:sz="8" w:space="0" w:color="auto"/>
              <w:left w:val="single" w:sz="8" w:space="0" w:color="auto"/>
              <w:bottom w:val="single" w:sz="8" w:space="0" w:color="auto"/>
              <w:right w:val="single" w:sz="8" w:space="0" w:color="auto"/>
            </w:tcBorders>
          </w:tcPr>
          <w:p w14:paraId="5F90714C"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D97A8F" w:rsidRPr="00433268" w:rsidRDefault="00D97A8F" w:rsidP="00D97A8F">
            <w:pPr>
              <w:rPr>
                <w:i/>
              </w:rPr>
            </w:pPr>
          </w:p>
        </w:tc>
      </w:tr>
      <w:tr w:rsidR="00D97A8F" w:rsidRPr="00433268"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3DFB7BA1" w:rsidR="00D97A8F" w:rsidRPr="0003505D" w:rsidRDefault="00D97A8F" w:rsidP="00D97A8F">
            <w:pPr>
              <w:jc w:val="center"/>
            </w:pPr>
            <w:r w:rsidRPr="0003505D">
              <w:t>3.</w:t>
            </w:r>
          </w:p>
        </w:tc>
        <w:tc>
          <w:tcPr>
            <w:tcW w:w="2976" w:type="dxa"/>
            <w:tcBorders>
              <w:top w:val="single" w:sz="8" w:space="0" w:color="auto"/>
              <w:left w:val="single" w:sz="8" w:space="0" w:color="auto"/>
              <w:bottom w:val="single" w:sz="8" w:space="0" w:color="auto"/>
              <w:right w:val="single" w:sz="8" w:space="0" w:color="auto"/>
            </w:tcBorders>
          </w:tcPr>
          <w:p w14:paraId="34AC08B7" w14:textId="52A58158" w:rsidR="00D97A8F" w:rsidRPr="0003505D" w:rsidRDefault="00EF642E" w:rsidP="00EF642E">
            <w:pPr>
              <w:jc w:val="both"/>
            </w:pPr>
            <w:r w:rsidRPr="0003505D">
              <w:rPr>
                <w:szCs w:val="28"/>
              </w:rPr>
              <w:t>Sniegtas zinātniski pamatotas rekomendācijas valsts un sabiedrības noturības stiprināšanai informatīvo un psiholoģisko apdraudējumu apstākļos.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D97A8F" w:rsidRPr="00433268" w:rsidRDefault="00D97A8F" w:rsidP="00D97A8F">
            <w:pPr>
              <w:rPr>
                <w:i/>
              </w:rPr>
            </w:pPr>
          </w:p>
        </w:tc>
      </w:tr>
      <w:tr w:rsidR="003B71C2" w:rsidRPr="00433268" w14:paraId="68B52DEF" w14:textId="77777777" w:rsidTr="00E1064B">
        <w:tc>
          <w:tcPr>
            <w:tcW w:w="699" w:type="dxa"/>
            <w:tcBorders>
              <w:top w:val="single" w:sz="8" w:space="0" w:color="auto"/>
              <w:left w:val="single" w:sz="8" w:space="0" w:color="auto"/>
              <w:bottom w:val="single" w:sz="8" w:space="0" w:color="auto"/>
              <w:right w:val="single" w:sz="8" w:space="0" w:color="auto"/>
            </w:tcBorders>
          </w:tcPr>
          <w:p w14:paraId="755A7714" w14:textId="6C3D2EF9" w:rsidR="003B71C2" w:rsidRPr="0003505D" w:rsidRDefault="003B71C2" w:rsidP="00D97A8F">
            <w:pPr>
              <w:jc w:val="center"/>
            </w:pPr>
            <w:r w:rsidRPr="0003505D">
              <w:t>4.</w:t>
            </w:r>
          </w:p>
        </w:tc>
        <w:tc>
          <w:tcPr>
            <w:tcW w:w="2976" w:type="dxa"/>
            <w:tcBorders>
              <w:top w:val="single" w:sz="8" w:space="0" w:color="auto"/>
              <w:left w:val="single" w:sz="8" w:space="0" w:color="auto"/>
              <w:bottom w:val="single" w:sz="8" w:space="0" w:color="auto"/>
              <w:right w:val="single" w:sz="8" w:space="0" w:color="auto"/>
            </w:tcBorders>
          </w:tcPr>
          <w:p w14:paraId="2A972F31" w14:textId="239357CB" w:rsidR="003B71C2" w:rsidRPr="0003505D" w:rsidRDefault="00997843" w:rsidP="00EF642E">
            <w:pPr>
              <w:jc w:val="both"/>
            </w:pPr>
            <w:r w:rsidRPr="0003505D">
              <w:rPr>
                <w:rFonts w:eastAsia="Aptos"/>
                <w:color w:val="000000" w:themeColor="text1"/>
                <w:szCs w:val="28"/>
              </w:rPr>
              <w:t xml:space="preserve">Attīstīti lībiešu valodas un latgaliešu rakstu valodas, kā arī dažādu latviešu valodas austrumu pierobežas izlokšņu digitālie resursi, tai skaitā mācību resursi jauniešiem un bērniem un latgaliešu rakstu valodas – latviešu, latviešu – latgaliešu rakstu valodas </w:t>
            </w:r>
            <w:proofErr w:type="spellStart"/>
            <w:r w:rsidRPr="0003505D">
              <w:rPr>
                <w:rFonts w:eastAsia="Aptos"/>
                <w:color w:val="000000" w:themeColor="text1"/>
                <w:szCs w:val="28"/>
              </w:rPr>
              <w:t>mašīntulkotājs</w:t>
            </w:r>
            <w:proofErr w:type="spellEnd"/>
            <w:r w:rsidRPr="0003505D">
              <w:rPr>
                <w:rFonts w:eastAsia="Aptos"/>
                <w:color w:val="000000" w:themeColor="text1"/>
                <w:szCs w:val="28"/>
              </w:rPr>
              <w:t>, kā arī nodrošināta to piemērotība valodas tehnoloģiju attīstībai un izmantošanai</w:t>
            </w:r>
          </w:p>
        </w:tc>
        <w:tc>
          <w:tcPr>
            <w:tcW w:w="3119" w:type="dxa"/>
            <w:tcBorders>
              <w:top w:val="single" w:sz="8" w:space="0" w:color="auto"/>
              <w:left w:val="single" w:sz="8" w:space="0" w:color="auto"/>
              <w:bottom w:val="single" w:sz="8" w:space="0" w:color="auto"/>
              <w:right w:val="single" w:sz="8" w:space="0" w:color="auto"/>
            </w:tcBorders>
          </w:tcPr>
          <w:p w14:paraId="04FA42D8" w14:textId="77777777" w:rsidR="003B71C2" w:rsidRPr="00433268" w:rsidRDefault="003B71C2"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0FE31C5B" w14:textId="77777777" w:rsidR="003B71C2" w:rsidRPr="00433268" w:rsidRDefault="003B71C2"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16C39844" w14:textId="77777777" w:rsidR="003B71C2" w:rsidRPr="00433268" w:rsidRDefault="003B71C2" w:rsidP="00D97A8F">
            <w:pPr>
              <w:rPr>
                <w:i/>
              </w:rPr>
            </w:pPr>
          </w:p>
        </w:tc>
      </w:tr>
      <w:tr w:rsidR="003B71C2" w:rsidRPr="00433268" w14:paraId="2617F832" w14:textId="77777777" w:rsidTr="00E1064B">
        <w:tc>
          <w:tcPr>
            <w:tcW w:w="699" w:type="dxa"/>
            <w:tcBorders>
              <w:top w:val="single" w:sz="8" w:space="0" w:color="auto"/>
              <w:left w:val="single" w:sz="8" w:space="0" w:color="auto"/>
              <w:bottom w:val="single" w:sz="8" w:space="0" w:color="auto"/>
              <w:right w:val="single" w:sz="8" w:space="0" w:color="auto"/>
            </w:tcBorders>
          </w:tcPr>
          <w:p w14:paraId="4A840D58" w14:textId="023FFDAC" w:rsidR="003B71C2" w:rsidRPr="008D5B1B" w:rsidRDefault="003B71C2" w:rsidP="00D97A8F">
            <w:pPr>
              <w:jc w:val="center"/>
            </w:pPr>
            <w:r>
              <w:t>5.</w:t>
            </w:r>
          </w:p>
        </w:tc>
        <w:tc>
          <w:tcPr>
            <w:tcW w:w="2976" w:type="dxa"/>
            <w:tcBorders>
              <w:top w:val="single" w:sz="8" w:space="0" w:color="auto"/>
              <w:left w:val="single" w:sz="8" w:space="0" w:color="auto"/>
              <w:bottom w:val="single" w:sz="8" w:space="0" w:color="auto"/>
              <w:right w:val="single" w:sz="8" w:space="0" w:color="auto"/>
            </w:tcBorders>
          </w:tcPr>
          <w:p w14:paraId="4700C5F4" w14:textId="70753B94" w:rsidR="003B71C2" w:rsidRPr="00893AF7" w:rsidRDefault="00EF642E" w:rsidP="00EF642E">
            <w:pPr>
              <w:jc w:val="both"/>
            </w:pPr>
            <w:r>
              <w:rPr>
                <w:rFonts w:eastAsia="Aptos"/>
                <w:color w:val="000000" w:themeColor="text1"/>
                <w:szCs w:val="28"/>
              </w:rPr>
              <w:t>S</w:t>
            </w:r>
            <w:r w:rsidRPr="00EF642E">
              <w:rPr>
                <w:rFonts w:eastAsia="Aptos"/>
                <w:color w:val="000000" w:themeColor="text1"/>
                <w:szCs w:val="28"/>
              </w:rPr>
              <w:t>niegtas zinātniski, juridiski un tehnoloģiski pamatotas rekomendācijas normatīvā regulējuma pilnveidošanai par valodas un kultūras resursu kopu pieejamību, to izgūšanas un atvēršanas nosacījumiem</w:t>
            </w:r>
            <w:r>
              <w:rPr>
                <w:rFonts w:eastAsia="Aptos"/>
                <w:color w:val="000000" w:themeColor="text1"/>
                <w:szCs w:val="28"/>
              </w:rPr>
              <w:t>.</w:t>
            </w:r>
          </w:p>
        </w:tc>
        <w:tc>
          <w:tcPr>
            <w:tcW w:w="3119" w:type="dxa"/>
            <w:tcBorders>
              <w:top w:val="single" w:sz="8" w:space="0" w:color="auto"/>
              <w:left w:val="single" w:sz="8" w:space="0" w:color="auto"/>
              <w:bottom w:val="single" w:sz="8" w:space="0" w:color="auto"/>
              <w:right w:val="single" w:sz="8" w:space="0" w:color="auto"/>
            </w:tcBorders>
          </w:tcPr>
          <w:p w14:paraId="03B70B72" w14:textId="77777777" w:rsidR="003B71C2" w:rsidRPr="00433268" w:rsidRDefault="003B71C2"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203EB3D0" w14:textId="77777777" w:rsidR="003B71C2" w:rsidRPr="00433268" w:rsidRDefault="003B71C2"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2084EA29" w14:textId="77777777" w:rsidR="003B71C2" w:rsidRPr="00433268" w:rsidRDefault="003B71C2" w:rsidP="00D97A8F">
            <w:pPr>
              <w:rPr>
                <w:i/>
              </w:rPr>
            </w:pPr>
          </w:p>
        </w:tc>
      </w:tr>
      <w:tr w:rsidR="003B71C2" w:rsidRPr="00433268" w14:paraId="7C922F13" w14:textId="77777777" w:rsidTr="00E1064B">
        <w:tc>
          <w:tcPr>
            <w:tcW w:w="699" w:type="dxa"/>
            <w:tcBorders>
              <w:top w:val="single" w:sz="8" w:space="0" w:color="auto"/>
              <w:left w:val="single" w:sz="8" w:space="0" w:color="auto"/>
              <w:bottom w:val="single" w:sz="8" w:space="0" w:color="auto"/>
              <w:right w:val="single" w:sz="8" w:space="0" w:color="auto"/>
            </w:tcBorders>
          </w:tcPr>
          <w:p w14:paraId="4E422A5C" w14:textId="16B6573B" w:rsidR="003B71C2" w:rsidRDefault="003B71C2" w:rsidP="00D97A8F">
            <w:pPr>
              <w:jc w:val="center"/>
            </w:pPr>
            <w:r>
              <w:t>6.</w:t>
            </w:r>
          </w:p>
        </w:tc>
        <w:tc>
          <w:tcPr>
            <w:tcW w:w="2976" w:type="dxa"/>
            <w:tcBorders>
              <w:top w:val="single" w:sz="8" w:space="0" w:color="auto"/>
              <w:left w:val="single" w:sz="8" w:space="0" w:color="auto"/>
              <w:bottom w:val="single" w:sz="8" w:space="0" w:color="auto"/>
              <w:right w:val="single" w:sz="8" w:space="0" w:color="auto"/>
            </w:tcBorders>
          </w:tcPr>
          <w:p w14:paraId="5B5FF299" w14:textId="4BF8F267" w:rsidR="003B71C2" w:rsidRPr="00893AF7" w:rsidRDefault="00EF642E" w:rsidP="00EF642E">
            <w:pPr>
              <w:jc w:val="both"/>
            </w:pPr>
            <w:r>
              <w:rPr>
                <w:szCs w:val="28"/>
              </w:rPr>
              <w:t>N</w:t>
            </w:r>
            <w:r w:rsidRPr="00EF642E">
              <w:rPr>
                <w:szCs w:val="28"/>
              </w:rPr>
              <w:t xml:space="preserve">odrošināta humanitāro un sociālo zinātņu digitālās infrastruktūras atbilstība starptautiskajiem standartiem un tās integrācija Eiropas </w:t>
            </w:r>
            <w:r w:rsidRPr="00EF642E">
              <w:rPr>
                <w:szCs w:val="28"/>
              </w:rPr>
              <w:lastRenderedPageBreak/>
              <w:t>pētniecības un izstrādes resursu infrastruktūrās</w:t>
            </w:r>
            <w:r>
              <w:rPr>
                <w:szCs w:val="28"/>
              </w:rPr>
              <w:t>.</w:t>
            </w:r>
          </w:p>
        </w:tc>
        <w:tc>
          <w:tcPr>
            <w:tcW w:w="3119" w:type="dxa"/>
            <w:tcBorders>
              <w:top w:val="single" w:sz="8" w:space="0" w:color="auto"/>
              <w:left w:val="single" w:sz="8" w:space="0" w:color="auto"/>
              <w:bottom w:val="single" w:sz="8" w:space="0" w:color="auto"/>
              <w:right w:val="single" w:sz="8" w:space="0" w:color="auto"/>
            </w:tcBorders>
          </w:tcPr>
          <w:p w14:paraId="0AEAB5FF" w14:textId="77777777" w:rsidR="003B71C2" w:rsidRPr="00433268" w:rsidRDefault="003B71C2"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6954A604" w14:textId="77777777" w:rsidR="003B71C2" w:rsidRPr="00433268" w:rsidRDefault="003B71C2"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6F71D200" w14:textId="77777777" w:rsidR="003B71C2" w:rsidRPr="00433268" w:rsidRDefault="003B71C2" w:rsidP="00D97A8F">
            <w:pPr>
              <w:rPr>
                <w:i/>
              </w:rPr>
            </w:pPr>
          </w:p>
        </w:tc>
      </w:tr>
      <w:tr w:rsidR="00D97A8F" w:rsidRPr="00433268"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326D4D8A" w:rsidR="00D97A8F" w:rsidRPr="00433268" w:rsidRDefault="003B71C2" w:rsidP="00D97A8F">
            <w:pPr>
              <w:jc w:val="center"/>
            </w:pPr>
            <w:r>
              <w:t>7.</w:t>
            </w:r>
          </w:p>
        </w:tc>
        <w:tc>
          <w:tcPr>
            <w:tcW w:w="2976" w:type="dxa"/>
            <w:tcBorders>
              <w:top w:val="single" w:sz="8" w:space="0" w:color="auto"/>
              <w:left w:val="single" w:sz="8" w:space="0" w:color="auto"/>
              <w:bottom w:val="single" w:sz="8" w:space="0" w:color="auto"/>
              <w:right w:val="single" w:sz="8" w:space="0" w:color="auto"/>
            </w:tcBorders>
          </w:tcPr>
          <w:p w14:paraId="4A0E7567" w14:textId="1E0BF5CE" w:rsidR="00D97A8F" w:rsidRPr="00893AF7" w:rsidRDefault="00EF642E" w:rsidP="00EF642E">
            <w:pPr>
              <w:jc w:val="both"/>
            </w:pPr>
            <w:r>
              <w:rPr>
                <w:szCs w:val="28"/>
              </w:rPr>
              <w:t>P</w:t>
            </w:r>
            <w:r w:rsidRPr="00EF642E">
              <w:rPr>
                <w:szCs w:val="28"/>
              </w:rPr>
              <w:t>ublicēti oriģināli zinātniskie raksti SCOPUS datubāzēs iekļautajos žurnālos, tai skaitā brīvpiekļuves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D97A8F" w:rsidRPr="00433268" w:rsidRDefault="00D97A8F" w:rsidP="00D97A8F"/>
        </w:tc>
        <w:tc>
          <w:tcPr>
            <w:tcW w:w="1701" w:type="dxa"/>
            <w:tcBorders>
              <w:top w:val="single" w:sz="8" w:space="0" w:color="auto"/>
              <w:left w:val="single" w:sz="8" w:space="0" w:color="auto"/>
              <w:bottom w:val="single" w:sz="8" w:space="0" w:color="auto"/>
              <w:right w:val="single" w:sz="8" w:space="0" w:color="auto"/>
            </w:tcBorders>
          </w:tcPr>
          <w:p w14:paraId="4383BC6F"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D97A8F" w:rsidRPr="00433268" w:rsidRDefault="00D97A8F" w:rsidP="00D97A8F">
            <w:pPr>
              <w:rPr>
                <w:i/>
              </w:rPr>
            </w:pPr>
          </w:p>
        </w:tc>
      </w:tr>
    </w:tbl>
    <w:p w14:paraId="2E029AA1" w14:textId="77777777" w:rsidR="00577102" w:rsidRPr="00433268" w:rsidRDefault="00577102" w:rsidP="005F5F5B">
      <w:pPr>
        <w:spacing w:after="120"/>
        <w:jc w:val="both"/>
        <w:rPr>
          <w:iCs/>
        </w:rPr>
      </w:pPr>
    </w:p>
    <w:p w14:paraId="26545FE8" w14:textId="77777777" w:rsidR="002D4CBF" w:rsidRPr="00433268" w:rsidRDefault="002D4CBF" w:rsidP="005F5F5B">
      <w:pPr>
        <w:autoSpaceDE w:val="0"/>
        <w:autoSpaceDN w:val="0"/>
        <w:adjustRightInd w:val="0"/>
        <w:jc w:val="both"/>
      </w:pPr>
    </w:p>
    <w:p w14:paraId="0DF001E1" w14:textId="6F1547ED" w:rsidR="00463427" w:rsidRPr="00433268" w:rsidRDefault="00934C4D" w:rsidP="005F5F5B">
      <w:pPr>
        <w:autoSpaceDE w:val="0"/>
        <w:autoSpaceDN w:val="0"/>
        <w:adjustRightInd w:val="0"/>
        <w:jc w:val="both"/>
      </w:pPr>
      <w:r w:rsidRPr="00433268">
        <w:t>Pielikumi</w:t>
      </w:r>
      <w:r w:rsidR="004B0C58" w:rsidRPr="00433268">
        <w:t xml:space="preserve">: </w:t>
      </w:r>
    </w:p>
    <w:p w14:paraId="4B84C9DD" w14:textId="58B96DF4" w:rsidR="00455DA3" w:rsidRPr="00433268" w:rsidRDefault="00455DA3" w:rsidP="005F5F5B">
      <w:pPr>
        <w:autoSpaceDE w:val="0"/>
        <w:autoSpaceDN w:val="0"/>
        <w:adjustRightInd w:val="0"/>
        <w:jc w:val="both"/>
        <w:rPr>
          <w:i/>
          <w:iCs/>
        </w:rPr>
      </w:pPr>
      <w:r w:rsidRPr="00433268">
        <w:t>1.</w:t>
      </w:r>
      <w:r w:rsidR="00F62EB1" w:rsidRPr="00433268">
        <w:rPr>
          <w:i/>
          <w:iCs/>
        </w:rPr>
        <w:t xml:space="preserve"> ja ir kādi nozīmīgi pielikumi (piemēram, </w:t>
      </w:r>
      <w:proofErr w:type="spellStart"/>
      <w:r w:rsidR="00F62EB1" w:rsidRPr="00433268">
        <w:rPr>
          <w:i/>
          <w:iCs/>
        </w:rPr>
        <w:t>rīcībpolitikas</w:t>
      </w:r>
      <w:proofErr w:type="spellEnd"/>
      <w:r w:rsidR="00F62EB1" w:rsidRPr="00433268">
        <w:rPr>
          <w:i/>
          <w:iCs/>
        </w:rPr>
        <w:t xml:space="preserve"> rekomendācijas, nozīmīgu sēžu protokoli vai cita informācija), tos var pievienot saturiskajam pārskatam, norādot nosaukumus šeit</w:t>
      </w:r>
      <w:r w:rsidR="002912B8">
        <w:rPr>
          <w:i/>
          <w:iCs/>
        </w:rPr>
        <w:t>:</w:t>
      </w:r>
    </w:p>
    <w:p w14:paraId="4040F4CF" w14:textId="77777777" w:rsidR="00463427" w:rsidRPr="00433268" w:rsidRDefault="00455DA3" w:rsidP="005F5F5B">
      <w:pPr>
        <w:autoSpaceDE w:val="0"/>
        <w:autoSpaceDN w:val="0"/>
        <w:adjustRightInd w:val="0"/>
        <w:jc w:val="both"/>
      </w:pPr>
      <w:r w:rsidRPr="00433268">
        <w:t>2.</w:t>
      </w:r>
    </w:p>
    <w:p w14:paraId="16FC74A8" w14:textId="19D88F70" w:rsidR="00455DA3" w:rsidRPr="00433268" w:rsidRDefault="00455DA3" w:rsidP="005F5F5B">
      <w:pPr>
        <w:autoSpaceDE w:val="0"/>
        <w:autoSpaceDN w:val="0"/>
        <w:adjustRightInd w:val="0"/>
        <w:jc w:val="both"/>
      </w:pPr>
      <w:r w:rsidRPr="00433268">
        <w:t>3.</w:t>
      </w:r>
    </w:p>
    <w:p w14:paraId="240383FF" w14:textId="0DFE1773" w:rsidR="00293FB7" w:rsidRPr="00433268" w:rsidRDefault="004B4CD6" w:rsidP="005F5F5B">
      <w:pPr>
        <w:autoSpaceDE w:val="0"/>
        <w:autoSpaceDN w:val="0"/>
        <w:adjustRightInd w:val="0"/>
        <w:jc w:val="both"/>
      </w:pPr>
      <w:r>
        <w:t>n</w:t>
      </w:r>
    </w:p>
    <w:p w14:paraId="6E140122" w14:textId="77777777" w:rsidR="00CE690B" w:rsidRPr="00433268" w:rsidRDefault="00CE690B" w:rsidP="005F5F5B">
      <w:pPr>
        <w:autoSpaceDE w:val="0"/>
        <w:autoSpaceDN w:val="0"/>
        <w:adjustRightInd w:val="0"/>
        <w:jc w:val="both"/>
      </w:pPr>
    </w:p>
    <w:p w14:paraId="107C66B9" w14:textId="31D355FD" w:rsidR="00495FD4" w:rsidRPr="00433268" w:rsidRDefault="0077600B" w:rsidP="005F5F5B">
      <w:pPr>
        <w:autoSpaceDE w:val="0"/>
        <w:autoSpaceDN w:val="0"/>
        <w:adjustRightInd w:val="0"/>
        <w:jc w:val="both"/>
      </w:pPr>
      <w:r w:rsidRPr="00433268">
        <w:t>Projekta īstenotājs</w:t>
      </w:r>
      <w:r w:rsidR="00FC4723" w:rsidRPr="00433268">
        <w:t xml:space="preserve"> __________________________</w:t>
      </w:r>
    </w:p>
    <w:p w14:paraId="0F7D73F1" w14:textId="77777777" w:rsidR="002D4CBF" w:rsidRPr="00537606" w:rsidRDefault="002D4CBF" w:rsidP="005F5F5B">
      <w:pPr>
        <w:jc w:val="both"/>
      </w:pPr>
      <w:r w:rsidRPr="00433268">
        <w:tab/>
      </w:r>
      <w:r w:rsidRPr="00433268">
        <w:tab/>
      </w:r>
      <w:r w:rsidRPr="00433268">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CB591" w14:textId="77777777" w:rsidR="00C47EA1" w:rsidRDefault="00C47EA1">
      <w:r>
        <w:separator/>
      </w:r>
    </w:p>
  </w:endnote>
  <w:endnote w:type="continuationSeparator" w:id="0">
    <w:p w14:paraId="4260FC2D" w14:textId="77777777" w:rsidR="00C47EA1" w:rsidRDefault="00C4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8D6D" w14:textId="77777777" w:rsidR="00C47EA1" w:rsidRDefault="00C47EA1">
      <w:r>
        <w:separator/>
      </w:r>
    </w:p>
  </w:footnote>
  <w:footnote w:type="continuationSeparator" w:id="0">
    <w:p w14:paraId="21E46CB5" w14:textId="77777777" w:rsidR="00C47EA1" w:rsidRDefault="00C47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2FC1423D"/>
    <w:multiLevelType w:val="hybridMultilevel"/>
    <w:tmpl w:val="B95EF6B0"/>
    <w:lvl w:ilvl="0" w:tplc="5A44379C">
      <w:start w:val="1"/>
      <w:numFmt w:val="bullet"/>
      <w:lvlRestart w:val="0"/>
      <w:lvlText w:val=""/>
      <w:lvlJc w:val="left"/>
      <w:pPr>
        <w:ind w:left="0" w:firstLine="705"/>
      </w:pPr>
      <w:rPr>
        <w:u w:val="none"/>
      </w:rPr>
    </w:lvl>
    <w:lvl w:ilvl="1" w:tplc="E9B2D732">
      <w:start w:val="1"/>
      <w:numFmt w:val="bullet"/>
      <w:lvlRestart w:val="0"/>
      <w:lvlText w:val=""/>
      <w:lvlJc w:val="left"/>
      <w:pPr>
        <w:ind w:left="0" w:firstLine="705"/>
      </w:pPr>
      <w:rPr>
        <w:u w:val="none"/>
      </w:rPr>
    </w:lvl>
    <w:lvl w:ilvl="2" w:tplc="23A248BC">
      <w:start w:val="1"/>
      <w:numFmt w:val="bullet"/>
      <w:lvlRestart w:val="1"/>
      <w:lvlText w:val=""/>
      <w:lvlJc w:val="left"/>
      <w:pPr>
        <w:ind w:left="0" w:firstLine="705"/>
      </w:pPr>
      <w:rPr>
        <w:u w:val="none"/>
      </w:rPr>
    </w:lvl>
    <w:lvl w:ilvl="3" w:tplc="A6F240B2">
      <w:numFmt w:val="decimal"/>
      <w:lvlText w:val=""/>
      <w:lvlJc w:val="left"/>
    </w:lvl>
    <w:lvl w:ilvl="4" w:tplc="48100324">
      <w:numFmt w:val="decimal"/>
      <w:lvlText w:val=""/>
      <w:lvlJc w:val="left"/>
    </w:lvl>
    <w:lvl w:ilvl="5" w:tplc="D1EC00D8">
      <w:numFmt w:val="decimal"/>
      <w:lvlText w:val=""/>
      <w:lvlJc w:val="left"/>
    </w:lvl>
    <w:lvl w:ilvl="6" w:tplc="D8C82866">
      <w:numFmt w:val="decimal"/>
      <w:lvlText w:val=""/>
      <w:lvlJc w:val="left"/>
    </w:lvl>
    <w:lvl w:ilvl="7" w:tplc="2FECDC80">
      <w:numFmt w:val="decimal"/>
      <w:lvlText w:val=""/>
      <w:lvlJc w:val="left"/>
    </w:lvl>
    <w:lvl w:ilvl="8" w:tplc="A9BE7D46">
      <w:numFmt w:val="decimal"/>
      <w:lvlText w:val=""/>
      <w:lvlJc w:val="left"/>
    </w:lvl>
  </w:abstractNum>
  <w:abstractNum w:abstractNumId="11"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9"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3"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0"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209850483">
    <w:abstractNumId w:val="18"/>
  </w:num>
  <w:num w:numId="2" w16cid:durableId="1535770827">
    <w:abstractNumId w:val="13"/>
  </w:num>
  <w:num w:numId="3" w16cid:durableId="1437099541">
    <w:abstractNumId w:val="8"/>
  </w:num>
  <w:num w:numId="4" w16cid:durableId="163475086">
    <w:abstractNumId w:val="29"/>
  </w:num>
  <w:num w:numId="5" w16cid:durableId="1740863168">
    <w:abstractNumId w:val="25"/>
  </w:num>
  <w:num w:numId="6" w16cid:durableId="1534225484">
    <w:abstractNumId w:val="33"/>
  </w:num>
  <w:num w:numId="7" w16cid:durableId="1648775268">
    <w:abstractNumId w:val="34"/>
  </w:num>
  <w:num w:numId="8" w16cid:durableId="1622346266">
    <w:abstractNumId w:val="26"/>
  </w:num>
  <w:num w:numId="9" w16cid:durableId="413161038">
    <w:abstractNumId w:val="21"/>
  </w:num>
  <w:num w:numId="10" w16cid:durableId="328752274">
    <w:abstractNumId w:val="3"/>
  </w:num>
  <w:num w:numId="11" w16cid:durableId="1154562173">
    <w:abstractNumId w:val="15"/>
  </w:num>
  <w:num w:numId="12" w16cid:durableId="1597709292">
    <w:abstractNumId w:val="30"/>
  </w:num>
  <w:num w:numId="13" w16cid:durableId="2032876791">
    <w:abstractNumId w:val="7"/>
  </w:num>
  <w:num w:numId="14" w16cid:durableId="568921471">
    <w:abstractNumId w:val="9"/>
  </w:num>
  <w:num w:numId="15" w16cid:durableId="1772360952">
    <w:abstractNumId w:val="19"/>
  </w:num>
  <w:num w:numId="16" w16cid:durableId="1728020215">
    <w:abstractNumId w:val="5"/>
  </w:num>
  <w:num w:numId="17" w16cid:durableId="27293471">
    <w:abstractNumId w:val="22"/>
  </w:num>
  <w:num w:numId="18" w16cid:durableId="861088296">
    <w:abstractNumId w:val="12"/>
  </w:num>
  <w:num w:numId="19" w16cid:durableId="585774393">
    <w:abstractNumId w:val="28"/>
  </w:num>
  <w:num w:numId="20" w16cid:durableId="1936162178">
    <w:abstractNumId w:val="11"/>
  </w:num>
  <w:num w:numId="21" w16cid:durableId="2011718441">
    <w:abstractNumId w:val="32"/>
  </w:num>
  <w:num w:numId="22" w16cid:durableId="1156335240">
    <w:abstractNumId w:val="0"/>
  </w:num>
  <w:num w:numId="23" w16cid:durableId="1561287718">
    <w:abstractNumId w:val="2"/>
  </w:num>
  <w:num w:numId="24" w16cid:durableId="512492924">
    <w:abstractNumId w:val="4"/>
  </w:num>
  <w:num w:numId="25" w16cid:durableId="1636905862">
    <w:abstractNumId w:val="6"/>
  </w:num>
  <w:num w:numId="26" w16cid:durableId="322121218">
    <w:abstractNumId w:val="14"/>
  </w:num>
  <w:num w:numId="27" w16cid:durableId="51735174">
    <w:abstractNumId w:val="31"/>
  </w:num>
  <w:num w:numId="28" w16cid:durableId="956837964">
    <w:abstractNumId w:val="27"/>
  </w:num>
  <w:num w:numId="29" w16cid:durableId="346098771">
    <w:abstractNumId w:val="20"/>
  </w:num>
  <w:num w:numId="30" w16cid:durableId="1745757228">
    <w:abstractNumId w:val="1"/>
  </w:num>
  <w:num w:numId="31" w16cid:durableId="32268324">
    <w:abstractNumId w:val="24"/>
  </w:num>
  <w:num w:numId="32" w16cid:durableId="1410732177">
    <w:abstractNumId w:val="16"/>
  </w:num>
  <w:num w:numId="33" w16cid:durableId="941575087">
    <w:abstractNumId w:val="17"/>
  </w:num>
  <w:num w:numId="34" w16cid:durableId="513303199">
    <w:abstractNumId w:val="23"/>
  </w:num>
  <w:num w:numId="35" w16cid:durableId="599215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16979"/>
    <w:rsid w:val="0002419C"/>
    <w:rsid w:val="000265A2"/>
    <w:rsid w:val="0003010D"/>
    <w:rsid w:val="00030512"/>
    <w:rsid w:val="00030E3D"/>
    <w:rsid w:val="0003505D"/>
    <w:rsid w:val="000366B7"/>
    <w:rsid w:val="0003747B"/>
    <w:rsid w:val="000378D2"/>
    <w:rsid w:val="000406DF"/>
    <w:rsid w:val="00042DFE"/>
    <w:rsid w:val="000433B5"/>
    <w:rsid w:val="0004436D"/>
    <w:rsid w:val="00044BC3"/>
    <w:rsid w:val="00052106"/>
    <w:rsid w:val="0005533F"/>
    <w:rsid w:val="00057236"/>
    <w:rsid w:val="00060057"/>
    <w:rsid w:val="0006108A"/>
    <w:rsid w:val="0006168F"/>
    <w:rsid w:val="00061AF1"/>
    <w:rsid w:val="00063040"/>
    <w:rsid w:val="00066F12"/>
    <w:rsid w:val="00067A03"/>
    <w:rsid w:val="00070E9C"/>
    <w:rsid w:val="000720A4"/>
    <w:rsid w:val="00072EB3"/>
    <w:rsid w:val="0007434F"/>
    <w:rsid w:val="0007499A"/>
    <w:rsid w:val="00075260"/>
    <w:rsid w:val="00075CAE"/>
    <w:rsid w:val="00085D50"/>
    <w:rsid w:val="0008767A"/>
    <w:rsid w:val="00092E2B"/>
    <w:rsid w:val="00094CBF"/>
    <w:rsid w:val="000955F2"/>
    <w:rsid w:val="000A6E14"/>
    <w:rsid w:val="000B055E"/>
    <w:rsid w:val="000B29F2"/>
    <w:rsid w:val="000B3F3C"/>
    <w:rsid w:val="000C1860"/>
    <w:rsid w:val="000C1BA4"/>
    <w:rsid w:val="000C1C65"/>
    <w:rsid w:val="000C2673"/>
    <w:rsid w:val="000C37F3"/>
    <w:rsid w:val="000D0D0C"/>
    <w:rsid w:val="000D4682"/>
    <w:rsid w:val="000D50D1"/>
    <w:rsid w:val="000D5BE1"/>
    <w:rsid w:val="000E13D6"/>
    <w:rsid w:val="000E4811"/>
    <w:rsid w:val="000F4F18"/>
    <w:rsid w:val="000F60DE"/>
    <w:rsid w:val="000F65BB"/>
    <w:rsid w:val="00100732"/>
    <w:rsid w:val="00101443"/>
    <w:rsid w:val="00102EBF"/>
    <w:rsid w:val="00103375"/>
    <w:rsid w:val="00104866"/>
    <w:rsid w:val="00105B5B"/>
    <w:rsid w:val="0011157C"/>
    <w:rsid w:val="00111E89"/>
    <w:rsid w:val="00114FE0"/>
    <w:rsid w:val="00137A5C"/>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55B0"/>
    <w:rsid w:val="001D7451"/>
    <w:rsid w:val="001E10C1"/>
    <w:rsid w:val="001E159D"/>
    <w:rsid w:val="001E20EC"/>
    <w:rsid w:val="001E6342"/>
    <w:rsid w:val="001E74BC"/>
    <w:rsid w:val="001F0634"/>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43581"/>
    <w:rsid w:val="0024635A"/>
    <w:rsid w:val="00254C84"/>
    <w:rsid w:val="00255CD9"/>
    <w:rsid w:val="0025705C"/>
    <w:rsid w:val="0025716D"/>
    <w:rsid w:val="00257D26"/>
    <w:rsid w:val="00261B3F"/>
    <w:rsid w:val="00270584"/>
    <w:rsid w:val="00271BE7"/>
    <w:rsid w:val="002755CF"/>
    <w:rsid w:val="00276187"/>
    <w:rsid w:val="00276E5D"/>
    <w:rsid w:val="002812A8"/>
    <w:rsid w:val="002814C7"/>
    <w:rsid w:val="00285455"/>
    <w:rsid w:val="002862CD"/>
    <w:rsid w:val="00287A12"/>
    <w:rsid w:val="00287B3B"/>
    <w:rsid w:val="00287E6D"/>
    <w:rsid w:val="00290919"/>
    <w:rsid w:val="002912B8"/>
    <w:rsid w:val="00292FF8"/>
    <w:rsid w:val="00293614"/>
    <w:rsid w:val="00293FB7"/>
    <w:rsid w:val="00295018"/>
    <w:rsid w:val="00295C15"/>
    <w:rsid w:val="00296123"/>
    <w:rsid w:val="0029648B"/>
    <w:rsid w:val="002A7C6E"/>
    <w:rsid w:val="002B13A6"/>
    <w:rsid w:val="002C4C93"/>
    <w:rsid w:val="002C7F76"/>
    <w:rsid w:val="002D239D"/>
    <w:rsid w:val="002D4A08"/>
    <w:rsid w:val="002D4CBF"/>
    <w:rsid w:val="002D6C36"/>
    <w:rsid w:val="002E0A8B"/>
    <w:rsid w:val="002E0DD6"/>
    <w:rsid w:val="002E104B"/>
    <w:rsid w:val="002E2555"/>
    <w:rsid w:val="002E7FE8"/>
    <w:rsid w:val="002F138A"/>
    <w:rsid w:val="002F2D73"/>
    <w:rsid w:val="002F320D"/>
    <w:rsid w:val="003015DE"/>
    <w:rsid w:val="00301C26"/>
    <w:rsid w:val="0030210E"/>
    <w:rsid w:val="003025FA"/>
    <w:rsid w:val="00310A2A"/>
    <w:rsid w:val="003124F4"/>
    <w:rsid w:val="00314E73"/>
    <w:rsid w:val="00314F6F"/>
    <w:rsid w:val="003178ED"/>
    <w:rsid w:val="00324C56"/>
    <w:rsid w:val="00331FE0"/>
    <w:rsid w:val="003345EC"/>
    <w:rsid w:val="00335734"/>
    <w:rsid w:val="0034311D"/>
    <w:rsid w:val="00344426"/>
    <w:rsid w:val="003450A1"/>
    <w:rsid w:val="00345E0C"/>
    <w:rsid w:val="00350C2D"/>
    <w:rsid w:val="00350FF0"/>
    <w:rsid w:val="003531D7"/>
    <w:rsid w:val="00354F00"/>
    <w:rsid w:val="0035658A"/>
    <w:rsid w:val="003627BC"/>
    <w:rsid w:val="00363894"/>
    <w:rsid w:val="00366BA2"/>
    <w:rsid w:val="00372E00"/>
    <w:rsid w:val="0037467A"/>
    <w:rsid w:val="00376FF2"/>
    <w:rsid w:val="0037782A"/>
    <w:rsid w:val="00380031"/>
    <w:rsid w:val="00380407"/>
    <w:rsid w:val="00382277"/>
    <w:rsid w:val="00383D5E"/>
    <w:rsid w:val="00384CC6"/>
    <w:rsid w:val="0038502F"/>
    <w:rsid w:val="0038770B"/>
    <w:rsid w:val="00387CCA"/>
    <w:rsid w:val="00390169"/>
    <w:rsid w:val="00394288"/>
    <w:rsid w:val="00395F13"/>
    <w:rsid w:val="003970B0"/>
    <w:rsid w:val="003A5358"/>
    <w:rsid w:val="003B1728"/>
    <w:rsid w:val="003B2585"/>
    <w:rsid w:val="003B6684"/>
    <w:rsid w:val="003B71C2"/>
    <w:rsid w:val="003B7F91"/>
    <w:rsid w:val="003C0630"/>
    <w:rsid w:val="003C1FC6"/>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5E4"/>
    <w:rsid w:val="00411C11"/>
    <w:rsid w:val="00413542"/>
    <w:rsid w:val="0041398E"/>
    <w:rsid w:val="00413F07"/>
    <w:rsid w:val="00421292"/>
    <w:rsid w:val="00426ECE"/>
    <w:rsid w:val="004305A1"/>
    <w:rsid w:val="00432A82"/>
    <w:rsid w:val="00432E17"/>
    <w:rsid w:val="00433268"/>
    <w:rsid w:val="0043385E"/>
    <w:rsid w:val="0043765D"/>
    <w:rsid w:val="00437F96"/>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87A6C"/>
    <w:rsid w:val="00490586"/>
    <w:rsid w:val="004920CE"/>
    <w:rsid w:val="00492B22"/>
    <w:rsid w:val="00492F03"/>
    <w:rsid w:val="004957D8"/>
    <w:rsid w:val="00495FD4"/>
    <w:rsid w:val="00496D37"/>
    <w:rsid w:val="004A50C1"/>
    <w:rsid w:val="004B0C58"/>
    <w:rsid w:val="004B470C"/>
    <w:rsid w:val="004B4CD6"/>
    <w:rsid w:val="004B52DE"/>
    <w:rsid w:val="004B6F27"/>
    <w:rsid w:val="004C073B"/>
    <w:rsid w:val="004C7B30"/>
    <w:rsid w:val="004D0D52"/>
    <w:rsid w:val="004D2617"/>
    <w:rsid w:val="004D619B"/>
    <w:rsid w:val="004E3E5F"/>
    <w:rsid w:val="004E478F"/>
    <w:rsid w:val="004E6688"/>
    <w:rsid w:val="004F258A"/>
    <w:rsid w:val="004F44D1"/>
    <w:rsid w:val="00500734"/>
    <w:rsid w:val="00511B6D"/>
    <w:rsid w:val="00512A73"/>
    <w:rsid w:val="00515812"/>
    <w:rsid w:val="005178ED"/>
    <w:rsid w:val="005214B5"/>
    <w:rsid w:val="00523B5D"/>
    <w:rsid w:val="00524803"/>
    <w:rsid w:val="005308FD"/>
    <w:rsid w:val="0053199D"/>
    <w:rsid w:val="00532A13"/>
    <w:rsid w:val="00534D6A"/>
    <w:rsid w:val="00537606"/>
    <w:rsid w:val="00541757"/>
    <w:rsid w:val="0054183F"/>
    <w:rsid w:val="00543E97"/>
    <w:rsid w:val="00544CF8"/>
    <w:rsid w:val="00547063"/>
    <w:rsid w:val="00550184"/>
    <w:rsid w:val="0055065B"/>
    <w:rsid w:val="00551B2F"/>
    <w:rsid w:val="005520B9"/>
    <w:rsid w:val="005523C3"/>
    <w:rsid w:val="0055514E"/>
    <w:rsid w:val="00557E2D"/>
    <w:rsid w:val="0056139F"/>
    <w:rsid w:val="00564179"/>
    <w:rsid w:val="005671F0"/>
    <w:rsid w:val="0057384A"/>
    <w:rsid w:val="0057509D"/>
    <w:rsid w:val="00575BB7"/>
    <w:rsid w:val="00575DC6"/>
    <w:rsid w:val="00577102"/>
    <w:rsid w:val="0058463F"/>
    <w:rsid w:val="00587CEE"/>
    <w:rsid w:val="00590EBA"/>
    <w:rsid w:val="00592788"/>
    <w:rsid w:val="005C2F7F"/>
    <w:rsid w:val="005D0C5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BDD"/>
    <w:rsid w:val="00615EFF"/>
    <w:rsid w:val="0061749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65816"/>
    <w:rsid w:val="00670034"/>
    <w:rsid w:val="00670547"/>
    <w:rsid w:val="006752B0"/>
    <w:rsid w:val="00676EEB"/>
    <w:rsid w:val="00681A00"/>
    <w:rsid w:val="00684F19"/>
    <w:rsid w:val="00687E8F"/>
    <w:rsid w:val="006923FB"/>
    <w:rsid w:val="00693EFB"/>
    <w:rsid w:val="00695A8C"/>
    <w:rsid w:val="006A277E"/>
    <w:rsid w:val="006A7D69"/>
    <w:rsid w:val="006B05F1"/>
    <w:rsid w:val="006B18B3"/>
    <w:rsid w:val="006B1DD7"/>
    <w:rsid w:val="006B311A"/>
    <w:rsid w:val="006B65D3"/>
    <w:rsid w:val="006C11DC"/>
    <w:rsid w:val="006C17F8"/>
    <w:rsid w:val="006C1C0F"/>
    <w:rsid w:val="006C3533"/>
    <w:rsid w:val="006C6469"/>
    <w:rsid w:val="006C7186"/>
    <w:rsid w:val="006D2560"/>
    <w:rsid w:val="006D2643"/>
    <w:rsid w:val="006D37E3"/>
    <w:rsid w:val="006D7BC5"/>
    <w:rsid w:val="006E22CF"/>
    <w:rsid w:val="006E6F76"/>
    <w:rsid w:val="006E7756"/>
    <w:rsid w:val="006F1180"/>
    <w:rsid w:val="006F3895"/>
    <w:rsid w:val="007032E7"/>
    <w:rsid w:val="00703CEE"/>
    <w:rsid w:val="007147A2"/>
    <w:rsid w:val="00722668"/>
    <w:rsid w:val="00723B1A"/>
    <w:rsid w:val="00723DC1"/>
    <w:rsid w:val="0073132F"/>
    <w:rsid w:val="00733110"/>
    <w:rsid w:val="00736EB0"/>
    <w:rsid w:val="00740197"/>
    <w:rsid w:val="0074552F"/>
    <w:rsid w:val="00746F86"/>
    <w:rsid w:val="00747AE3"/>
    <w:rsid w:val="0075046D"/>
    <w:rsid w:val="00751453"/>
    <w:rsid w:val="007544DB"/>
    <w:rsid w:val="00754776"/>
    <w:rsid w:val="00756505"/>
    <w:rsid w:val="00757990"/>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3CEC"/>
    <w:rsid w:val="007B5B01"/>
    <w:rsid w:val="007B68E7"/>
    <w:rsid w:val="007C28AA"/>
    <w:rsid w:val="007C57AF"/>
    <w:rsid w:val="007C7213"/>
    <w:rsid w:val="007D0CB8"/>
    <w:rsid w:val="007D0D1D"/>
    <w:rsid w:val="007D5CD0"/>
    <w:rsid w:val="007E1BF7"/>
    <w:rsid w:val="007E217A"/>
    <w:rsid w:val="007E3291"/>
    <w:rsid w:val="007F35CB"/>
    <w:rsid w:val="007F3D02"/>
    <w:rsid w:val="007F5D5C"/>
    <w:rsid w:val="007F65D2"/>
    <w:rsid w:val="00800D66"/>
    <w:rsid w:val="008015C7"/>
    <w:rsid w:val="00803E9B"/>
    <w:rsid w:val="00803EBE"/>
    <w:rsid w:val="0080479D"/>
    <w:rsid w:val="00804CC9"/>
    <w:rsid w:val="0080543E"/>
    <w:rsid w:val="008054B7"/>
    <w:rsid w:val="00810091"/>
    <w:rsid w:val="008276C7"/>
    <w:rsid w:val="008335B4"/>
    <w:rsid w:val="008338E7"/>
    <w:rsid w:val="00833C83"/>
    <w:rsid w:val="00835C47"/>
    <w:rsid w:val="00836659"/>
    <w:rsid w:val="00841C70"/>
    <w:rsid w:val="00842003"/>
    <w:rsid w:val="0084365A"/>
    <w:rsid w:val="008445D7"/>
    <w:rsid w:val="00844821"/>
    <w:rsid w:val="008456B5"/>
    <w:rsid w:val="00846BAE"/>
    <w:rsid w:val="00851441"/>
    <w:rsid w:val="00852C0D"/>
    <w:rsid w:val="008547FE"/>
    <w:rsid w:val="00855260"/>
    <w:rsid w:val="00856879"/>
    <w:rsid w:val="00863BD2"/>
    <w:rsid w:val="008661B7"/>
    <w:rsid w:val="008718C4"/>
    <w:rsid w:val="00872582"/>
    <w:rsid w:val="00873DBF"/>
    <w:rsid w:val="00874224"/>
    <w:rsid w:val="00875858"/>
    <w:rsid w:val="008804BD"/>
    <w:rsid w:val="00880857"/>
    <w:rsid w:val="008818E7"/>
    <w:rsid w:val="0089178E"/>
    <w:rsid w:val="00891EF5"/>
    <w:rsid w:val="00893AF7"/>
    <w:rsid w:val="00897962"/>
    <w:rsid w:val="00897F6D"/>
    <w:rsid w:val="008A2920"/>
    <w:rsid w:val="008A342F"/>
    <w:rsid w:val="008A4071"/>
    <w:rsid w:val="008A6863"/>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194A"/>
    <w:rsid w:val="009172A1"/>
    <w:rsid w:val="00920796"/>
    <w:rsid w:val="00922282"/>
    <w:rsid w:val="00930214"/>
    <w:rsid w:val="00933268"/>
    <w:rsid w:val="00934843"/>
    <w:rsid w:val="00934C4D"/>
    <w:rsid w:val="00936CA9"/>
    <w:rsid w:val="00940C71"/>
    <w:rsid w:val="00942FAB"/>
    <w:rsid w:val="00946C09"/>
    <w:rsid w:val="00951292"/>
    <w:rsid w:val="009526C3"/>
    <w:rsid w:val="00953902"/>
    <w:rsid w:val="009551AF"/>
    <w:rsid w:val="00962E4D"/>
    <w:rsid w:val="00963A9D"/>
    <w:rsid w:val="009709B0"/>
    <w:rsid w:val="00971A70"/>
    <w:rsid w:val="00973850"/>
    <w:rsid w:val="00977410"/>
    <w:rsid w:val="009811F3"/>
    <w:rsid w:val="009869C5"/>
    <w:rsid w:val="009943F2"/>
    <w:rsid w:val="00995916"/>
    <w:rsid w:val="00997025"/>
    <w:rsid w:val="00997843"/>
    <w:rsid w:val="009A0B1F"/>
    <w:rsid w:val="009A183B"/>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D3F06"/>
    <w:rsid w:val="009D6746"/>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17C30"/>
    <w:rsid w:val="00A25722"/>
    <w:rsid w:val="00A26CB4"/>
    <w:rsid w:val="00A26E86"/>
    <w:rsid w:val="00A31EBE"/>
    <w:rsid w:val="00A33005"/>
    <w:rsid w:val="00A4148D"/>
    <w:rsid w:val="00A455F4"/>
    <w:rsid w:val="00A46B5C"/>
    <w:rsid w:val="00A50791"/>
    <w:rsid w:val="00A50D2E"/>
    <w:rsid w:val="00A558CF"/>
    <w:rsid w:val="00A564E4"/>
    <w:rsid w:val="00A56857"/>
    <w:rsid w:val="00A64E9F"/>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13B53"/>
    <w:rsid w:val="00B20832"/>
    <w:rsid w:val="00B231B4"/>
    <w:rsid w:val="00B2465F"/>
    <w:rsid w:val="00B34291"/>
    <w:rsid w:val="00B34423"/>
    <w:rsid w:val="00B43219"/>
    <w:rsid w:val="00B46C10"/>
    <w:rsid w:val="00B4710E"/>
    <w:rsid w:val="00B47DFA"/>
    <w:rsid w:val="00B5541D"/>
    <w:rsid w:val="00B55D3F"/>
    <w:rsid w:val="00B56215"/>
    <w:rsid w:val="00B56F71"/>
    <w:rsid w:val="00B623E0"/>
    <w:rsid w:val="00B62428"/>
    <w:rsid w:val="00B62ACA"/>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D7DE7"/>
    <w:rsid w:val="00BE023F"/>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1E0B"/>
    <w:rsid w:val="00C16A81"/>
    <w:rsid w:val="00C204AF"/>
    <w:rsid w:val="00C2133F"/>
    <w:rsid w:val="00C25A61"/>
    <w:rsid w:val="00C2635D"/>
    <w:rsid w:val="00C30F8D"/>
    <w:rsid w:val="00C3185E"/>
    <w:rsid w:val="00C31947"/>
    <w:rsid w:val="00C3408D"/>
    <w:rsid w:val="00C36576"/>
    <w:rsid w:val="00C417FB"/>
    <w:rsid w:val="00C42792"/>
    <w:rsid w:val="00C42ABE"/>
    <w:rsid w:val="00C42DF3"/>
    <w:rsid w:val="00C458FC"/>
    <w:rsid w:val="00C47DC8"/>
    <w:rsid w:val="00C47EA1"/>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49E5"/>
    <w:rsid w:val="00C854ED"/>
    <w:rsid w:val="00C860FF"/>
    <w:rsid w:val="00C91C2C"/>
    <w:rsid w:val="00C91F4A"/>
    <w:rsid w:val="00C92975"/>
    <w:rsid w:val="00C929CA"/>
    <w:rsid w:val="00C9428C"/>
    <w:rsid w:val="00C969C9"/>
    <w:rsid w:val="00C970B5"/>
    <w:rsid w:val="00CA5019"/>
    <w:rsid w:val="00CB0ED6"/>
    <w:rsid w:val="00CB51BF"/>
    <w:rsid w:val="00CB7EFF"/>
    <w:rsid w:val="00CC063B"/>
    <w:rsid w:val="00CC6139"/>
    <w:rsid w:val="00CD48EF"/>
    <w:rsid w:val="00CD4ED7"/>
    <w:rsid w:val="00CD592D"/>
    <w:rsid w:val="00CD6142"/>
    <w:rsid w:val="00CE36C6"/>
    <w:rsid w:val="00CE4EC5"/>
    <w:rsid w:val="00CE5D6F"/>
    <w:rsid w:val="00CE690B"/>
    <w:rsid w:val="00CE6DFD"/>
    <w:rsid w:val="00CF1880"/>
    <w:rsid w:val="00CF1FBF"/>
    <w:rsid w:val="00CF43C9"/>
    <w:rsid w:val="00CF691D"/>
    <w:rsid w:val="00CF7B8A"/>
    <w:rsid w:val="00CF7F7F"/>
    <w:rsid w:val="00D00EF8"/>
    <w:rsid w:val="00D032A0"/>
    <w:rsid w:val="00D106CB"/>
    <w:rsid w:val="00D11ED5"/>
    <w:rsid w:val="00D11F5F"/>
    <w:rsid w:val="00D13DFB"/>
    <w:rsid w:val="00D1509D"/>
    <w:rsid w:val="00D15679"/>
    <w:rsid w:val="00D15C37"/>
    <w:rsid w:val="00D163DB"/>
    <w:rsid w:val="00D17A59"/>
    <w:rsid w:val="00D234C7"/>
    <w:rsid w:val="00D236EF"/>
    <w:rsid w:val="00D31007"/>
    <w:rsid w:val="00D3329A"/>
    <w:rsid w:val="00D3363B"/>
    <w:rsid w:val="00D34584"/>
    <w:rsid w:val="00D37EFB"/>
    <w:rsid w:val="00D408B6"/>
    <w:rsid w:val="00D43646"/>
    <w:rsid w:val="00D51E4F"/>
    <w:rsid w:val="00D51F61"/>
    <w:rsid w:val="00D55C09"/>
    <w:rsid w:val="00D562DE"/>
    <w:rsid w:val="00D57114"/>
    <w:rsid w:val="00D571E6"/>
    <w:rsid w:val="00D609E2"/>
    <w:rsid w:val="00D622B1"/>
    <w:rsid w:val="00D65441"/>
    <w:rsid w:val="00D66BDA"/>
    <w:rsid w:val="00D70852"/>
    <w:rsid w:val="00D80042"/>
    <w:rsid w:val="00D8025A"/>
    <w:rsid w:val="00D81F2A"/>
    <w:rsid w:val="00D83236"/>
    <w:rsid w:val="00D8442F"/>
    <w:rsid w:val="00D905C4"/>
    <w:rsid w:val="00D9273B"/>
    <w:rsid w:val="00D92C9C"/>
    <w:rsid w:val="00D92D66"/>
    <w:rsid w:val="00D936D9"/>
    <w:rsid w:val="00D94B27"/>
    <w:rsid w:val="00D95B97"/>
    <w:rsid w:val="00D97A8F"/>
    <w:rsid w:val="00DA0909"/>
    <w:rsid w:val="00DA18D0"/>
    <w:rsid w:val="00DA191A"/>
    <w:rsid w:val="00DA2A1E"/>
    <w:rsid w:val="00DA5890"/>
    <w:rsid w:val="00DA5C3A"/>
    <w:rsid w:val="00DA6DC2"/>
    <w:rsid w:val="00DB3207"/>
    <w:rsid w:val="00DB5040"/>
    <w:rsid w:val="00DB571F"/>
    <w:rsid w:val="00DB6401"/>
    <w:rsid w:val="00DC3854"/>
    <w:rsid w:val="00DC4AF4"/>
    <w:rsid w:val="00DD1C3C"/>
    <w:rsid w:val="00DD2F7D"/>
    <w:rsid w:val="00DE0396"/>
    <w:rsid w:val="00DE3314"/>
    <w:rsid w:val="00DE43E3"/>
    <w:rsid w:val="00DF0809"/>
    <w:rsid w:val="00DF1856"/>
    <w:rsid w:val="00DF19FD"/>
    <w:rsid w:val="00DF7A20"/>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B617C"/>
    <w:rsid w:val="00EC17EC"/>
    <w:rsid w:val="00EC2649"/>
    <w:rsid w:val="00EC7731"/>
    <w:rsid w:val="00ED01FB"/>
    <w:rsid w:val="00ED0EA2"/>
    <w:rsid w:val="00EE1FC1"/>
    <w:rsid w:val="00EE49AE"/>
    <w:rsid w:val="00EE7206"/>
    <w:rsid w:val="00EF642E"/>
    <w:rsid w:val="00F0093B"/>
    <w:rsid w:val="00F033F3"/>
    <w:rsid w:val="00F06442"/>
    <w:rsid w:val="00F0682E"/>
    <w:rsid w:val="00F17CB2"/>
    <w:rsid w:val="00F27875"/>
    <w:rsid w:val="00F333B2"/>
    <w:rsid w:val="00F34281"/>
    <w:rsid w:val="00F43134"/>
    <w:rsid w:val="00F44AEF"/>
    <w:rsid w:val="00F50235"/>
    <w:rsid w:val="00F531EE"/>
    <w:rsid w:val="00F53596"/>
    <w:rsid w:val="00F61D17"/>
    <w:rsid w:val="00F62EB1"/>
    <w:rsid w:val="00F6791E"/>
    <w:rsid w:val="00F70AE3"/>
    <w:rsid w:val="00F725A8"/>
    <w:rsid w:val="00F75993"/>
    <w:rsid w:val="00F77AF4"/>
    <w:rsid w:val="00F91483"/>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3.xml><?xml version="1.0" encoding="utf-8"?>
<ds:datastoreItem xmlns:ds="http://schemas.openxmlformats.org/officeDocument/2006/customXml" ds:itemID="{8C8DAD89-FE81-4677-8CF0-7E1CCA366146}">
  <ds:schemaRefs>
    <ds:schemaRef ds:uri="http://schemas.openxmlformats.org/officeDocument/2006/bibliography"/>
  </ds:schemaRefs>
</ds:datastoreItem>
</file>

<file path=customXml/itemProps4.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LUNAS</Template>
  <TotalTime>23</TotalTime>
  <Pages>6</Pages>
  <Words>7158</Words>
  <Characters>4081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UNIVERSITĀTE</vt:lpstr>
      <vt:lpstr>LATVIJAS UNIVERSITĀTE</vt:lpstr>
    </vt:vector>
  </TitlesOfParts>
  <Company>Latvijas Universitāte</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sanda.roze@lzp.gov.lv</dc:creator>
  <cp:keywords/>
  <cp:lastModifiedBy>Māra Zeidemane</cp:lastModifiedBy>
  <cp:revision>20</cp:revision>
  <cp:lastPrinted>2018-09-05T12:46:00Z</cp:lastPrinted>
  <dcterms:created xsi:type="dcterms:W3CDTF">2026-06-17T13:38:00Z</dcterms:created>
  <dcterms:modified xsi:type="dcterms:W3CDTF">2026-08-25T11:27:00Z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