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5B436" w14:textId="0775D234" w:rsidR="001545B1" w:rsidRPr="00A94303" w:rsidRDefault="001545B1" w:rsidP="001545B1">
      <w:pPr>
        <w:spacing w:after="0" w:line="240" w:lineRule="auto"/>
        <w:jc w:val="right"/>
        <w:rPr>
          <w:b/>
          <w:bCs/>
        </w:rPr>
      </w:pPr>
      <w:r w:rsidRPr="00A94303">
        <w:rPr>
          <w:b/>
          <w:bCs/>
        </w:rPr>
        <w:t>2. pielikums</w:t>
      </w:r>
    </w:p>
    <w:p w14:paraId="30DC4285" w14:textId="11629462" w:rsidR="002F1F06" w:rsidRDefault="006945F7" w:rsidP="00C45FB7">
      <w:pPr>
        <w:spacing w:after="0" w:line="240" w:lineRule="auto"/>
        <w:jc w:val="right"/>
      </w:pPr>
      <w:r w:rsidRPr="007648B6">
        <w:t xml:space="preserve">Valsts pētījumu </w:t>
      </w:r>
      <w:r w:rsidRPr="00657391">
        <w:t>programmas “</w:t>
      </w:r>
      <w:r w:rsidR="00FE3E50" w:rsidRPr="00211E30">
        <w:rPr>
          <w:rFonts w:eastAsia="Times New Roman"/>
          <w:color w:val="000000"/>
          <w:szCs w:val="24"/>
        </w:rPr>
        <w:t>Ēnu ekonomikas mazināšana valsts ilgtspējīgas attīstības nodrošināšanai</w:t>
      </w:r>
      <w:r w:rsidRPr="00657391">
        <w:t>”</w:t>
      </w:r>
      <w:r w:rsidRPr="007648B6">
        <w:t xml:space="preserve"> </w:t>
      </w:r>
    </w:p>
    <w:p w14:paraId="42D95D29" w14:textId="546708F8" w:rsidR="006945F7" w:rsidRDefault="006945F7" w:rsidP="00C45FB7">
      <w:pPr>
        <w:spacing w:after="0" w:line="240" w:lineRule="auto"/>
        <w:jc w:val="right"/>
      </w:pPr>
      <w:r w:rsidRPr="007648B6">
        <w:t>projektu</w:t>
      </w:r>
      <w:r w:rsidR="00BC010B">
        <w:t xml:space="preserve"> pieteikumu atklātā</w:t>
      </w:r>
      <w:r w:rsidRPr="007648B6">
        <w:t xml:space="preserve"> konkursa nolikum</w:t>
      </w:r>
      <w:r>
        <w:t>a</w:t>
      </w:r>
      <w:r w:rsidR="0059791B">
        <w:t>m</w:t>
      </w: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993E84">
            <w:rPr>
              <w:rFonts w:ascii="Times New Roman" w:hAnsi="Times New Roman" w:cs="Times New Roman"/>
              <w:b/>
              <w:color w:val="auto"/>
              <w:sz w:val="28"/>
              <w:szCs w:val="28"/>
            </w:rPr>
            <w:t>Saturs</w:t>
          </w:r>
          <w:proofErr w:type="spellEnd"/>
        </w:p>
        <w:p w14:paraId="011CAF0D" w14:textId="59DC0D0C" w:rsidR="00CB1424"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36824446" w:history="1">
            <w:r w:rsidR="00CB1424" w:rsidRPr="007C3FA6">
              <w:rPr>
                <w:rStyle w:val="Hyperlink"/>
                <w:noProof/>
              </w:rPr>
              <w:t>Ievads</w:t>
            </w:r>
            <w:r w:rsidR="00CB1424">
              <w:rPr>
                <w:noProof/>
                <w:webHidden/>
              </w:rPr>
              <w:tab/>
            </w:r>
            <w:r w:rsidR="00CB1424">
              <w:rPr>
                <w:noProof/>
                <w:webHidden/>
              </w:rPr>
              <w:fldChar w:fldCharType="begin"/>
            </w:r>
            <w:r w:rsidR="00CB1424">
              <w:rPr>
                <w:noProof/>
                <w:webHidden/>
              </w:rPr>
              <w:instrText xml:space="preserve"> PAGEREF _Toc36824446 \h </w:instrText>
            </w:r>
            <w:r w:rsidR="00CB1424">
              <w:rPr>
                <w:noProof/>
                <w:webHidden/>
              </w:rPr>
            </w:r>
            <w:r w:rsidR="00CB1424">
              <w:rPr>
                <w:noProof/>
                <w:webHidden/>
              </w:rPr>
              <w:fldChar w:fldCharType="separate"/>
            </w:r>
            <w:r w:rsidR="00A27121">
              <w:rPr>
                <w:noProof/>
                <w:webHidden/>
              </w:rPr>
              <w:t>1</w:t>
            </w:r>
            <w:r w:rsidR="00CB1424">
              <w:rPr>
                <w:noProof/>
                <w:webHidden/>
              </w:rPr>
              <w:fldChar w:fldCharType="end"/>
            </w:r>
          </w:hyperlink>
        </w:p>
        <w:p w14:paraId="4474450A" w14:textId="280E7C84" w:rsidR="00CB1424" w:rsidRDefault="00A27121">
          <w:pPr>
            <w:pStyle w:val="TOC1"/>
            <w:rPr>
              <w:rFonts w:asciiTheme="minorHAnsi" w:eastAsiaTheme="minorEastAsia" w:hAnsiTheme="minorHAnsi" w:cstheme="minorBidi"/>
              <w:noProof/>
              <w:sz w:val="22"/>
              <w:lang w:eastAsia="lv-LV"/>
            </w:rPr>
          </w:pPr>
          <w:hyperlink w:anchor="_Toc36824447" w:history="1">
            <w:r w:rsidR="00CB1424" w:rsidRPr="007C3FA6">
              <w:rPr>
                <w:rStyle w:val="Hyperlink"/>
                <w:noProof/>
              </w:rPr>
              <w:t>1. Lietotie termini</w:t>
            </w:r>
            <w:r w:rsidR="00CB1424">
              <w:rPr>
                <w:noProof/>
                <w:webHidden/>
              </w:rPr>
              <w:tab/>
            </w:r>
            <w:r w:rsidR="00CB1424">
              <w:rPr>
                <w:noProof/>
                <w:webHidden/>
              </w:rPr>
              <w:fldChar w:fldCharType="begin"/>
            </w:r>
            <w:r w:rsidR="00CB1424">
              <w:rPr>
                <w:noProof/>
                <w:webHidden/>
              </w:rPr>
              <w:instrText xml:space="preserve"> PAGEREF _Toc36824447 \h </w:instrText>
            </w:r>
            <w:r w:rsidR="00CB1424">
              <w:rPr>
                <w:noProof/>
                <w:webHidden/>
              </w:rPr>
            </w:r>
            <w:r w:rsidR="00CB1424">
              <w:rPr>
                <w:noProof/>
                <w:webHidden/>
              </w:rPr>
              <w:fldChar w:fldCharType="separate"/>
            </w:r>
            <w:r>
              <w:rPr>
                <w:noProof/>
                <w:webHidden/>
              </w:rPr>
              <w:t>2</w:t>
            </w:r>
            <w:r w:rsidR="00CB1424">
              <w:rPr>
                <w:noProof/>
                <w:webHidden/>
              </w:rPr>
              <w:fldChar w:fldCharType="end"/>
            </w:r>
          </w:hyperlink>
        </w:p>
        <w:p w14:paraId="3B8956C4" w14:textId="7208CDC4" w:rsidR="00CB1424" w:rsidRDefault="00A27121">
          <w:pPr>
            <w:pStyle w:val="TOC1"/>
            <w:rPr>
              <w:rFonts w:asciiTheme="minorHAnsi" w:eastAsiaTheme="minorEastAsia" w:hAnsiTheme="minorHAnsi" w:cstheme="minorBidi"/>
              <w:noProof/>
              <w:sz w:val="22"/>
              <w:lang w:eastAsia="lv-LV"/>
            </w:rPr>
          </w:pPr>
          <w:hyperlink w:anchor="_Toc36824448" w:history="1">
            <w:r w:rsidR="00CB1424" w:rsidRPr="007C3FA6">
              <w:rPr>
                <w:rStyle w:val="Hyperlink"/>
                <w:noProof/>
              </w:rPr>
              <w:t>2. Projekta pieteikuma noformēšana un iesniegšana</w:t>
            </w:r>
            <w:r w:rsidR="00CB1424">
              <w:rPr>
                <w:noProof/>
                <w:webHidden/>
              </w:rPr>
              <w:tab/>
            </w:r>
            <w:r w:rsidR="00CB1424">
              <w:rPr>
                <w:noProof/>
                <w:webHidden/>
              </w:rPr>
              <w:fldChar w:fldCharType="begin"/>
            </w:r>
            <w:r w:rsidR="00CB1424">
              <w:rPr>
                <w:noProof/>
                <w:webHidden/>
              </w:rPr>
              <w:instrText xml:space="preserve"> PAGEREF _Toc36824448 \h </w:instrText>
            </w:r>
            <w:r w:rsidR="00CB1424">
              <w:rPr>
                <w:noProof/>
                <w:webHidden/>
              </w:rPr>
            </w:r>
            <w:r w:rsidR="00CB1424">
              <w:rPr>
                <w:noProof/>
                <w:webHidden/>
              </w:rPr>
              <w:fldChar w:fldCharType="separate"/>
            </w:r>
            <w:r>
              <w:rPr>
                <w:noProof/>
                <w:webHidden/>
              </w:rPr>
              <w:t>4</w:t>
            </w:r>
            <w:r w:rsidR="00CB1424">
              <w:rPr>
                <w:noProof/>
                <w:webHidden/>
              </w:rPr>
              <w:fldChar w:fldCharType="end"/>
            </w:r>
          </w:hyperlink>
        </w:p>
        <w:p w14:paraId="1ED2831C" w14:textId="3EA921DB"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49" w:history="1">
            <w:r w:rsidR="00CB1424" w:rsidRPr="007C3FA6">
              <w:rPr>
                <w:rStyle w:val="Hyperlink"/>
                <w:noProof/>
              </w:rPr>
              <w:t>2.1. Projekta pieteikuma A daļas “Vispārīgā informācija” noformēšana</w:t>
            </w:r>
            <w:r w:rsidR="00CB1424">
              <w:rPr>
                <w:noProof/>
                <w:webHidden/>
              </w:rPr>
              <w:tab/>
            </w:r>
            <w:r w:rsidR="00CB1424">
              <w:rPr>
                <w:noProof/>
                <w:webHidden/>
              </w:rPr>
              <w:fldChar w:fldCharType="begin"/>
            </w:r>
            <w:r w:rsidR="00CB1424">
              <w:rPr>
                <w:noProof/>
                <w:webHidden/>
              </w:rPr>
              <w:instrText xml:space="preserve"> PAGEREF _Toc36824449 \h </w:instrText>
            </w:r>
            <w:r w:rsidR="00CB1424">
              <w:rPr>
                <w:noProof/>
                <w:webHidden/>
              </w:rPr>
            </w:r>
            <w:r w:rsidR="00CB1424">
              <w:rPr>
                <w:noProof/>
                <w:webHidden/>
              </w:rPr>
              <w:fldChar w:fldCharType="separate"/>
            </w:r>
            <w:r>
              <w:rPr>
                <w:noProof/>
                <w:webHidden/>
              </w:rPr>
              <w:t>4</w:t>
            </w:r>
            <w:r w:rsidR="00CB1424">
              <w:rPr>
                <w:noProof/>
                <w:webHidden/>
              </w:rPr>
              <w:fldChar w:fldCharType="end"/>
            </w:r>
          </w:hyperlink>
        </w:p>
        <w:p w14:paraId="0CFC7DDA" w14:textId="71D57BDF" w:rsidR="00CB1424" w:rsidRDefault="00A27121">
          <w:pPr>
            <w:pStyle w:val="TOC3"/>
            <w:tabs>
              <w:tab w:val="right" w:leader="dot" w:pos="9771"/>
            </w:tabs>
            <w:rPr>
              <w:rFonts w:asciiTheme="minorHAnsi" w:eastAsiaTheme="minorEastAsia" w:hAnsiTheme="minorHAnsi" w:cstheme="minorBidi"/>
              <w:noProof/>
              <w:sz w:val="22"/>
              <w:lang w:eastAsia="lv-LV"/>
            </w:rPr>
          </w:pPr>
          <w:hyperlink w:anchor="_Toc36824450" w:history="1">
            <w:r w:rsidR="00CB1424" w:rsidRPr="007C3FA6">
              <w:rPr>
                <w:rStyle w:val="Hyperlink"/>
                <w:noProof/>
              </w:rPr>
              <w:t>2.1.1. Pirmā nodaļa “Vispārīgā informācija”</w:t>
            </w:r>
            <w:r w:rsidR="00CB1424">
              <w:rPr>
                <w:noProof/>
                <w:webHidden/>
              </w:rPr>
              <w:tab/>
            </w:r>
            <w:r w:rsidR="00CB1424">
              <w:rPr>
                <w:noProof/>
                <w:webHidden/>
              </w:rPr>
              <w:fldChar w:fldCharType="begin"/>
            </w:r>
            <w:r w:rsidR="00CB1424">
              <w:rPr>
                <w:noProof/>
                <w:webHidden/>
              </w:rPr>
              <w:instrText xml:space="preserve"> PAGEREF _Toc36824450 \h </w:instrText>
            </w:r>
            <w:r w:rsidR="00CB1424">
              <w:rPr>
                <w:noProof/>
                <w:webHidden/>
              </w:rPr>
            </w:r>
            <w:r w:rsidR="00CB1424">
              <w:rPr>
                <w:noProof/>
                <w:webHidden/>
              </w:rPr>
              <w:fldChar w:fldCharType="separate"/>
            </w:r>
            <w:r>
              <w:rPr>
                <w:noProof/>
                <w:webHidden/>
              </w:rPr>
              <w:t>4</w:t>
            </w:r>
            <w:r w:rsidR="00CB1424">
              <w:rPr>
                <w:noProof/>
                <w:webHidden/>
              </w:rPr>
              <w:fldChar w:fldCharType="end"/>
            </w:r>
          </w:hyperlink>
        </w:p>
        <w:p w14:paraId="4D74BBE8" w14:textId="1C35B049" w:rsidR="00CB1424" w:rsidRDefault="00A27121">
          <w:pPr>
            <w:pStyle w:val="TOC3"/>
            <w:tabs>
              <w:tab w:val="right" w:leader="dot" w:pos="9771"/>
            </w:tabs>
            <w:rPr>
              <w:rFonts w:asciiTheme="minorHAnsi" w:eastAsiaTheme="minorEastAsia" w:hAnsiTheme="minorHAnsi" w:cstheme="minorBidi"/>
              <w:noProof/>
              <w:sz w:val="22"/>
              <w:lang w:eastAsia="lv-LV"/>
            </w:rPr>
          </w:pPr>
          <w:hyperlink w:anchor="_Toc36824451" w:history="1">
            <w:r w:rsidR="00CB1424" w:rsidRPr="007C3FA6">
              <w:rPr>
                <w:rStyle w:val="Hyperlink"/>
                <w:noProof/>
              </w:rPr>
              <w:t>2.1.2. Otrā nodaļa “Zinātniskā grupa”</w:t>
            </w:r>
            <w:r w:rsidR="00CB1424">
              <w:rPr>
                <w:noProof/>
                <w:webHidden/>
              </w:rPr>
              <w:tab/>
            </w:r>
            <w:r w:rsidR="00CB1424">
              <w:rPr>
                <w:noProof/>
                <w:webHidden/>
              </w:rPr>
              <w:fldChar w:fldCharType="begin"/>
            </w:r>
            <w:r w:rsidR="00CB1424">
              <w:rPr>
                <w:noProof/>
                <w:webHidden/>
              </w:rPr>
              <w:instrText xml:space="preserve"> PAGEREF _Toc36824451 \h </w:instrText>
            </w:r>
            <w:r w:rsidR="00CB1424">
              <w:rPr>
                <w:noProof/>
                <w:webHidden/>
              </w:rPr>
            </w:r>
            <w:r w:rsidR="00CB1424">
              <w:rPr>
                <w:noProof/>
                <w:webHidden/>
              </w:rPr>
              <w:fldChar w:fldCharType="separate"/>
            </w:r>
            <w:r>
              <w:rPr>
                <w:noProof/>
                <w:webHidden/>
              </w:rPr>
              <w:t>5</w:t>
            </w:r>
            <w:r w:rsidR="00CB1424">
              <w:rPr>
                <w:noProof/>
                <w:webHidden/>
              </w:rPr>
              <w:fldChar w:fldCharType="end"/>
            </w:r>
          </w:hyperlink>
        </w:p>
        <w:p w14:paraId="12599777" w14:textId="12E95792" w:rsidR="00CB1424" w:rsidRDefault="00A27121">
          <w:pPr>
            <w:pStyle w:val="TOC3"/>
            <w:tabs>
              <w:tab w:val="right" w:leader="dot" w:pos="9771"/>
            </w:tabs>
            <w:rPr>
              <w:rFonts w:asciiTheme="minorHAnsi" w:eastAsiaTheme="minorEastAsia" w:hAnsiTheme="minorHAnsi" w:cstheme="minorBidi"/>
              <w:noProof/>
              <w:sz w:val="22"/>
              <w:lang w:eastAsia="lv-LV"/>
            </w:rPr>
          </w:pPr>
          <w:hyperlink w:anchor="_Toc36824452" w:history="1">
            <w:r w:rsidR="00CB1424" w:rsidRPr="007C3FA6">
              <w:rPr>
                <w:rStyle w:val="Hyperlink"/>
                <w:noProof/>
              </w:rPr>
              <w:t>2.1.3. Trešā nodaļa “Projekta budžets”</w:t>
            </w:r>
            <w:r w:rsidR="00CB1424">
              <w:rPr>
                <w:noProof/>
                <w:webHidden/>
              </w:rPr>
              <w:tab/>
            </w:r>
            <w:r w:rsidR="00CB1424">
              <w:rPr>
                <w:noProof/>
                <w:webHidden/>
              </w:rPr>
              <w:fldChar w:fldCharType="begin"/>
            </w:r>
            <w:r w:rsidR="00CB1424">
              <w:rPr>
                <w:noProof/>
                <w:webHidden/>
              </w:rPr>
              <w:instrText xml:space="preserve"> PAGEREF _Toc36824452 \h </w:instrText>
            </w:r>
            <w:r w:rsidR="00CB1424">
              <w:rPr>
                <w:noProof/>
                <w:webHidden/>
              </w:rPr>
            </w:r>
            <w:r w:rsidR="00CB1424">
              <w:rPr>
                <w:noProof/>
                <w:webHidden/>
              </w:rPr>
              <w:fldChar w:fldCharType="separate"/>
            </w:r>
            <w:r>
              <w:rPr>
                <w:noProof/>
                <w:webHidden/>
              </w:rPr>
              <w:t>6</w:t>
            </w:r>
            <w:r w:rsidR="00CB1424">
              <w:rPr>
                <w:noProof/>
                <w:webHidden/>
              </w:rPr>
              <w:fldChar w:fldCharType="end"/>
            </w:r>
          </w:hyperlink>
        </w:p>
        <w:p w14:paraId="12145E17" w14:textId="240F5EFA" w:rsidR="00CB1424" w:rsidRDefault="00A27121">
          <w:pPr>
            <w:pStyle w:val="TOC3"/>
            <w:tabs>
              <w:tab w:val="right" w:leader="dot" w:pos="9771"/>
            </w:tabs>
            <w:rPr>
              <w:rFonts w:asciiTheme="minorHAnsi" w:eastAsiaTheme="minorEastAsia" w:hAnsiTheme="minorHAnsi" w:cstheme="minorBidi"/>
              <w:noProof/>
              <w:sz w:val="22"/>
              <w:lang w:eastAsia="lv-LV"/>
            </w:rPr>
          </w:pPr>
          <w:hyperlink w:anchor="_Toc36824453" w:history="1">
            <w:r w:rsidR="00CB1424" w:rsidRPr="007C3FA6">
              <w:rPr>
                <w:rStyle w:val="Hyperlink"/>
                <w:noProof/>
              </w:rPr>
              <w:t>2.1.4. Ceturtā nodaļa “Projekta rezultāti”</w:t>
            </w:r>
            <w:r w:rsidR="00CB1424">
              <w:rPr>
                <w:noProof/>
                <w:webHidden/>
              </w:rPr>
              <w:tab/>
            </w:r>
            <w:r w:rsidR="00CB1424">
              <w:rPr>
                <w:noProof/>
                <w:webHidden/>
              </w:rPr>
              <w:fldChar w:fldCharType="begin"/>
            </w:r>
            <w:r w:rsidR="00CB1424">
              <w:rPr>
                <w:noProof/>
                <w:webHidden/>
              </w:rPr>
              <w:instrText xml:space="preserve"> PAGEREF _Toc36824453 \h </w:instrText>
            </w:r>
            <w:r w:rsidR="00CB1424">
              <w:rPr>
                <w:noProof/>
                <w:webHidden/>
              </w:rPr>
            </w:r>
            <w:r w:rsidR="00CB1424">
              <w:rPr>
                <w:noProof/>
                <w:webHidden/>
              </w:rPr>
              <w:fldChar w:fldCharType="separate"/>
            </w:r>
            <w:r>
              <w:rPr>
                <w:noProof/>
                <w:webHidden/>
              </w:rPr>
              <w:t>7</w:t>
            </w:r>
            <w:r w:rsidR="00CB1424">
              <w:rPr>
                <w:noProof/>
                <w:webHidden/>
              </w:rPr>
              <w:fldChar w:fldCharType="end"/>
            </w:r>
          </w:hyperlink>
        </w:p>
        <w:p w14:paraId="326A5220" w14:textId="3968E0C1" w:rsidR="00CB1424" w:rsidRDefault="00A27121">
          <w:pPr>
            <w:pStyle w:val="TOC3"/>
            <w:tabs>
              <w:tab w:val="right" w:leader="dot" w:pos="9771"/>
            </w:tabs>
            <w:rPr>
              <w:rFonts w:asciiTheme="minorHAnsi" w:eastAsiaTheme="minorEastAsia" w:hAnsiTheme="minorHAnsi" w:cstheme="minorBidi"/>
              <w:noProof/>
              <w:sz w:val="22"/>
              <w:lang w:eastAsia="lv-LV"/>
            </w:rPr>
          </w:pPr>
          <w:hyperlink w:anchor="_Toc36824454" w:history="1">
            <w:r w:rsidR="00CB1424" w:rsidRPr="007C3FA6">
              <w:rPr>
                <w:rStyle w:val="Hyperlink"/>
                <w:noProof/>
              </w:rPr>
              <w:t>2.1.5. Piektā nodaļa “Projekta laika grafiks”</w:t>
            </w:r>
            <w:r w:rsidR="00CB1424">
              <w:rPr>
                <w:noProof/>
                <w:webHidden/>
              </w:rPr>
              <w:tab/>
            </w:r>
            <w:r w:rsidR="00CB1424">
              <w:rPr>
                <w:noProof/>
                <w:webHidden/>
              </w:rPr>
              <w:fldChar w:fldCharType="begin"/>
            </w:r>
            <w:r w:rsidR="00CB1424">
              <w:rPr>
                <w:noProof/>
                <w:webHidden/>
              </w:rPr>
              <w:instrText xml:space="preserve"> PAGEREF _Toc36824454 \h </w:instrText>
            </w:r>
            <w:r w:rsidR="00CB1424">
              <w:rPr>
                <w:noProof/>
                <w:webHidden/>
              </w:rPr>
            </w:r>
            <w:r w:rsidR="00CB1424">
              <w:rPr>
                <w:noProof/>
                <w:webHidden/>
              </w:rPr>
              <w:fldChar w:fldCharType="separate"/>
            </w:r>
            <w:r>
              <w:rPr>
                <w:noProof/>
                <w:webHidden/>
              </w:rPr>
              <w:t>8</w:t>
            </w:r>
            <w:r w:rsidR="00CB1424">
              <w:rPr>
                <w:noProof/>
                <w:webHidden/>
              </w:rPr>
              <w:fldChar w:fldCharType="end"/>
            </w:r>
          </w:hyperlink>
        </w:p>
        <w:p w14:paraId="33DD7130" w14:textId="4EA7040D"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55" w:history="1">
            <w:r w:rsidR="00CB1424" w:rsidRPr="007C3FA6">
              <w:rPr>
                <w:rStyle w:val="Hyperlink"/>
                <w:noProof/>
              </w:rPr>
              <w:t>2.2. Projekta pieteikuma B daļas “Projekta apraksts” aizpildīšana un noformēšana</w:t>
            </w:r>
            <w:r w:rsidR="00CB1424">
              <w:rPr>
                <w:noProof/>
                <w:webHidden/>
              </w:rPr>
              <w:tab/>
            </w:r>
            <w:r w:rsidR="00CB1424">
              <w:rPr>
                <w:noProof/>
                <w:webHidden/>
              </w:rPr>
              <w:fldChar w:fldCharType="begin"/>
            </w:r>
            <w:r w:rsidR="00CB1424">
              <w:rPr>
                <w:noProof/>
                <w:webHidden/>
              </w:rPr>
              <w:instrText xml:space="preserve"> PAGEREF _Toc36824455 \h </w:instrText>
            </w:r>
            <w:r w:rsidR="00CB1424">
              <w:rPr>
                <w:noProof/>
                <w:webHidden/>
              </w:rPr>
            </w:r>
            <w:r w:rsidR="00CB1424">
              <w:rPr>
                <w:noProof/>
                <w:webHidden/>
              </w:rPr>
              <w:fldChar w:fldCharType="separate"/>
            </w:r>
            <w:r>
              <w:rPr>
                <w:noProof/>
                <w:webHidden/>
              </w:rPr>
              <w:t>8</w:t>
            </w:r>
            <w:r w:rsidR="00CB1424">
              <w:rPr>
                <w:noProof/>
                <w:webHidden/>
              </w:rPr>
              <w:fldChar w:fldCharType="end"/>
            </w:r>
          </w:hyperlink>
        </w:p>
        <w:p w14:paraId="514C16ED" w14:textId="2EAC914B"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56" w:history="1">
            <w:r w:rsidR="00CB1424" w:rsidRPr="007C3FA6">
              <w:rPr>
                <w:rStyle w:val="Hyperlink"/>
                <w:noProof/>
              </w:rPr>
              <w:t>2.3. Projekta pieteikuma C daļas “Curriculum Vitae” aizpildīšana</w:t>
            </w:r>
            <w:r w:rsidR="00CB1424">
              <w:rPr>
                <w:noProof/>
                <w:webHidden/>
              </w:rPr>
              <w:tab/>
            </w:r>
            <w:r w:rsidR="00CB1424">
              <w:rPr>
                <w:noProof/>
                <w:webHidden/>
              </w:rPr>
              <w:fldChar w:fldCharType="begin"/>
            </w:r>
            <w:r w:rsidR="00CB1424">
              <w:rPr>
                <w:noProof/>
                <w:webHidden/>
              </w:rPr>
              <w:instrText xml:space="preserve"> PAGEREF _Toc36824456 \h </w:instrText>
            </w:r>
            <w:r w:rsidR="00CB1424">
              <w:rPr>
                <w:noProof/>
                <w:webHidden/>
              </w:rPr>
            </w:r>
            <w:r w:rsidR="00CB1424">
              <w:rPr>
                <w:noProof/>
                <w:webHidden/>
              </w:rPr>
              <w:fldChar w:fldCharType="separate"/>
            </w:r>
            <w:r>
              <w:rPr>
                <w:noProof/>
                <w:webHidden/>
              </w:rPr>
              <w:t>13</w:t>
            </w:r>
            <w:r w:rsidR="00CB1424">
              <w:rPr>
                <w:noProof/>
                <w:webHidden/>
              </w:rPr>
              <w:fldChar w:fldCharType="end"/>
            </w:r>
          </w:hyperlink>
        </w:p>
        <w:p w14:paraId="6F186FCA" w14:textId="40A5DE99" w:rsidR="00CB1424" w:rsidRDefault="00A27121">
          <w:pPr>
            <w:pStyle w:val="TOC1"/>
            <w:rPr>
              <w:rFonts w:asciiTheme="minorHAnsi" w:eastAsiaTheme="minorEastAsia" w:hAnsiTheme="minorHAnsi" w:cstheme="minorBidi"/>
              <w:noProof/>
              <w:sz w:val="22"/>
              <w:lang w:eastAsia="lv-LV"/>
            </w:rPr>
          </w:pPr>
          <w:hyperlink w:anchor="_Toc36824457" w:history="1">
            <w:r w:rsidR="00CB1424" w:rsidRPr="007C3FA6">
              <w:rPr>
                <w:rStyle w:val="Hyperlink"/>
                <w:noProof/>
              </w:rPr>
              <w:t>3. Projekta pieteikuma administratīvo daļu noformēšana un iesniegšana</w:t>
            </w:r>
            <w:r w:rsidR="00CB1424">
              <w:rPr>
                <w:noProof/>
                <w:webHidden/>
              </w:rPr>
              <w:tab/>
            </w:r>
            <w:r w:rsidR="00CB1424">
              <w:rPr>
                <w:noProof/>
                <w:webHidden/>
              </w:rPr>
              <w:fldChar w:fldCharType="begin"/>
            </w:r>
            <w:r w:rsidR="00CB1424">
              <w:rPr>
                <w:noProof/>
                <w:webHidden/>
              </w:rPr>
              <w:instrText xml:space="preserve"> PAGEREF _Toc36824457 \h </w:instrText>
            </w:r>
            <w:r w:rsidR="00CB1424">
              <w:rPr>
                <w:noProof/>
                <w:webHidden/>
              </w:rPr>
            </w:r>
            <w:r w:rsidR="00CB1424">
              <w:rPr>
                <w:noProof/>
                <w:webHidden/>
              </w:rPr>
              <w:fldChar w:fldCharType="separate"/>
            </w:r>
            <w:r>
              <w:rPr>
                <w:noProof/>
                <w:webHidden/>
              </w:rPr>
              <w:t>14</w:t>
            </w:r>
            <w:r w:rsidR="00CB1424">
              <w:rPr>
                <w:noProof/>
                <w:webHidden/>
              </w:rPr>
              <w:fldChar w:fldCharType="end"/>
            </w:r>
          </w:hyperlink>
        </w:p>
        <w:p w14:paraId="17859597" w14:textId="1E3AEBC1"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58" w:history="1">
            <w:r w:rsidR="00CB1424" w:rsidRPr="007C3FA6">
              <w:rPr>
                <w:rStyle w:val="Hyperlink"/>
                <w:noProof/>
              </w:rPr>
              <w:t>3.1. Projekta pieteikuma D daļa “Projekta iesniedzēja apliecinājums”</w:t>
            </w:r>
            <w:r w:rsidR="00CB1424">
              <w:rPr>
                <w:noProof/>
                <w:webHidden/>
              </w:rPr>
              <w:tab/>
            </w:r>
            <w:r w:rsidR="00CB1424">
              <w:rPr>
                <w:noProof/>
                <w:webHidden/>
              </w:rPr>
              <w:fldChar w:fldCharType="begin"/>
            </w:r>
            <w:r w:rsidR="00CB1424">
              <w:rPr>
                <w:noProof/>
                <w:webHidden/>
              </w:rPr>
              <w:instrText xml:space="preserve"> PAGEREF _Toc36824458 \h </w:instrText>
            </w:r>
            <w:r w:rsidR="00CB1424">
              <w:rPr>
                <w:noProof/>
                <w:webHidden/>
              </w:rPr>
            </w:r>
            <w:r w:rsidR="00CB1424">
              <w:rPr>
                <w:noProof/>
                <w:webHidden/>
              </w:rPr>
              <w:fldChar w:fldCharType="separate"/>
            </w:r>
            <w:r>
              <w:rPr>
                <w:noProof/>
                <w:webHidden/>
              </w:rPr>
              <w:t>14</w:t>
            </w:r>
            <w:r w:rsidR="00CB1424">
              <w:rPr>
                <w:noProof/>
                <w:webHidden/>
              </w:rPr>
              <w:fldChar w:fldCharType="end"/>
            </w:r>
          </w:hyperlink>
        </w:p>
        <w:p w14:paraId="7AC88969" w14:textId="3C4982BA"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59" w:history="1">
            <w:r w:rsidR="00CB1424" w:rsidRPr="007C3FA6">
              <w:rPr>
                <w:rStyle w:val="Hyperlink"/>
                <w:noProof/>
              </w:rPr>
              <w:t>3.2. Projekta pieteikuma E daļa “Projekta sadarbības partnera - zinātniskās institūcijas apliecinājums”</w:t>
            </w:r>
            <w:r w:rsidR="00CB1424">
              <w:rPr>
                <w:noProof/>
                <w:webHidden/>
              </w:rPr>
              <w:tab/>
            </w:r>
            <w:r w:rsidR="00CB1424">
              <w:rPr>
                <w:noProof/>
                <w:webHidden/>
              </w:rPr>
              <w:fldChar w:fldCharType="begin"/>
            </w:r>
            <w:r w:rsidR="00CB1424">
              <w:rPr>
                <w:noProof/>
                <w:webHidden/>
              </w:rPr>
              <w:instrText xml:space="preserve"> PAGEREF _Toc36824459 \h </w:instrText>
            </w:r>
            <w:r w:rsidR="00CB1424">
              <w:rPr>
                <w:noProof/>
                <w:webHidden/>
              </w:rPr>
            </w:r>
            <w:r w:rsidR="00CB1424">
              <w:rPr>
                <w:noProof/>
                <w:webHidden/>
              </w:rPr>
              <w:fldChar w:fldCharType="separate"/>
            </w:r>
            <w:r>
              <w:rPr>
                <w:noProof/>
                <w:webHidden/>
              </w:rPr>
              <w:t>14</w:t>
            </w:r>
            <w:r w:rsidR="00CB1424">
              <w:rPr>
                <w:noProof/>
                <w:webHidden/>
              </w:rPr>
              <w:fldChar w:fldCharType="end"/>
            </w:r>
          </w:hyperlink>
        </w:p>
        <w:p w14:paraId="7A4C6CE3" w14:textId="1EC980E7"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60" w:history="1">
            <w:r w:rsidR="00CB1424" w:rsidRPr="007C3FA6">
              <w:rPr>
                <w:rStyle w:val="Hyperlink"/>
                <w:noProof/>
              </w:rPr>
              <w:t>3.3. F daļa “Projekta sadarbības partnera - valsts institūcijas apliecinājums”</w:t>
            </w:r>
            <w:r w:rsidR="00CB1424">
              <w:rPr>
                <w:noProof/>
                <w:webHidden/>
              </w:rPr>
              <w:tab/>
            </w:r>
            <w:r w:rsidR="00CB1424">
              <w:rPr>
                <w:noProof/>
                <w:webHidden/>
              </w:rPr>
              <w:fldChar w:fldCharType="begin"/>
            </w:r>
            <w:r w:rsidR="00CB1424">
              <w:rPr>
                <w:noProof/>
                <w:webHidden/>
              </w:rPr>
              <w:instrText xml:space="preserve"> PAGEREF _Toc36824460 \h </w:instrText>
            </w:r>
            <w:r w:rsidR="00CB1424">
              <w:rPr>
                <w:noProof/>
                <w:webHidden/>
              </w:rPr>
            </w:r>
            <w:r w:rsidR="00CB1424">
              <w:rPr>
                <w:noProof/>
                <w:webHidden/>
              </w:rPr>
              <w:fldChar w:fldCharType="separate"/>
            </w:r>
            <w:r>
              <w:rPr>
                <w:noProof/>
                <w:webHidden/>
              </w:rPr>
              <w:t>15</w:t>
            </w:r>
            <w:r w:rsidR="00CB1424">
              <w:rPr>
                <w:noProof/>
                <w:webHidden/>
              </w:rPr>
              <w:fldChar w:fldCharType="end"/>
            </w:r>
          </w:hyperlink>
        </w:p>
        <w:p w14:paraId="60FA4875" w14:textId="739743E0"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61" w:history="1">
            <w:r w:rsidR="00CB1424" w:rsidRPr="007C3FA6">
              <w:rPr>
                <w:rStyle w:val="Hyperlink"/>
                <w:noProof/>
              </w:rPr>
              <w:t>3.4. Projekta pieteikuma G daļa “Finanšu apgrozījuma pārskata veidlapa”</w:t>
            </w:r>
            <w:r w:rsidR="00CB1424">
              <w:rPr>
                <w:noProof/>
                <w:webHidden/>
              </w:rPr>
              <w:tab/>
            </w:r>
            <w:r w:rsidR="00CB1424">
              <w:rPr>
                <w:noProof/>
                <w:webHidden/>
              </w:rPr>
              <w:fldChar w:fldCharType="begin"/>
            </w:r>
            <w:r w:rsidR="00CB1424">
              <w:rPr>
                <w:noProof/>
                <w:webHidden/>
              </w:rPr>
              <w:instrText xml:space="preserve"> PAGEREF _Toc36824461 \h </w:instrText>
            </w:r>
            <w:r w:rsidR="00CB1424">
              <w:rPr>
                <w:noProof/>
                <w:webHidden/>
              </w:rPr>
            </w:r>
            <w:r w:rsidR="00CB1424">
              <w:rPr>
                <w:noProof/>
                <w:webHidden/>
              </w:rPr>
              <w:fldChar w:fldCharType="separate"/>
            </w:r>
            <w:r>
              <w:rPr>
                <w:noProof/>
                <w:webHidden/>
              </w:rPr>
              <w:t>15</w:t>
            </w:r>
            <w:r w:rsidR="00CB1424">
              <w:rPr>
                <w:noProof/>
                <w:webHidden/>
              </w:rPr>
              <w:fldChar w:fldCharType="end"/>
            </w:r>
          </w:hyperlink>
        </w:p>
        <w:p w14:paraId="7CBAA46A" w14:textId="4CE8A8E1"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62" w:history="1">
            <w:r w:rsidR="00CB1424" w:rsidRPr="007C3FA6">
              <w:rPr>
                <w:rStyle w:val="Hyperlink"/>
                <w:noProof/>
              </w:rPr>
              <w:t>3.5. Projekta pieteikuma H daļa “Darbības, kurām nav saimnieciska rakstura”</w:t>
            </w:r>
            <w:r w:rsidR="00CB1424">
              <w:rPr>
                <w:noProof/>
                <w:webHidden/>
              </w:rPr>
              <w:tab/>
            </w:r>
            <w:r w:rsidR="00CB1424">
              <w:rPr>
                <w:noProof/>
                <w:webHidden/>
              </w:rPr>
              <w:fldChar w:fldCharType="begin"/>
            </w:r>
            <w:r w:rsidR="00CB1424">
              <w:rPr>
                <w:noProof/>
                <w:webHidden/>
              </w:rPr>
              <w:instrText xml:space="preserve"> PAGEREF _Toc36824462 \h </w:instrText>
            </w:r>
            <w:r w:rsidR="00CB1424">
              <w:rPr>
                <w:noProof/>
                <w:webHidden/>
              </w:rPr>
            </w:r>
            <w:r w:rsidR="00CB1424">
              <w:rPr>
                <w:noProof/>
                <w:webHidden/>
              </w:rPr>
              <w:fldChar w:fldCharType="separate"/>
            </w:r>
            <w:r>
              <w:rPr>
                <w:noProof/>
                <w:webHidden/>
              </w:rPr>
              <w:t>16</w:t>
            </w:r>
            <w:r w:rsidR="00CB1424">
              <w:rPr>
                <w:noProof/>
                <w:webHidden/>
              </w:rPr>
              <w:fldChar w:fldCharType="end"/>
            </w:r>
          </w:hyperlink>
        </w:p>
        <w:p w14:paraId="1F4276A3" w14:textId="629DFC11" w:rsidR="00CB1424" w:rsidRDefault="00A27121">
          <w:pPr>
            <w:pStyle w:val="TOC2"/>
            <w:tabs>
              <w:tab w:val="right" w:leader="dot" w:pos="9771"/>
            </w:tabs>
            <w:rPr>
              <w:rFonts w:asciiTheme="minorHAnsi" w:eastAsiaTheme="minorEastAsia" w:hAnsiTheme="minorHAnsi" w:cstheme="minorBidi"/>
              <w:noProof/>
              <w:sz w:val="22"/>
              <w:lang w:eastAsia="lv-LV"/>
            </w:rPr>
          </w:pPr>
          <w:hyperlink w:anchor="_Toc36824463" w:history="1">
            <w:r w:rsidR="00CB1424" w:rsidRPr="007C3FA6">
              <w:rPr>
                <w:rStyle w:val="Hyperlink"/>
                <w:noProof/>
              </w:rPr>
              <w:t>3.5. Projekta pieteikuma I daļa “Horizontālie uzdevumi”</w:t>
            </w:r>
            <w:r w:rsidR="00CB1424">
              <w:rPr>
                <w:noProof/>
                <w:webHidden/>
              </w:rPr>
              <w:tab/>
            </w:r>
            <w:r w:rsidR="00CB1424">
              <w:rPr>
                <w:noProof/>
                <w:webHidden/>
              </w:rPr>
              <w:fldChar w:fldCharType="begin"/>
            </w:r>
            <w:r w:rsidR="00CB1424">
              <w:rPr>
                <w:noProof/>
                <w:webHidden/>
              </w:rPr>
              <w:instrText xml:space="preserve"> PAGEREF _Toc36824463 \h </w:instrText>
            </w:r>
            <w:r w:rsidR="00CB1424">
              <w:rPr>
                <w:noProof/>
                <w:webHidden/>
              </w:rPr>
            </w:r>
            <w:r w:rsidR="00CB1424">
              <w:rPr>
                <w:noProof/>
                <w:webHidden/>
              </w:rPr>
              <w:fldChar w:fldCharType="separate"/>
            </w:r>
            <w:r>
              <w:rPr>
                <w:noProof/>
                <w:webHidden/>
              </w:rPr>
              <w:t>17</w:t>
            </w:r>
            <w:r w:rsidR="00CB1424">
              <w:rPr>
                <w:noProof/>
                <w:webHidden/>
              </w:rPr>
              <w:fldChar w:fldCharType="end"/>
            </w:r>
          </w:hyperlink>
        </w:p>
        <w:p w14:paraId="53CE1611" w14:textId="4FC05F87" w:rsidR="00CB1424" w:rsidRDefault="00A27121">
          <w:pPr>
            <w:pStyle w:val="TOC1"/>
            <w:rPr>
              <w:rFonts w:asciiTheme="minorHAnsi" w:eastAsiaTheme="minorEastAsia" w:hAnsiTheme="minorHAnsi" w:cstheme="minorBidi"/>
              <w:noProof/>
              <w:sz w:val="22"/>
              <w:lang w:eastAsia="lv-LV"/>
            </w:rPr>
          </w:pPr>
          <w:hyperlink w:anchor="_Toc36824464" w:history="1">
            <w:r w:rsidR="00CB1424" w:rsidRPr="007C3FA6">
              <w:rPr>
                <w:rStyle w:val="Hyperlink"/>
                <w:noProof/>
              </w:rPr>
              <w:t>4. Projekta vidusposma un noslēguma zinātniskā pārskata noformēšana un aizpildīšana</w:t>
            </w:r>
            <w:r w:rsidR="00CB1424">
              <w:rPr>
                <w:noProof/>
                <w:webHidden/>
              </w:rPr>
              <w:tab/>
            </w:r>
            <w:r w:rsidR="00CB1424">
              <w:rPr>
                <w:noProof/>
                <w:webHidden/>
              </w:rPr>
              <w:fldChar w:fldCharType="begin"/>
            </w:r>
            <w:r w:rsidR="00CB1424">
              <w:rPr>
                <w:noProof/>
                <w:webHidden/>
              </w:rPr>
              <w:instrText xml:space="preserve"> PAGEREF _Toc36824464 \h </w:instrText>
            </w:r>
            <w:r w:rsidR="00CB1424">
              <w:rPr>
                <w:noProof/>
                <w:webHidden/>
              </w:rPr>
            </w:r>
            <w:r w:rsidR="00CB1424">
              <w:rPr>
                <w:noProof/>
                <w:webHidden/>
              </w:rPr>
              <w:fldChar w:fldCharType="separate"/>
            </w:r>
            <w:r>
              <w:rPr>
                <w:noProof/>
                <w:webHidden/>
              </w:rPr>
              <w:t>18</w:t>
            </w:r>
            <w:r w:rsidR="00CB1424">
              <w:rPr>
                <w:noProof/>
                <w:webHidden/>
              </w:rPr>
              <w:fldChar w:fldCharType="end"/>
            </w:r>
          </w:hyperlink>
        </w:p>
        <w:p w14:paraId="64023CFE" w14:textId="7D3DA11E"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1" w:name="_Toc36824446"/>
      <w:r w:rsidRPr="007E2E3D">
        <w:t>I</w:t>
      </w:r>
      <w:r w:rsidR="00202F9F" w:rsidRPr="007E2E3D">
        <w:t>evads</w:t>
      </w:r>
      <w:bookmarkEnd w:id="1"/>
      <w:bookmarkEnd w:id="0"/>
    </w:p>
    <w:p w14:paraId="7DC06C87" w14:textId="77777777" w:rsidR="00FC0D8A" w:rsidRPr="00FC0D8A" w:rsidRDefault="00FC0D8A" w:rsidP="00C45FB7">
      <w:pPr>
        <w:spacing w:after="0" w:line="240" w:lineRule="auto"/>
      </w:pPr>
    </w:p>
    <w:p w14:paraId="5897623A" w14:textId="77777777" w:rsidR="0041774C" w:rsidRPr="0041774C" w:rsidRDefault="000C4C45" w:rsidP="002D0554">
      <w:pPr>
        <w:pStyle w:val="ListParagraph"/>
      </w:pPr>
      <w:r>
        <w:tab/>
      </w:r>
    </w:p>
    <w:p w14:paraId="365FA8C2" w14:textId="7A42E62B" w:rsidR="0041774C" w:rsidRPr="00A94303" w:rsidRDefault="0041774C" w:rsidP="009E3227">
      <w:pPr>
        <w:ind w:firstLine="720"/>
      </w:pPr>
      <w:r w:rsidRPr="00A94303">
        <w:t xml:space="preserve">“Projekta pieteikuma, projekta vidusposma zinātniskā pārskata, projekta noslēguma zinātniskā pārskata noformēšanas un iesniegšanas metodika” (turpmāk – metodika) izstrādāta, ievērojot </w:t>
      </w:r>
      <w:r w:rsidRPr="00A94303">
        <w:rPr>
          <w:rFonts w:eastAsia="Times New Roman"/>
          <w:color w:val="000000"/>
        </w:rPr>
        <w:t>Ministru kabineta 2018</w:t>
      </w:r>
      <w:r w:rsidRPr="00A94303">
        <w:rPr>
          <w:rFonts w:eastAsia="Times New Roman"/>
          <w:color w:val="000000"/>
          <w:shd w:val="clear" w:color="auto" w:fill="FFFFFF"/>
        </w:rPr>
        <w:t>.</w:t>
      </w:r>
      <w:r w:rsidR="00FE3E50">
        <w:rPr>
          <w:rFonts w:eastAsia="Times New Roman"/>
          <w:color w:val="000000"/>
          <w:shd w:val="clear" w:color="auto" w:fill="FFFFFF"/>
        </w:rPr>
        <w:t xml:space="preserve"> </w:t>
      </w:r>
      <w:r w:rsidRPr="00A94303">
        <w:rPr>
          <w:rFonts w:eastAsia="Times New Roman"/>
          <w:color w:val="000000"/>
          <w:shd w:val="clear" w:color="auto" w:fill="FFFFFF"/>
        </w:rPr>
        <w:t>gada 4.</w:t>
      </w:r>
      <w:r w:rsidR="00FE3E50">
        <w:rPr>
          <w:rFonts w:eastAsia="Times New Roman"/>
          <w:color w:val="000000"/>
          <w:shd w:val="clear" w:color="auto" w:fill="FFFFFF"/>
        </w:rPr>
        <w:t xml:space="preserve"> </w:t>
      </w:r>
      <w:r w:rsidRPr="00A94303">
        <w:rPr>
          <w:rFonts w:eastAsia="Times New Roman"/>
          <w:color w:val="000000"/>
          <w:shd w:val="clear" w:color="auto" w:fill="FFFFFF"/>
        </w:rPr>
        <w:t xml:space="preserve">septembra noteikumus Nr. 560 </w:t>
      </w:r>
      <w:r w:rsidRPr="00A94303">
        <w:t>“</w:t>
      </w:r>
      <w:r w:rsidRPr="00A94303">
        <w:rPr>
          <w:rFonts w:eastAsia="Times New Roman"/>
          <w:color w:val="000000"/>
        </w:rPr>
        <w:t>Valsts pētījumu programmu projektu īstenošanas kārība”</w:t>
      </w:r>
      <w:r w:rsidRPr="00A94303">
        <w:t xml:space="preserve"> (turpmāk – noteikumi), Ministru kabineta </w:t>
      </w:r>
      <w:r w:rsidR="00FE3E50" w:rsidRPr="00A94303">
        <w:t>20</w:t>
      </w:r>
      <w:r w:rsidR="00FE3E50">
        <w:t>20</w:t>
      </w:r>
      <w:r w:rsidRPr="00A94303">
        <w:t>.</w:t>
      </w:r>
      <w:r w:rsidR="00FE3E50">
        <w:t xml:space="preserve"> </w:t>
      </w:r>
      <w:r w:rsidRPr="00A94303">
        <w:t xml:space="preserve">gada </w:t>
      </w:r>
      <w:r w:rsidR="00AA6136">
        <w:t>26</w:t>
      </w:r>
      <w:r w:rsidR="00E62B01" w:rsidRPr="00A94303">
        <w:t>.</w:t>
      </w:r>
      <w:r w:rsidR="00FE3E50">
        <w:t xml:space="preserve"> februāra</w:t>
      </w:r>
      <w:r w:rsidR="00FE3E50" w:rsidRPr="00A94303">
        <w:rPr>
          <w:szCs w:val="24"/>
        </w:rPr>
        <w:t xml:space="preserve"> </w:t>
      </w:r>
      <w:r w:rsidRPr="00A94303">
        <w:rPr>
          <w:szCs w:val="24"/>
        </w:rPr>
        <w:t>rīkojumu Nr</w:t>
      </w:r>
      <w:r w:rsidR="00E62B01" w:rsidRPr="00A94303">
        <w:rPr>
          <w:szCs w:val="24"/>
        </w:rPr>
        <w:t>.</w:t>
      </w:r>
      <w:r w:rsidR="00FE3E50">
        <w:rPr>
          <w:szCs w:val="24"/>
        </w:rPr>
        <w:t xml:space="preserve"> </w:t>
      </w:r>
      <w:r w:rsidR="00AA6136">
        <w:rPr>
          <w:szCs w:val="24"/>
        </w:rPr>
        <w:t>75</w:t>
      </w:r>
      <w:r w:rsidR="00AA6136" w:rsidRPr="00A94303">
        <w:rPr>
          <w:szCs w:val="24"/>
        </w:rPr>
        <w:t xml:space="preserve"> </w:t>
      </w:r>
      <w:r w:rsidRPr="00A94303">
        <w:rPr>
          <w:szCs w:val="24"/>
        </w:rPr>
        <w:t xml:space="preserve">“Par </w:t>
      </w:r>
      <w:r w:rsidRPr="00A94303">
        <w:rPr>
          <w:rFonts w:eastAsia="Times New Roman"/>
          <w:color w:val="000000"/>
          <w:szCs w:val="24"/>
        </w:rPr>
        <w:t>valsts pētījumu programmu “</w:t>
      </w:r>
      <w:r w:rsidR="00FE3E50" w:rsidRPr="00A2077E">
        <w:rPr>
          <w:rFonts w:eastAsia="Times New Roman"/>
          <w:color w:val="000000"/>
          <w:szCs w:val="24"/>
        </w:rPr>
        <w:t>Ēnu ekonomikas mazināšana valsts ilgtspējīgas attīstības nodrošināšanai</w:t>
      </w:r>
      <w:r w:rsidRPr="00A94303">
        <w:rPr>
          <w:rFonts w:eastAsia="Times New Roman"/>
          <w:color w:val="000000"/>
          <w:szCs w:val="24"/>
        </w:rPr>
        <w:t>”” (turpmāk – rīkojums)</w:t>
      </w:r>
      <w:r w:rsidRPr="00A94303">
        <w:rPr>
          <w:szCs w:val="24"/>
        </w:rPr>
        <w:t xml:space="preserve"> un valsts pētījumu programmas “</w:t>
      </w:r>
      <w:r w:rsidR="00FE3E50" w:rsidRPr="00A2077E">
        <w:rPr>
          <w:rFonts w:eastAsia="Times New Roman"/>
          <w:color w:val="000000"/>
          <w:szCs w:val="24"/>
        </w:rPr>
        <w:t>Ēnu ekonomikas mazināšana valsts ilgtspējīgas attīstības nodrošināšanai</w:t>
      </w:r>
      <w:r w:rsidRPr="00A94303">
        <w:rPr>
          <w:szCs w:val="24"/>
        </w:rPr>
        <w:t xml:space="preserve">” īstenošanas un uzraudzības komisijas </w:t>
      </w:r>
      <w:r w:rsidR="00FE3E50" w:rsidRPr="0080687C">
        <w:rPr>
          <w:szCs w:val="24"/>
        </w:rPr>
        <w:t>2020</w:t>
      </w:r>
      <w:r w:rsidRPr="0080687C">
        <w:rPr>
          <w:szCs w:val="24"/>
        </w:rPr>
        <w:t>.</w:t>
      </w:r>
      <w:r w:rsidR="00FE3E50" w:rsidRPr="0080687C">
        <w:rPr>
          <w:szCs w:val="24"/>
        </w:rPr>
        <w:t xml:space="preserve"> </w:t>
      </w:r>
      <w:r w:rsidRPr="0080687C">
        <w:rPr>
          <w:szCs w:val="24"/>
        </w:rPr>
        <w:t xml:space="preserve">gada </w:t>
      </w:r>
      <w:r w:rsidR="0080687C" w:rsidRPr="0080687C">
        <w:rPr>
          <w:szCs w:val="24"/>
        </w:rPr>
        <w:t>22</w:t>
      </w:r>
      <w:r w:rsidR="0093145C" w:rsidRPr="0080687C">
        <w:rPr>
          <w:szCs w:val="24"/>
        </w:rPr>
        <w:t xml:space="preserve">. </w:t>
      </w:r>
      <w:r w:rsidR="00AA6136" w:rsidRPr="0080687C">
        <w:rPr>
          <w:szCs w:val="24"/>
        </w:rPr>
        <w:t>aprīlī</w:t>
      </w:r>
      <w:r w:rsidR="00AA6136" w:rsidRPr="00A94303">
        <w:rPr>
          <w:szCs w:val="24"/>
        </w:rPr>
        <w:t xml:space="preserve"> </w:t>
      </w:r>
      <w:r w:rsidRPr="00A94303">
        <w:rPr>
          <w:szCs w:val="24"/>
        </w:rPr>
        <w:t>apstiprināto valsts pētījumu programmas “</w:t>
      </w:r>
      <w:r w:rsidR="00FE3E50" w:rsidRPr="00A2077E">
        <w:rPr>
          <w:rFonts w:eastAsia="Times New Roman"/>
          <w:color w:val="000000"/>
          <w:szCs w:val="24"/>
        </w:rPr>
        <w:t xml:space="preserve">Ēnu ekonomikas </w:t>
      </w:r>
      <w:r w:rsidR="00FE3E50" w:rsidRPr="00A2077E">
        <w:rPr>
          <w:rFonts w:eastAsia="Times New Roman"/>
          <w:color w:val="000000"/>
          <w:szCs w:val="24"/>
        </w:rPr>
        <w:lastRenderedPageBreak/>
        <w:t>mazināšana valsts ilgtspējīgas attīstības nodrošināšanai</w:t>
      </w:r>
      <w:r w:rsidRPr="00A94303">
        <w:rPr>
          <w:szCs w:val="24"/>
        </w:rPr>
        <w:t>” projektu konkursa nolikumu (turpmāk – nolikums).</w:t>
      </w:r>
    </w:p>
    <w:p w14:paraId="0957A554" w14:textId="3FF0EB11" w:rsidR="00565E1B" w:rsidRPr="007752F2" w:rsidRDefault="00565E1B" w:rsidP="00565E1B">
      <w:pPr>
        <w:pStyle w:val="ListParagraph"/>
        <w:ind w:left="0" w:firstLine="426"/>
      </w:pPr>
      <w:r w:rsidRPr="007D382C">
        <w:t>Saskaņā ar Zinātniskās darbības likuma 35. panta pirmo daļu valsts pētījumu programma ir valsts pasūtījums</w:t>
      </w:r>
      <w:r w:rsidRPr="007752F2">
        <w:t xml:space="preserve"> zinātnisku pētījumu veikšanai noteiktā ekonomikas, izglītības, kultūras vai citā valstij prioritārā nozarē ar mērķi veicināt šīs nozares attīstību.</w:t>
      </w:r>
    </w:p>
    <w:p w14:paraId="026E34B4" w14:textId="77777777" w:rsidR="00565E1B" w:rsidRPr="007752F2" w:rsidRDefault="00565E1B" w:rsidP="00565E1B">
      <w:pPr>
        <w:pStyle w:val="ListParagraph"/>
        <w:ind w:left="0" w:firstLine="426"/>
      </w:pPr>
      <w:r w:rsidRPr="007752F2">
        <w:t>Metodikas mērķauditorija ir valsts pētījumu programmas “Ēnu ekonomikas mazināšana valsts ilgtspējīgas attīstības nodrošināšanai”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7752F2" w:rsidRDefault="00565E1B" w:rsidP="00565E1B">
      <w:pPr>
        <w:pStyle w:val="ListParagraph"/>
        <w:ind w:left="0" w:firstLine="426"/>
      </w:pPr>
      <w:r w:rsidRPr="007752F2">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6A55A57D" w14:textId="64D9854C" w:rsidR="00565E1B" w:rsidRPr="002255AD" w:rsidRDefault="00565E1B" w:rsidP="00565E1B">
      <w:pPr>
        <w:pStyle w:val="ListParagraph"/>
        <w:ind w:left="0" w:firstLine="426"/>
        <w:rPr>
          <w:color w:val="000000" w:themeColor="text1"/>
        </w:rPr>
      </w:pPr>
      <w:r w:rsidRPr="007752F2">
        <w:t xml:space="preserve">Programmas īstenošanai ir paredzēts piesaistīt spēcīgākās zinātnieku grupas, kurās projekta mērķa sasniegšanai </w:t>
      </w:r>
      <w:r>
        <w:rPr>
          <w:color w:val="000000" w:themeColor="text1"/>
        </w:rPr>
        <w:t xml:space="preserve">sadarbosies labākie </w:t>
      </w:r>
      <w:r w:rsidR="00AA6136">
        <w:rPr>
          <w:color w:val="000000" w:themeColor="text1"/>
        </w:rPr>
        <w:t>sociālo</w:t>
      </w:r>
      <w:r w:rsidR="00AA6136" w:rsidRPr="002255AD">
        <w:rPr>
          <w:color w:val="000000" w:themeColor="text1"/>
        </w:rPr>
        <w:t xml:space="preserve"> </w:t>
      </w:r>
      <w:r w:rsidRPr="002255AD">
        <w:rPr>
          <w:color w:val="000000" w:themeColor="text1"/>
        </w:rPr>
        <w:t>un citu zinātņu nozaru pārstāvošie zinātnieki.</w:t>
      </w:r>
    </w:p>
    <w:p w14:paraId="72BA9887" w14:textId="0E866576" w:rsidR="00565E1B" w:rsidRPr="007752F2" w:rsidRDefault="00565E1B" w:rsidP="00565E1B">
      <w:pPr>
        <w:pStyle w:val="ListParagraph"/>
        <w:ind w:left="0" w:firstLine="426"/>
      </w:pPr>
      <w:r w:rsidRPr="007752F2">
        <w:t xml:space="preserve">Programmu izveidoja un finansē Finanšu ministrija. Programmas īstenošanai ir piešķirti valsts budžeta līdzekļi par kopējo summu 251 536 </w:t>
      </w:r>
      <w:proofErr w:type="spellStart"/>
      <w:r w:rsidRPr="007752F2">
        <w:rPr>
          <w:i/>
        </w:rPr>
        <w:t>euro</w:t>
      </w:r>
      <w:proofErr w:type="spellEnd"/>
      <w:r w:rsidRPr="007752F2">
        <w:t xml:space="preserve">. Programmas ietvaros veicamā projekta finansējums ir </w:t>
      </w:r>
      <w:r>
        <w:t xml:space="preserve">233 930 </w:t>
      </w:r>
      <w:proofErr w:type="spellStart"/>
      <w:r w:rsidRPr="00AF61D5">
        <w:rPr>
          <w:i/>
        </w:rPr>
        <w:t>euro</w:t>
      </w:r>
      <w:proofErr w:type="spellEnd"/>
      <w:r>
        <w:t>.</w:t>
      </w:r>
    </w:p>
    <w:p w14:paraId="7B7A775D" w14:textId="2494DB24" w:rsidR="00565E1B" w:rsidRPr="007752F2" w:rsidRDefault="00565E1B" w:rsidP="00565E1B">
      <w:pPr>
        <w:pStyle w:val="ListParagraph"/>
        <w:ind w:left="0" w:firstLine="426"/>
      </w:pPr>
      <w:r w:rsidRPr="007752F2">
        <w:t>Programmas virsmērķis ir mazināt ēnu ekonomiku</w:t>
      </w:r>
      <w:r w:rsidR="0047597C">
        <w:t xml:space="preserve"> un </w:t>
      </w:r>
      <w:r w:rsidRPr="007752F2">
        <w:t>veicin</w:t>
      </w:r>
      <w:r w:rsidR="0047597C">
        <w:t>āt</w:t>
      </w:r>
      <w:r w:rsidRPr="007752F2">
        <w:t xml:space="preserve"> iekļaujošu un uz ilgtspējīgu attīstību vērstu ekonomisko izaugsmi, </w:t>
      </w:r>
      <w:r w:rsidR="0047597C">
        <w:t xml:space="preserve">kā arī </w:t>
      </w:r>
      <w:r w:rsidRPr="007752F2">
        <w:t>produktīvas un konkurētspējīgas uzņēmējdarbības vides</w:t>
      </w:r>
      <w:r w:rsidR="007722A3">
        <w:t xml:space="preserve"> </w:t>
      </w:r>
      <w:r w:rsidR="0047597C">
        <w:t>attīstību</w:t>
      </w:r>
      <w:r w:rsidRPr="007752F2">
        <w:t>, tādējādi paaugstinot sabiedrības labklājību Latvijā.         </w:t>
      </w:r>
    </w:p>
    <w:p w14:paraId="24422299" w14:textId="06A127DA" w:rsidR="00565E1B" w:rsidRPr="007752F2" w:rsidRDefault="00565E1B" w:rsidP="00565E1B">
      <w:pPr>
        <w:pStyle w:val="ListParagraph"/>
        <w:ind w:left="0" w:firstLine="426"/>
      </w:pPr>
      <w:r w:rsidRPr="007752F2">
        <w:t> </w:t>
      </w:r>
      <w:r w:rsidRPr="007752F2">
        <w:tab/>
        <w:t>Programmas mērķi ir paplašināt zināšanu un analītisko bāzi ekonomikas un finanšu nozarē, stiprināt saikni starp pētniecību un valsts rīcībpolitiku, veicināt sabiedrībā izpratni par ēnu ekonomikas negatīvo ietekmi un nodokļu saistību labprātīg</w:t>
      </w:r>
      <w:r w:rsidR="00946C02">
        <w:t>as</w:t>
      </w:r>
      <w:r w:rsidRPr="007752F2">
        <w:t xml:space="preserve"> izpild</w:t>
      </w:r>
      <w:r w:rsidR="00946C02">
        <w:t>es nozīmi</w:t>
      </w:r>
      <w:r w:rsidRPr="007752F2">
        <w:t>.</w:t>
      </w:r>
    </w:p>
    <w:p w14:paraId="18360C25" w14:textId="77777777" w:rsidR="00565E1B" w:rsidRPr="007752F2" w:rsidRDefault="00565E1B" w:rsidP="00565E1B">
      <w:pPr>
        <w:pStyle w:val="ListParagraph"/>
        <w:ind w:left="0" w:firstLine="426"/>
      </w:pPr>
      <w:r w:rsidRPr="007752F2">
        <w:t>Atbilstoši programmas īstenošanas mērķim programmā ir noteikti trīs uzdevumi:</w:t>
      </w:r>
      <w:r w:rsidRPr="007752F2">
        <w:rPr>
          <w:rFonts w:eastAsia="Times New Roman"/>
          <w:color w:val="000000" w:themeColor="text1"/>
        </w:rPr>
        <w:t xml:space="preserve"> </w:t>
      </w:r>
    </w:p>
    <w:p w14:paraId="6C7CA2A2" w14:textId="6EBE4C3C" w:rsidR="00565E1B" w:rsidRPr="007752F2" w:rsidRDefault="00565E1B" w:rsidP="00565E1B">
      <w:pPr>
        <w:pStyle w:val="ListParagraph"/>
        <w:numPr>
          <w:ilvl w:val="0"/>
          <w:numId w:val="38"/>
        </w:numPr>
        <w:tabs>
          <w:tab w:val="left" w:pos="1134"/>
        </w:tabs>
        <w:ind w:left="0" w:firstLine="786"/>
        <w:rPr>
          <w:rFonts w:eastAsia="Times New Roman"/>
          <w:color w:val="000000" w:themeColor="text1"/>
        </w:rPr>
      </w:pPr>
      <w:r w:rsidRPr="007752F2">
        <w:rPr>
          <w:rFonts w:eastAsia="Times New Roman"/>
          <w:color w:val="000000" w:themeColor="text1"/>
        </w:rPr>
        <w:t xml:space="preserve">izstrādāt Latvijas apstākļiem piemērotu ēnu ekonomikas mērīšanas metodoloģiju, kas </w:t>
      </w:r>
      <w:r w:rsidR="0047597C">
        <w:rPr>
          <w:rFonts w:eastAsia="Times New Roman"/>
          <w:color w:val="000000" w:themeColor="text1"/>
        </w:rPr>
        <w:t>paredz</w:t>
      </w:r>
      <w:r w:rsidR="0047597C" w:rsidRPr="007752F2">
        <w:rPr>
          <w:rFonts w:eastAsia="Times New Roman"/>
          <w:color w:val="000000" w:themeColor="text1"/>
        </w:rPr>
        <w:t xml:space="preserve"> </w:t>
      </w:r>
      <w:r w:rsidRPr="007752F2">
        <w:rPr>
          <w:rFonts w:eastAsia="Times New Roman"/>
          <w:color w:val="000000" w:themeColor="text1"/>
        </w:rPr>
        <w:t xml:space="preserve">statistikas datu un dažādu datu avotu </w:t>
      </w:r>
      <w:r w:rsidR="0047597C">
        <w:rPr>
          <w:rFonts w:eastAsia="Times New Roman"/>
          <w:color w:val="000000" w:themeColor="text1"/>
        </w:rPr>
        <w:t xml:space="preserve">informācijas </w:t>
      </w:r>
      <w:r w:rsidRPr="007752F2">
        <w:rPr>
          <w:rFonts w:eastAsia="Times New Roman"/>
          <w:color w:val="000000" w:themeColor="text1"/>
        </w:rPr>
        <w:t>izmantošanu, ņemot vērā veikto tautsaimniecības nozaru problēmu izpēti;</w:t>
      </w:r>
    </w:p>
    <w:p w14:paraId="04780DBA" w14:textId="6CEB8D45" w:rsidR="00565E1B" w:rsidRPr="007752F2" w:rsidRDefault="00565E1B" w:rsidP="00565E1B">
      <w:pPr>
        <w:pStyle w:val="ListParagraph"/>
        <w:numPr>
          <w:ilvl w:val="0"/>
          <w:numId w:val="38"/>
        </w:numPr>
        <w:tabs>
          <w:tab w:val="left" w:pos="1134"/>
        </w:tabs>
        <w:ind w:left="0" w:firstLine="786"/>
        <w:rPr>
          <w:rFonts w:eastAsia="Times New Roman"/>
          <w:color w:val="000000" w:themeColor="text1"/>
        </w:rPr>
      </w:pPr>
      <w:r w:rsidRPr="007752F2">
        <w:rPr>
          <w:rFonts w:eastAsia="Times New Roman"/>
          <w:color w:val="000000" w:themeColor="text1"/>
        </w:rPr>
        <w:t>novērtēt ēnu ekonomikas ietekmējošos faktorus tautsaimniecības nozarēs</w:t>
      </w:r>
      <w:r w:rsidR="0047597C">
        <w:rPr>
          <w:rFonts w:eastAsia="Times New Roman"/>
          <w:color w:val="000000" w:themeColor="text1"/>
        </w:rPr>
        <w:t xml:space="preserve">, kurām ir </w:t>
      </w:r>
      <w:r w:rsidRPr="007752F2">
        <w:rPr>
          <w:rFonts w:eastAsia="Times New Roman"/>
          <w:color w:val="000000" w:themeColor="text1"/>
        </w:rPr>
        <w:t>nozīmīg</w:t>
      </w:r>
      <w:r w:rsidR="00D977A2">
        <w:rPr>
          <w:rFonts w:eastAsia="Times New Roman"/>
          <w:color w:val="000000" w:themeColor="text1"/>
        </w:rPr>
        <w:t>a</w:t>
      </w:r>
      <w:r w:rsidRPr="007752F2">
        <w:rPr>
          <w:rFonts w:eastAsia="Times New Roman"/>
          <w:color w:val="000000" w:themeColor="text1"/>
        </w:rPr>
        <w:t xml:space="preserve"> finanšu ietekm</w:t>
      </w:r>
      <w:r w:rsidR="00D977A2">
        <w:rPr>
          <w:rFonts w:eastAsia="Times New Roman"/>
          <w:color w:val="000000" w:themeColor="text1"/>
        </w:rPr>
        <w:t>e</w:t>
      </w:r>
      <w:r w:rsidRPr="007752F2">
        <w:rPr>
          <w:rFonts w:eastAsia="Times New Roman"/>
          <w:color w:val="000000" w:themeColor="text1"/>
        </w:rPr>
        <w:t>, kā arī sniegt pamatotus rīcībpolitikas ieteikumus ēnu ekonomikas mazināšanai un viedo tehnoloģiju izmantošanai</w:t>
      </w:r>
      <w:r w:rsidR="00D977A2">
        <w:rPr>
          <w:rFonts w:eastAsia="Times New Roman"/>
          <w:color w:val="000000" w:themeColor="text1"/>
        </w:rPr>
        <w:t>, izvērtējot attiecīgo ieteikumu finansiālo ietekmi</w:t>
      </w:r>
      <w:r w:rsidRPr="007752F2">
        <w:rPr>
          <w:rFonts w:eastAsia="Times New Roman"/>
          <w:color w:val="000000" w:themeColor="text1"/>
        </w:rPr>
        <w:t>;</w:t>
      </w:r>
    </w:p>
    <w:p w14:paraId="0CB34934" w14:textId="6D76D7E6" w:rsidR="00565E1B" w:rsidRPr="007752F2" w:rsidRDefault="00946C02" w:rsidP="00565E1B">
      <w:pPr>
        <w:pStyle w:val="ListParagraph"/>
        <w:numPr>
          <w:ilvl w:val="0"/>
          <w:numId w:val="38"/>
        </w:numPr>
        <w:tabs>
          <w:tab w:val="left" w:pos="1134"/>
        </w:tabs>
        <w:ind w:left="0" w:firstLine="786"/>
        <w:rPr>
          <w:rFonts w:eastAsia="Times New Roman"/>
          <w:color w:val="000000" w:themeColor="text1"/>
        </w:rPr>
      </w:pPr>
      <w:r w:rsidRPr="00055D09">
        <w:rPr>
          <w:rFonts w:eastAsia="Times New Roman"/>
          <w:color w:val="000000" w:themeColor="text1"/>
        </w:rPr>
        <w:t>veikt pētījumus par iemesliem, kāpēc fiziskās personas izvairās no labprātīgas nodokļu maksāšanas un iesaistīšanās sociālās apdrošināšanas sistēmā, un analizēt ietekmējošos faktorus, kas veido ēnu ekonomikas radītus priekšnosacījumus negodīgai konkurencei un atsevišķu iedzīvotāju grupu sociālajai nevienlīdzībai un nepietiekamai nodrošinātībai, kā arī analizēt, kā ēnu ekonomikas mazināšana ietekmē attieksmi pret nodokļu maksāšanu</w:t>
      </w:r>
      <w:r w:rsidR="00565E1B" w:rsidRPr="007752F2">
        <w:rPr>
          <w:rFonts w:eastAsia="Times New Roman"/>
          <w:color w:val="000000" w:themeColor="text1"/>
        </w:rPr>
        <w:t>.</w:t>
      </w:r>
    </w:p>
    <w:p w14:paraId="550BFEF2" w14:textId="042E0ACB" w:rsidR="00565E1B" w:rsidRPr="007752F2" w:rsidRDefault="00565E1B" w:rsidP="00565E1B">
      <w:pPr>
        <w:pStyle w:val="ListParagraph"/>
        <w:ind w:left="0" w:firstLine="426"/>
      </w:pPr>
      <w:r w:rsidRPr="007752F2">
        <w:t xml:space="preserve">Īstenojot projektu, ir jāveic visi konkursā paredzētie uzdevumi, kā arī jānodrošina horizontālo uzdevumu izpilde (starpdisciplinārās zinātnieku grupas, zinātniskās darbības attīstība noteiktos virzienos, komunikācija par pētniecību un tās rezultātiem un to </w:t>
      </w:r>
      <w:r w:rsidR="00D977A2">
        <w:t xml:space="preserve">pieejamība </w:t>
      </w:r>
      <w:r w:rsidRPr="007752F2">
        <w:t>sabiedrīb</w:t>
      </w:r>
      <w:r w:rsidR="00D977A2">
        <w:t>ai</w:t>
      </w:r>
      <w:r w:rsidRPr="007752F2">
        <w:t>).</w:t>
      </w:r>
    </w:p>
    <w:p w14:paraId="689F75B2" w14:textId="77777777" w:rsidR="00984EA5" w:rsidRDefault="00984EA5" w:rsidP="007D382C">
      <w:pPr>
        <w:pStyle w:val="ListParagraph"/>
        <w:ind w:left="0" w:firstLine="0"/>
      </w:pPr>
    </w:p>
    <w:p w14:paraId="4873204E" w14:textId="5DFFC05C" w:rsidR="00984EA5" w:rsidRDefault="00FC0D8A" w:rsidP="00C45FB7">
      <w:pPr>
        <w:pStyle w:val="Heading1"/>
      </w:pPr>
      <w:bookmarkStart w:id="2" w:name="_Toc503263850"/>
      <w:r>
        <w:tab/>
      </w:r>
      <w:bookmarkStart w:id="3" w:name="_Toc36824447"/>
      <w:r w:rsidR="00E64D81">
        <w:t>1.</w:t>
      </w:r>
      <w:r w:rsidR="00282BCC">
        <w:t xml:space="preserve"> </w:t>
      </w:r>
      <w:r w:rsidR="00202F9F">
        <w:t>Lietotie termini</w:t>
      </w:r>
      <w:bookmarkEnd w:id="2"/>
      <w:bookmarkEnd w:id="3"/>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711"/>
        <w:gridCol w:w="1864"/>
        <w:gridCol w:w="7242"/>
      </w:tblGrid>
      <w:tr w:rsidR="00DB1546" w14:paraId="01637268" w14:textId="77777777" w:rsidTr="007E2E3D">
        <w:tc>
          <w:tcPr>
            <w:tcW w:w="556" w:type="dxa"/>
          </w:tcPr>
          <w:p w14:paraId="7B4B087A" w14:textId="78AB8F3C" w:rsidR="00DB1546" w:rsidRPr="00DB1546" w:rsidRDefault="00DB1546" w:rsidP="002D0554">
            <w:pPr>
              <w:pStyle w:val="ListParagraph"/>
            </w:pPr>
            <w:r w:rsidRPr="00DB1546">
              <w:t>Nr.</w:t>
            </w:r>
          </w:p>
        </w:tc>
        <w:tc>
          <w:tcPr>
            <w:tcW w:w="1830" w:type="dxa"/>
          </w:tcPr>
          <w:p w14:paraId="08911D1F" w14:textId="4FBC2AE2" w:rsidR="00DB1546" w:rsidRPr="00DB1546" w:rsidRDefault="00DB1546" w:rsidP="002D0554">
            <w:pPr>
              <w:pStyle w:val="ListParagraph"/>
            </w:pPr>
            <w:r w:rsidRPr="00DB1546">
              <w:t>Termins</w:t>
            </w:r>
          </w:p>
        </w:tc>
        <w:tc>
          <w:tcPr>
            <w:tcW w:w="7242" w:type="dxa"/>
          </w:tcPr>
          <w:p w14:paraId="4216D7D9" w14:textId="493FDFA0" w:rsidR="00DB1546" w:rsidRPr="00DB1546" w:rsidRDefault="00DB1546" w:rsidP="002D0554">
            <w:pPr>
              <w:pStyle w:val="ListParagraph"/>
            </w:pPr>
            <w:r w:rsidRPr="00DB1546">
              <w:t>Skaidrojums</w:t>
            </w:r>
          </w:p>
        </w:tc>
      </w:tr>
      <w:tr w:rsidR="00DB1546" w14:paraId="72C5098A" w14:textId="77777777" w:rsidTr="007E2E3D">
        <w:tc>
          <w:tcPr>
            <w:tcW w:w="556" w:type="dxa"/>
          </w:tcPr>
          <w:p w14:paraId="5F28B9B3" w14:textId="3272C728" w:rsidR="00DB1546" w:rsidRPr="007E2E3D" w:rsidRDefault="00DB1546" w:rsidP="002D0554">
            <w:pPr>
              <w:pStyle w:val="ListParagraph"/>
            </w:pPr>
            <w:r w:rsidRPr="007E2E3D">
              <w:t>1.</w:t>
            </w:r>
          </w:p>
        </w:tc>
        <w:tc>
          <w:tcPr>
            <w:tcW w:w="1830" w:type="dxa"/>
          </w:tcPr>
          <w:p w14:paraId="3868F187" w14:textId="35D3BE4F" w:rsidR="00DB1546" w:rsidRPr="007E2E3D" w:rsidRDefault="00DB1546" w:rsidP="002D0554">
            <w:pPr>
              <w:pStyle w:val="ListParagraph"/>
            </w:pPr>
            <w:r w:rsidRPr="007E2E3D">
              <w:t>Zinātniskā grupa</w:t>
            </w:r>
          </w:p>
        </w:tc>
        <w:tc>
          <w:tcPr>
            <w:tcW w:w="7242" w:type="dxa"/>
          </w:tcPr>
          <w:p w14:paraId="2D06A3C2" w14:textId="4564BADF" w:rsidR="00DB1546" w:rsidRDefault="00583792" w:rsidP="002D0554">
            <w:pPr>
              <w:pStyle w:val="ListParagraph"/>
            </w:pPr>
            <w:r w:rsidRPr="00A8649C">
              <w:t>zinātniskais personāls un zinātnes tehniskais personāls</w:t>
            </w:r>
            <w:r>
              <w:t xml:space="preserve"> </w:t>
            </w:r>
            <w:proofErr w:type="gramStart"/>
            <w:r>
              <w:t>(</w:t>
            </w:r>
            <w:proofErr w:type="gramEnd"/>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xml:space="preserve">, kas piedalās projekta īstenošanā. Zinātniskās grupas sastāvā ir projekta vadītājs, projekta galvenie izpildītāji (ja tādi ir nepieciešami) un projekta </w:t>
            </w:r>
            <w:r w:rsidRPr="00A8649C">
              <w:lastRenderedPageBreak/>
              <w:t>izpildītāji</w:t>
            </w:r>
          </w:p>
        </w:tc>
      </w:tr>
      <w:tr w:rsidR="00DB1546" w14:paraId="438727AC" w14:textId="77777777" w:rsidTr="007E2E3D">
        <w:tc>
          <w:tcPr>
            <w:tcW w:w="556" w:type="dxa"/>
          </w:tcPr>
          <w:p w14:paraId="0C0BD897" w14:textId="784F1A27" w:rsidR="00DB1546" w:rsidRPr="007E2E3D" w:rsidRDefault="00DB1546" w:rsidP="002D0554">
            <w:pPr>
              <w:pStyle w:val="ListParagraph"/>
            </w:pPr>
            <w:r w:rsidRPr="007E2E3D">
              <w:lastRenderedPageBreak/>
              <w:t>2.</w:t>
            </w:r>
          </w:p>
        </w:tc>
        <w:tc>
          <w:tcPr>
            <w:tcW w:w="1830" w:type="dxa"/>
          </w:tcPr>
          <w:p w14:paraId="3D80CA3C" w14:textId="1D260EF7" w:rsidR="00DB1546" w:rsidRPr="007E2E3D" w:rsidRDefault="00DB1546" w:rsidP="002D0554">
            <w:pPr>
              <w:pStyle w:val="ListParagraph"/>
            </w:pPr>
            <w:r w:rsidRPr="007E2E3D">
              <w:t>Zinātniskais personāls</w:t>
            </w:r>
          </w:p>
        </w:tc>
        <w:tc>
          <w:tcPr>
            <w:tcW w:w="7242" w:type="dxa"/>
          </w:tcPr>
          <w:p w14:paraId="10DB2E2D" w14:textId="43220C63" w:rsidR="00DB1546" w:rsidRDefault="00583792" w:rsidP="002D0554">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2D0554">
            <w:pPr>
              <w:pStyle w:val="ListParagraph"/>
            </w:pPr>
            <w:r>
              <w:t>3.</w:t>
            </w:r>
          </w:p>
        </w:tc>
        <w:tc>
          <w:tcPr>
            <w:tcW w:w="1830" w:type="dxa"/>
          </w:tcPr>
          <w:p w14:paraId="168D8E45" w14:textId="7EF13294" w:rsidR="004D49B2" w:rsidRPr="007E2E3D" w:rsidRDefault="004D49B2" w:rsidP="002D0554">
            <w:pPr>
              <w:pStyle w:val="ListParagraph"/>
            </w:pPr>
            <w:r>
              <w:t>Projekta iesniedzējs</w:t>
            </w:r>
          </w:p>
        </w:tc>
        <w:tc>
          <w:tcPr>
            <w:tcW w:w="7242" w:type="dxa"/>
          </w:tcPr>
          <w:p w14:paraId="4F979BD2" w14:textId="788D7A17" w:rsidR="004D49B2" w:rsidRPr="00DB1546" w:rsidRDefault="00583792"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2D0554">
            <w:pPr>
              <w:pStyle w:val="ListParagraph"/>
            </w:pPr>
            <w:r>
              <w:t>4.</w:t>
            </w:r>
          </w:p>
        </w:tc>
        <w:tc>
          <w:tcPr>
            <w:tcW w:w="1830" w:type="dxa"/>
          </w:tcPr>
          <w:p w14:paraId="65BEDD0C" w14:textId="31C3299D" w:rsidR="004D49B2" w:rsidRDefault="004D49B2" w:rsidP="002D0554">
            <w:pPr>
              <w:pStyle w:val="ListParagraph"/>
            </w:pPr>
            <w:r>
              <w:t>Projekta sadarbības partneris-zinātniskā institūcija</w:t>
            </w:r>
          </w:p>
        </w:tc>
        <w:tc>
          <w:tcPr>
            <w:tcW w:w="7242" w:type="dxa"/>
          </w:tcPr>
          <w:p w14:paraId="66331124" w14:textId="07B47E3E" w:rsidR="004D49B2" w:rsidRDefault="000C4C45"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2D0554">
            <w:pPr>
              <w:pStyle w:val="ListParagraph"/>
            </w:pPr>
            <w:r>
              <w:t>5.</w:t>
            </w:r>
          </w:p>
        </w:tc>
        <w:tc>
          <w:tcPr>
            <w:tcW w:w="1830" w:type="dxa"/>
          </w:tcPr>
          <w:p w14:paraId="5C5E17E5" w14:textId="25255D5D" w:rsidR="004D49B2" w:rsidRDefault="004D49B2" w:rsidP="002D0554">
            <w:pPr>
              <w:pStyle w:val="ListParagraph"/>
            </w:pPr>
            <w:r>
              <w:t>Projekta sadarbības partneris-valsts institūcija</w:t>
            </w:r>
          </w:p>
        </w:tc>
        <w:tc>
          <w:tcPr>
            <w:tcW w:w="7242" w:type="dxa"/>
          </w:tcPr>
          <w:p w14:paraId="20C79EC2" w14:textId="5CC03006" w:rsidR="004D49B2" w:rsidRDefault="00583792" w:rsidP="002D0554">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2D0554">
            <w:pPr>
              <w:pStyle w:val="ListParagraph"/>
            </w:pPr>
            <w:r>
              <w:t>6</w:t>
            </w:r>
            <w:r w:rsidR="00DB1546" w:rsidRPr="007E2E3D">
              <w:t>.</w:t>
            </w:r>
          </w:p>
        </w:tc>
        <w:tc>
          <w:tcPr>
            <w:tcW w:w="1830" w:type="dxa"/>
          </w:tcPr>
          <w:p w14:paraId="1C39C4C3" w14:textId="56C2DCDE" w:rsidR="00DB1546" w:rsidRPr="007E2E3D" w:rsidRDefault="00DB1546" w:rsidP="002D0554">
            <w:pPr>
              <w:pStyle w:val="ListParagraph"/>
            </w:pPr>
            <w:r w:rsidRPr="007E2E3D">
              <w:t>Projekta vadītājs</w:t>
            </w:r>
          </w:p>
        </w:tc>
        <w:tc>
          <w:tcPr>
            <w:tcW w:w="7242" w:type="dxa"/>
          </w:tcPr>
          <w:p w14:paraId="3C2D77EE" w14:textId="77777777" w:rsidR="00DB1546" w:rsidRDefault="00DB1546" w:rsidP="002D0554">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p w14:paraId="6F3E3A50" w14:textId="375EBA95" w:rsidR="00794E5C" w:rsidRDefault="00794E5C" w:rsidP="002D0554">
            <w:pPr>
              <w:pStyle w:val="ListParagraph"/>
            </w:pPr>
            <w:r>
              <w:t xml:space="preserve">Projekta vadītājs ir </w:t>
            </w:r>
            <w:r w:rsidRPr="00A8649C">
              <w:t>reģistrēj</w:t>
            </w:r>
            <w:r>
              <w:t xml:space="preserve">ies </w:t>
            </w:r>
            <w:r w:rsidRPr="00A8649C">
              <w:t>Nacionālajā zinātniskās darbības informācijas sistēmā (turpmāk – informācijas sistēma)</w:t>
            </w:r>
            <w:r>
              <w:t xml:space="preserve">. </w:t>
            </w:r>
          </w:p>
        </w:tc>
      </w:tr>
      <w:tr w:rsidR="00DB1546" w14:paraId="27925CCF" w14:textId="77777777" w:rsidTr="007E2E3D">
        <w:tc>
          <w:tcPr>
            <w:tcW w:w="556" w:type="dxa"/>
          </w:tcPr>
          <w:p w14:paraId="3658419C" w14:textId="73BD6729" w:rsidR="00DB1546" w:rsidRPr="007E2E3D" w:rsidRDefault="00D90F2E" w:rsidP="002D0554">
            <w:pPr>
              <w:pStyle w:val="ListParagraph"/>
            </w:pPr>
            <w:r>
              <w:t>7</w:t>
            </w:r>
            <w:r w:rsidR="00DB1546" w:rsidRPr="007E2E3D">
              <w:t>.</w:t>
            </w:r>
          </w:p>
        </w:tc>
        <w:tc>
          <w:tcPr>
            <w:tcW w:w="1830" w:type="dxa"/>
          </w:tcPr>
          <w:p w14:paraId="72D9BB69" w14:textId="15415F6B" w:rsidR="00DB1546" w:rsidRPr="007E2E3D" w:rsidRDefault="00DB1546" w:rsidP="002D0554">
            <w:pPr>
              <w:pStyle w:val="ListParagraph"/>
            </w:pPr>
            <w:r w:rsidRPr="007E2E3D">
              <w:t>Projekta galvenie izpildītāji</w:t>
            </w:r>
          </w:p>
        </w:tc>
        <w:tc>
          <w:tcPr>
            <w:tcW w:w="7242" w:type="dxa"/>
          </w:tcPr>
          <w:p w14:paraId="25F79EC3" w14:textId="1C801980" w:rsidR="00DB1546" w:rsidRDefault="00DB1546" w:rsidP="002D0554">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2D0554">
            <w:pPr>
              <w:pStyle w:val="ListParagraph"/>
            </w:pPr>
            <w:r>
              <w:t>8</w:t>
            </w:r>
            <w:r w:rsidR="00DB1546" w:rsidRPr="007E2E3D">
              <w:t>.</w:t>
            </w:r>
          </w:p>
        </w:tc>
        <w:tc>
          <w:tcPr>
            <w:tcW w:w="1830" w:type="dxa"/>
          </w:tcPr>
          <w:p w14:paraId="3C6DE42A" w14:textId="1EA2C543" w:rsidR="00DB1546" w:rsidRPr="007E2E3D" w:rsidRDefault="00DB1546" w:rsidP="002D0554">
            <w:pPr>
              <w:pStyle w:val="ListParagraph"/>
            </w:pPr>
            <w:r w:rsidRPr="007E2E3D">
              <w:t>Projekta izpildītāji</w:t>
            </w:r>
          </w:p>
        </w:tc>
        <w:tc>
          <w:tcPr>
            <w:tcW w:w="7242" w:type="dxa"/>
          </w:tcPr>
          <w:p w14:paraId="5ED6FB91" w14:textId="434E4F93" w:rsidR="00DB1546" w:rsidRDefault="00DB1546" w:rsidP="002D0554">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2D0554">
            <w:pPr>
              <w:pStyle w:val="ListParagraph"/>
            </w:pPr>
            <w:r>
              <w:t>9</w:t>
            </w:r>
            <w:r w:rsidR="00DB1546" w:rsidRPr="007E2E3D">
              <w:t>.</w:t>
            </w:r>
          </w:p>
        </w:tc>
        <w:tc>
          <w:tcPr>
            <w:tcW w:w="1830" w:type="dxa"/>
          </w:tcPr>
          <w:p w14:paraId="0B6CF7EF" w14:textId="124DA1A3" w:rsidR="00DB1546" w:rsidRPr="007E2E3D" w:rsidRDefault="004F3DF3" w:rsidP="002D0554">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2D0554">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xml:space="preserve">. Augstskolā </w:t>
            </w:r>
            <w:proofErr w:type="gramStart"/>
            <w:r w:rsidRPr="00730F41">
              <w:t>studējošos</w:t>
            </w:r>
            <w:proofErr w:type="gramEnd"/>
            <w:r w:rsidRPr="00730F41">
              <w:t xml:space="preserve">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2D0554">
            <w:pPr>
              <w:pStyle w:val="ListParagraph"/>
            </w:pPr>
            <w:r>
              <w:t>10</w:t>
            </w:r>
            <w:r w:rsidR="00DB1546" w:rsidRPr="007E2E3D">
              <w:t>.</w:t>
            </w:r>
          </w:p>
        </w:tc>
        <w:tc>
          <w:tcPr>
            <w:tcW w:w="1830" w:type="dxa"/>
          </w:tcPr>
          <w:p w14:paraId="403B2C87" w14:textId="1012D1DB" w:rsidR="00DB1546" w:rsidRPr="007E2E3D" w:rsidRDefault="00A236C0" w:rsidP="002D0554">
            <w:pPr>
              <w:pStyle w:val="ListParagraph"/>
            </w:pPr>
            <w:r w:rsidRPr="007E2E3D">
              <w:t>Projekta kontaktpersona</w:t>
            </w:r>
          </w:p>
        </w:tc>
        <w:tc>
          <w:tcPr>
            <w:tcW w:w="7242" w:type="dxa"/>
          </w:tcPr>
          <w:p w14:paraId="3928142E" w14:textId="07D33066" w:rsidR="00DB1546" w:rsidRDefault="00583792" w:rsidP="002D0554">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 xml:space="preserve">projektu iesniegšanas laikā, ar un </w:t>
            </w:r>
            <w:r w:rsidR="0098458C">
              <w:t>Finanšu</w:t>
            </w:r>
            <w:r w:rsidRPr="00583792">
              <w:t xml:space="preserve">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007D382C">
              <w:t xml:space="preserve"> </w:t>
            </w:r>
            <w:r w:rsidRPr="00A8649C">
              <w:t>nodaļā “Vispārīgā informācija”. Ja projektam ir sadarbības partneri, norāda arī to kontaktpersonas</w:t>
            </w:r>
            <w:r>
              <w:t>.</w:t>
            </w:r>
            <w:r w:rsidR="00794E5C">
              <w:t xml:space="preserve"> Kontaktpersona un projekta vadītājs var būt viena un tā pati persona.</w:t>
            </w:r>
          </w:p>
        </w:tc>
      </w:tr>
    </w:tbl>
    <w:p w14:paraId="4F22D33A" w14:textId="119900F2" w:rsidR="00984EA5" w:rsidRPr="00077925" w:rsidRDefault="00051DDD" w:rsidP="002D0554">
      <w:pPr>
        <w:pStyle w:val="ListParagraph"/>
      </w:pPr>
      <w:r>
        <w:tab/>
      </w:r>
    </w:p>
    <w:p w14:paraId="060E385B" w14:textId="31EC6385" w:rsidR="008F77DA" w:rsidRDefault="00E64D81" w:rsidP="00C45FB7">
      <w:pPr>
        <w:pStyle w:val="Heading1"/>
      </w:pPr>
      <w:bookmarkStart w:id="4" w:name="_Toc503263851"/>
      <w:bookmarkStart w:id="5" w:name="_Toc36824448"/>
      <w:r>
        <w:lastRenderedPageBreak/>
        <w:t xml:space="preserve">2. </w:t>
      </w:r>
      <w:bookmarkEnd w:id="4"/>
      <w:r w:rsidR="00A468E6">
        <w:t>Projekta pieteikum</w:t>
      </w:r>
      <w:r w:rsidR="004C5C60">
        <w:t>a noformēšana un iesniegšana</w:t>
      </w:r>
      <w:bookmarkEnd w:id="5"/>
    </w:p>
    <w:p w14:paraId="6A94BE31" w14:textId="77777777" w:rsidR="00984EA5" w:rsidRPr="00984EA5" w:rsidRDefault="00984EA5" w:rsidP="00C45FB7">
      <w:pPr>
        <w:spacing w:after="0" w:line="240" w:lineRule="auto"/>
      </w:pPr>
    </w:p>
    <w:p w14:paraId="1413A066" w14:textId="34547C87" w:rsidR="00D43674" w:rsidRDefault="00051DDD" w:rsidP="002D0554">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2D0554">
      <w:pPr>
        <w:pStyle w:val="ListParagraph"/>
      </w:pPr>
    </w:p>
    <w:p w14:paraId="4FE41456" w14:textId="53FF400D" w:rsidR="00FE05BD" w:rsidRDefault="00D43674" w:rsidP="002D0554">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CA38B4">
        <w:t xml:space="preserve">Projekta pieteikuma </w:t>
      </w:r>
      <w:r w:rsidR="00222637">
        <w:t xml:space="preserve">no </w:t>
      </w:r>
      <w:r w:rsidR="00CA38B4">
        <w:t xml:space="preserve">B </w:t>
      </w:r>
      <w:r w:rsidR="00222637">
        <w:t>līdz</w:t>
      </w:r>
      <w:r w:rsidR="00CA38B4">
        <w:t xml:space="preserve"> </w:t>
      </w:r>
      <w:r w:rsidR="00C35953">
        <w:t xml:space="preserve">I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2D0554">
      <w:pPr>
        <w:pStyle w:val="ListParagraph"/>
      </w:pPr>
    </w:p>
    <w:p w14:paraId="59E30874" w14:textId="058BB8DF" w:rsidR="00222637" w:rsidRDefault="0022369A" w:rsidP="002D0554">
      <w:pPr>
        <w:pStyle w:val="ListParagraph"/>
      </w:pPr>
      <w:r>
        <w:tab/>
      </w:r>
      <w:r w:rsidR="00CA38B4">
        <w:t>3</w:t>
      </w:r>
      <w:r>
        <w:t xml:space="preserve">. Projekta </w:t>
      </w:r>
      <w:r w:rsidR="00C35953">
        <w:t>pieteikuma</w:t>
      </w:r>
      <w:r w:rsidR="00222637">
        <w:t>:</w:t>
      </w:r>
    </w:p>
    <w:p w14:paraId="592CADE1" w14:textId="0D39A059" w:rsidR="00222637" w:rsidRDefault="00C35953" w:rsidP="002D0554">
      <w:pPr>
        <w:pStyle w:val="ListParagraph"/>
      </w:pPr>
      <w:r>
        <w:tab/>
      </w:r>
      <w:r w:rsidR="00222637">
        <w:t>3.1.</w:t>
      </w:r>
      <w:r w:rsidR="0022369A">
        <w:t xml:space="preserve"> A daļu </w:t>
      </w:r>
      <w:r w:rsidR="00CA38B4">
        <w:t xml:space="preserve">“Vispārīgā informācija” </w:t>
      </w:r>
      <w:r w:rsidR="00A20CFE">
        <w:t xml:space="preserve">un tās nodaļas </w:t>
      </w:r>
      <w:r w:rsidR="0022369A">
        <w:t>aizpilda latviešu un angļu valodā</w:t>
      </w:r>
      <w:r w:rsidR="00AA6136">
        <w:t xml:space="preserve">; </w:t>
      </w:r>
    </w:p>
    <w:p w14:paraId="36E1ADD2" w14:textId="76C9398A" w:rsidR="00222637" w:rsidRDefault="00C35953" w:rsidP="002D0554">
      <w:pPr>
        <w:pStyle w:val="ListParagraph"/>
      </w:pPr>
      <w:r>
        <w:tab/>
      </w:r>
      <w:r w:rsidR="00222637">
        <w:t>3.2.</w:t>
      </w:r>
      <w:r>
        <w:t xml:space="preserve"> </w:t>
      </w:r>
      <w:r w:rsidR="00A20CFE">
        <w:t xml:space="preserve">B </w:t>
      </w:r>
      <w:r>
        <w:t>daļu “Projekta apraksts”</w:t>
      </w:r>
      <w:r w:rsidR="007178D2">
        <w:t xml:space="preserve"> </w:t>
      </w:r>
      <w:r w:rsidR="00A20CFE">
        <w:t>un C</w:t>
      </w:r>
      <w:r w:rsidR="0022369A">
        <w:t xml:space="preserve"> daļu</w:t>
      </w:r>
      <w:r>
        <w:t xml:space="preserve"> “</w:t>
      </w:r>
      <w:proofErr w:type="spellStart"/>
      <w:r>
        <w:t>Curriculum</w:t>
      </w:r>
      <w:proofErr w:type="spellEnd"/>
      <w:r>
        <w:t xml:space="preserve"> </w:t>
      </w:r>
      <w:proofErr w:type="spellStart"/>
      <w:r>
        <w:t>Vitae</w:t>
      </w:r>
      <w:proofErr w:type="spellEnd"/>
      <w:r>
        <w:t>”</w:t>
      </w:r>
      <w:r w:rsidR="0022369A">
        <w:t xml:space="preserve"> obligāti aizpilda angļu valodā (ir </w:t>
      </w:r>
      <w:r w:rsidR="00342286">
        <w:t>tiesības</w:t>
      </w:r>
      <w:r w:rsidR="0022369A">
        <w:t xml:space="preserve"> pievienot tulkojumu latviešu valodā</w:t>
      </w:r>
      <w:r w:rsidR="00AA6136">
        <w:t>);</w:t>
      </w:r>
    </w:p>
    <w:p w14:paraId="0BA826A8" w14:textId="60DEA5B1" w:rsidR="0022369A" w:rsidRPr="0022369A" w:rsidRDefault="00C35953" w:rsidP="002D0554">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 xml:space="preserve">un I daļu “Horizontālie uzdevumi” </w:t>
      </w:r>
      <w:r w:rsidR="0022369A">
        <w:t>aizpilda tikai latviešu valodā.</w:t>
      </w:r>
    </w:p>
    <w:p w14:paraId="374543E8" w14:textId="3E167959" w:rsidR="00051DDD" w:rsidRDefault="00051DDD" w:rsidP="002D0554">
      <w:pPr>
        <w:pStyle w:val="ListParagraph"/>
      </w:pPr>
    </w:p>
    <w:p w14:paraId="774AF292" w14:textId="04AB72B4" w:rsidR="00585476" w:rsidRDefault="00984EA5" w:rsidP="002D0554">
      <w:pPr>
        <w:pStyle w:val="ListParagraph"/>
      </w:pPr>
      <w:r>
        <w:tab/>
      </w:r>
      <w:r w:rsidR="00CA38B4">
        <w:t>4</w:t>
      </w:r>
      <w:r w:rsidR="00051DDD">
        <w:t xml:space="preserve">. </w:t>
      </w:r>
      <w:r w:rsidR="00264985">
        <w:t>P</w:t>
      </w:r>
      <w:r w:rsidR="00585476">
        <w:t xml:space="preserve">rojekta </w:t>
      </w:r>
      <w:r w:rsidR="00C35953">
        <w:t xml:space="preserve">pieteikuma B līdz I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r w:rsidR="003E40F0">
        <w:t xml:space="preserve"> </w:t>
      </w:r>
      <w:r w:rsidR="003E40F0" w:rsidRPr="0018027A">
        <w:t xml:space="preserve">Pirms projekta </w:t>
      </w:r>
      <w:r w:rsidR="003E40F0">
        <w:t>iesnieguma</w:t>
      </w:r>
      <w:r w:rsidR="003E40F0" w:rsidRPr="0018027A">
        <w:t xml:space="preserve"> iesniegšanas projekta vadītājs </w:t>
      </w:r>
      <w:r w:rsidR="003E40F0">
        <w:t>saskaņo</w:t>
      </w:r>
      <w:r w:rsidR="003E40F0" w:rsidRPr="0018027A">
        <w:t xml:space="preserve"> </w:t>
      </w:r>
      <w:r w:rsidR="003E40F0">
        <w:t>to.</w:t>
      </w:r>
    </w:p>
    <w:p w14:paraId="1148BC55" w14:textId="77777777" w:rsidR="00984EA5" w:rsidRPr="00077925" w:rsidRDefault="00984EA5" w:rsidP="002D0554">
      <w:pPr>
        <w:pStyle w:val="ListParagraph"/>
      </w:pPr>
    </w:p>
    <w:p w14:paraId="2E6DD4EF" w14:textId="23703719" w:rsidR="001973DE" w:rsidRPr="007E2E3D" w:rsidRDefault="007E2E3D" w:rsidP="001C1A55">
      <w:pPr>
        <w:pStyle w:val="Heading2"/>
      </w:pPr>
      <w:bookmarkStart w:id="6" w:name="_Toc36824449"/>
      <w:r>
        <w:t>2.1.</w:t>
      </w:r>
      <w:r w:rsidR="00A468E6" w:rsidRPr="007E2E3D">
        <w:t xml:space="preserve"> Projekta pieteikuma A daļas “Vispārīgā informācija” noformēšana</w:t>
      </w:r>
      <w:bookmarkEnd w:id="6"/>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7" w:name="_Toc36824450"/>
      <w:r>
        <w:t>2.1.1. Pirmā nodaļa “Vispārīgā informācija”</w:t>
      </w:r>
      <w:bookmarkEnd w:id="7"/>
    </w:p>
    <w:p w14:paraId="2E27D16F" w14:textId="1E9DC2BE" w:rsidR="00294982" w:rsidRDefault="00294982" w:rsidP="002D0554">
      <w:pPr>
        <w:pStyle w:val="ListParagraph"/>
      </w:pPr>
    </w:p>
    <w:p w14:paraId="77A9581C" w14:textId="188AF5A5" w:rsidR="00294982" w:rsidRDefault="00294982" w:rsidP="002D0554">
      <w:pPr>
        <w:pStyle w:val="ListParagraph"/>
      </w:pPr>
      <w:r>
        <w:tab/>
      </w:r>
      <w:r w:rsidR="00835945">
        <w:t>6</w:t>
      </w:r>
      <w:r>
        <w:t xml:space="preserve">. </w:t>
      </w:r>
      <w:r w:rsidR="00835945">
        <w:t>Pirmo</w:t>
      </w:r>
      <w:r>
        <w:t xml:space="preserve"> nodaļu “Vispārīgā informācija” aizpilda </w:t>
      </w:r>
      <w:r w:rsidR="0052589C">
        <w:t xml:space="preserve">informācijas sistēmā </w:t>
      </w:r>
      <w:r>
        <w:t>par projekta iesniedzēju un sadarbības</w:t>
      </w:r>
      <w:r w:rsidR="00C45FB7">
        <w:t xml:space="preserve"> partneriem (ja attiecināms)</w:t>
      </w:r>
      <w:r w:rsidR="00295845">
        <w:t>, kā arī par visu projektu kopumā</w:t>
      </w:r>
      <w:r w:rsidR="00C45FB7">
        <w:t>.</w:t>
      </w:r>
    </w:p>
    <w:p w14:paraId="3D6590CF" w14:textId="77777777" w:rsidR="00C45FB7"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077925" w14:paraId="72AC0463" w14:textId="77777777" w:rsidTr="00295845">
        <w:tc>
          <w:tcPr>
            <w:tcW w:w="2669" w:type="dxa"/>
            <w:shd w:val="clear" w:color="auto" w:fill="auto"/>
          </w:tcPr>
          <w:p w14:paraId="5325E290" w14:textId="23E49D52" w:rsidR="00FB7E03" w:rsidRPr="00C45FB7" w:rsidRDefault="00FB7E03" w:rsidP="00C45FB7">
            <w:pPr>
              <w:spacing w:after="0" w:line="240" w:lineRule="auto"/>
              <w:rPr>
                <w:b/>
              </w:rPr>
            </w:pPr>
            <w:r w:rsidRPr="00C45FB7">
              <w:rPr>
                <w:b/>
              </w:rPr>
              <w:t>Projekta nosaukums</w:t>
            </w:r>
          </w:p>
        </w:tc>
        <w:tc>
          <w:tcPr>
            <w:tcW w:w="7102"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295845">
        <w:tc>
          <w:tcPr>
            <w:tcW w:w="2669" w:type="dxa"/>
            <w:shd w:val="clear" w:color="auto" w:fill="auto"/>
          </w:tcPr>
          <w:p w14:paraId="4C314346" w14:textId="2A5E36A4" w:rsidR="00FB7E03" w:rsidRPr="00C45FB7" w:rsidRDefault="0098458C" w:rsidP="00C45FB7">
            <w:pPr>
              <w:spacing w:after="0" w:line="240" w:lineRule="auto"/>
              <w:rPr>
                <w:b/>
                <w:i/>
              </w:rPr>
            </w:pPr>
            <w:r>
              <w:rPr>
                <w:b/>
              </w:rPr>
              <w:t>1</w:t>
            </w:r>
            <w:r w:rsidR="00DE40A6">
              <w:rPr>
                <w:b/>
              </w:rPr>
              <w:t>.</w:t>
            </w:r>
            <w:r w:rsidR="00AA6136">
              <w:rPr>
                <w:b/>
              </w:rPr>
              <w:t xml:space="preserve"> </w:t>
            </w:r>
            <w:r w:rsidR="00FB7E03" w:rsidRPr="00C45FB7">
              <w:rPr>
                <w:b/>
              </w:rPr>
              <w:t>Projekta iesniedzējs</w:t>
            </w:r>
          </w:p>
        </w:tc>
        <w:tc>
          <w:tcPr>
            <w:tcW w:w="7102" w:type="dxa"/>
            <w:shd w:val="clear" w:color="auto" w:fill="auto"/>
          </w:tcPr>
          <w:p w14:paraId="18EEB145" w14:textId="3BAE94EC"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r w:rsidR="00295845">
              <w:rPr>
                <w:i/>
              </w:rPr>
              <w:t>, projekta kontaktpersonu un tās tālruņa Nr. un e-pasta adresi</w:t>
            </w:r>
          </w:p>
        </w:tc>
      </w:tr>
      <w:tr w:rsidR="0098458C" w:rsidRPr="00077925" w14:paraId="00A6EAFE" w14:textId="77777777" w:rsidTr="00295845">
        <w:tc>
          <w:tcPr>
            <w:tcW w:w="2669" w:type="dxa"/>
            <w:shd w:val="clear" w:color="auto" w:fill="auto"/>
          </w:tcPr>
          <w:p w14:paraId="3BDB6404" w14:textId="68CE04F6" w:rsidR="0098458C" w:rsidRDefault="0098458C" w:rsidP="00C45FB7">
            <w:pPr>
              <w:spacing w:after="0" w:line="240" w:lineRule="auto"/>
              <w:rPr>
                <w:b/>
              </w:rPr>
            </w:pPr>
            <w:r>
              <w:rPr>
                <w:b/>
              </w:rPr>
              <w:t>2. Projekta iesniedzēja vadītājs vai tā pilnvarotā persona</w:t>
            </w:r>
          </w:p>
        </w:tc>
        <w:tc>
          <w:tcPr>
            <w:tcW w:w="7102" w:type="dxa"/>
            <w:shd w:val="clear" w:color="auto" w:fill="auto"/>
          </w:tcPr>
          <w:p w14:paraId="6A98BD66" w14:textId="24FD5B8A"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98458C" w:rsidRPr="00077925" w14:paraId="47B27A52" w14:textId="77777777" w:rsidTr="00295845">
        <w:tc>
          <w:tcPr>
            <w:tcW w:w="2669" w:type="dxa"/>
            <w:shd w:val="clear" w:color="auto" w:fill="auto"/>
          </w:tcPr>
          <w:p w14:paraId="6216ECAE" w14:textId="5D41F014" w:rsidR="0098458C" w:rsidRDefault="0098458C" w:rsidP="00C45FB7">
            <w:pPr>
              <w:spacing w:after="0" w:line="240" w:lineRule="auto"/>
              <w:rPr>
                <w:b/>
              </w:rPr>
            </w:pPr>
            <w:r>
              <w:rPr>
                <w:b/>
              </w:rPr>
              <w:t>3. Projekta kontaktpersona</w:t>
            </w:r>
          </w:p>
        </w:tc>
        <w:tc>
          <w:tcPr>
            <w:tcW w:w="7102" w:type="dxa"/>
            <w:shd w:val="clear" w:color="auto" w:fill="auto"/>
          </w:tcPr>
          <w:p w14:paraId="2482C453" w14:textId="32FAA0D9"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FB7E03" w:rsidRPr="00077925" w14:paraId="6F8FFEC9" w14:textId="77777777" w:rsidTr="00295845">
        <w:tc>
          <w:tcPr>
            <w:tcW w:w="2669" w:type="dxa"/>
            <w:shd w:val="clear" w:color="auto" w:fill="auto"/>
          </w:tcPr>
          <w:p w14:paraId="395FDDAD" w14:textId="7B62F2B0" w:rsidR="00FB7E03" w:rsidRPr="00C45FB7" w:rsidRDefault="003E40F0" w:rsidP="00C45FB7">
            <w:pPr>
              <w:spacing w:after="0" w:line="240" w:lineRule="auto"/>
              <w:rPr>
                <w:b/>
                <w:i/>
              </w:rPr>
            </w:pPr>
            <w:r>
              <w:rPr>
                <w:b/>
              </w:rPr>
              <w:t>4</w:t>
            </w:r>
            <w:r w:rsidR="00DE40A6">
              <w:rPr>
                <w:b/>
              </w:rPr>
              <w:t>.</w:t>
            </w:r>
            <w:r w:rsidR="00AA6136">
              <w:rPr>
                <w:b/>
              </w:rPr>
              <w:t xml:space="preserve"> </w:t>
            </w:r>
            <w:r w:rsidR="00FB7E03" w:rsidRPr="00C45FB7">
              <w:rPr>
                <w:b/>
              </w:rPr>
              <w:t>Projekta sadarbības partneris</w:t>
            </w:r>
            <w:r w:rsidR="00381002" w:rsidRPr="00C45FB7">
              <w:rPr>
                <w:b/>
              </w:rPr>
              <w:t xml:space="preserve"> – zinātniskā institūcija</w:t>
            </w:r>
            <w:r w:rsidR="00FB7E03" w:rsidRPr="00C45FB7">
              <w:rPr>
                <w:b/>
              </w:rPr>
              <w:t xml:space="preserve"> (ja attiecināms)</w:t>
            </w:r>
          </w:p>
        </w:tc>
        <w:tc>
          <w:tcPr>
            <w:tcW w:w="7102" w:type="dxa"/>
            <w:shd w:val="clear" w:color="auto" w:fill="auto"/>
          </w:tcPr>
          <w:p w14:paraId="2DC8130F" w14:textId="22E7A45E"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r w:rsidR="00295845">
              <w:rPr>
                <w:i/>
              </w:rPr>
              <w:t>, projekta kontaktpersonu un tās tālruņa Nr. un e-pasta adresi</w:t>
            </w:r>
          </w:p>
        </w:tc>
      </w:tr>
      <w:tr w:rsidR="00381002" w:rsidRPr="00077925" w14:paraId="7A496F92" w14:textId="77777777" w:rsidTr="00295845">
        <w:tc>
          <w:tcPr>
            <w:tcW w:w="2669" w:type="dxa"/>
            <w:shd w:val="clear" w:color="auto" w:fill="auto"/>
          </w:tcPr>
          <w:p w14:paraId="51CDD370" w14:textId="1E054439" w:rsidR="00381002" w:rsidRPr="00C45FB7" w:rsidRDefault="003E40F0" w:rsidP="00C45FB7">
            <w:pPr>
              <w:spacing w:after="0" w:line="240" w:lineRule="auto"/>
              <w:rPr>
                <w:b/>
              </w:rPr>
            </w:pPr>
            <w:r>
              <w:rPr>
                <w:b/>
              </w:rPr>
              <w:t>5</w:t>
            </w:r>
            <w:r w:rsidR="00DE40A6">
              <w:rPr>
                <w:b/>
              </w:rPr>
              <w:t>.</w:t>
            </w:r>
            <w:r w:rsidR="00AA6136">
              <w:rPr>
                <w:b/>
              </w:rPr>
              <w:t xml:space="preserve"> </w:t>
            </w:r>
            <w:r w:rsidR="00381002" w:rsidRPr="00C45FB7">
              <w:rPr>
                <w:b/>
              </w:rPr>
              <w:t>Projekta sadarbības partneris – valsts institūcija (ja attiecināms)</w:t>
            </w:r>
          </w:p>
        </w:tc>
        <w:tc>
          <w:tcPr>
            <w:tcW w:w="7102" w:type="dxa"/>
            <w:shd w:val="clear" w:color="auto" w:fill="auto"/>
          </w:tcPr>
          <w:p w14:paraId="60355D4E" w14:textId="389AB2EA" w:rsidR="00381002" w:rsidRDefault="00381002" w:rsidP="00C45FB7">
            <w:pPr>
              <w:spacing w:after="0" w:line="240" w:lineRule="auto"/>
            </w:pPr>
            <w:r>
              <w:rPr>
                <w:i/>
              </w:rPr>
              <w:t>Norāda institūcijas nosaukumu, reģistrācijas numuru, adresi, ielu, mājas Nr., novadu/pilsētu, pasta indeksu, e-pasta adresi, interneta adresi</w:t>
            </w:r>
            <w:r w:rsidR="00295845">
              <w:rPr>
                <w:i/>
              </w:rPr>
              <w:t>, projekta kontaktpersonu un tās tālruņa Nr. un e-pasta adresi</w:t>
            </w:r>
          </w:p>
        </w:tc>
      </w:tr>
      <w:tr w:rsidR="00FB7E03" w:rsidRPr="00077925" w14:paraId="774488BB" w14:textId="77777777" w:rsidTr="00295845">
        <w:tc>
          <w:tcPr>
            <w:tcW w:w="2669" w:type="dxa"/>
            <w:shd w:val="clear" w:color="auto" w:fill="auto"/>
          </w:tcPr>
          <w:p w14:paraId="022E6B25" w14:textId="3EAECB22" w:rsidR="00FB7E03" w:rsidRPr="00C45FB7" w:rsidRDefault="003E40F0" w:rsidP="00C45FB7">
            <w:pPr>
              <w:spacing w:after="0" w:line="240" w:lineRule="auto"/>
              <w:rPr>
                <w:b/>
              </w:rPr>
            </w:pPr>
            <w:r>
              <w:rPr>
                <w:b/>
              </w:rPr>
              <w:lastRenderedPageBreak/>
              <w:t>6</w:t>
            </w:r>
            <w:r w:rsidR="00DE40A6">
              <w:rPr>
                <w:b/>
              </w:rPr>
              <w:t xml:space="preserve">. </w:t>
            </w:r>
            <w:r w:rsidR="00FB7E03" w:rsidRPr="00C45FB7">
              <w:rPr>
                <w:b/>
              </w:rPr>
              <w:t>Projekta vadītājs</w:t>
            </w:r>
          </w:p>
        </w:tc>
        <w:tc>
          <w:tcPr>
            <w:tcW w:w="7102" w:type="dxa"/>
            <w:shd w:val="clear" w:color="auto" w:fill="auto"/>
          </w:tcPr>
          <w:p w14:paraId="49D12350" w14:textId="2C7A9586" w:rsidR="00FB7E03" w:rsidRPr="00672201" w:rsidRDefault="00FB7E03" w:rsidP="00C45FB7">
            <w:pPr>
              <w:spacing w:after="0" w:line="240" w:lineRule="auto"/>
              <w:rPr>
                <w:i/>
              </w:rPr>
            </w:pPr>
            <w:r w:rsidRPr="00672201">
              <w:rPr>
                <w:i/>
              </w:rPr>
              <w:t xml:space="preserve">Vārds, uzvārds (pievienotais vārds un uzvārds norādāms formā, kas norādīta personu apliecinošos dokumentos), </w:t>
            </w:r>
            <w:r w:rsidR="0098458C">
              <w:rPr>
                <w:i/>
              </w:rPr>
              <w:t xml:space="preserve">personas kods, </w:t>
            </w:r>
            <w:r w:rsidRPr="00672201">
              <w:rPr>
                <w:i/>
              </w:rPr>
              <w:t>kontaktinformāc</w:t>
            </w:r>
            <w:r w:rsidR="004F6649">
              <w:rPr>
                <w:i/>
              </w:rPr>
              <w:t>ija (tālruņa numurs un e-pasts)</w:t>
            </w:r>
          </w:p>
        </w:tc>
      </w:tr>
      <w:tr w:rsidR="00FB7E03" w:rsidRPr="00077925" w14:paraId="5DA4D78E" w14:textId="77777777" w:rsidTr="00295845">
        <w:tc>
          <w:tcPr>
            <w:tcW w:w="2669" w:type="dxa"/>
            <w:shd w:val="clear" w:color="auto" w:fill="auto"/>
          </w:tcPr>
          <w:p w14:paraId="1B3E6885" w14:textId="4BF47872" w:rsidR="00FB7E03" w:rsidRPr="00C45FB7" w:rsidRDefault="003E40F0" w:rsidP="00C45FB7">
            <w:pPr>
              <w:spacing w:after="0" w:line="240" w:lineRule="auto"/>
              <w:rPr>
                <w:b/>
                <w:i/>
              </w:rPr>
            </w:pPr>
            <w:r>
              <w:rPr>
                <w:b/>
              </w:rPr>
              <w:t>7</w:t>
            </w:r>
            <w:r w:rsidR="00295845">
              <w:rPr>
                <w:b/>
              </w:rPr>
              <w:t xml:space="preserve">. </w:t>
            </w:r>
            <w:r w:rsidR="00295845" w:rsidRPr="00295845">
              <w:rPr>
                <w:rFonts w:eastAsiaTheme="minorHAnsi"/>
                <w:color w:val="000000" w:themeColor="text1"/>
                <w:szCs w:val="24"/>
              </w:rPr>
              <w:t>Zinātnes n</w:t>
            </w:r>
            <w:r w:rsidR="00295845">
              <w:rPr>
                <w:rFonts w:eastAsiaTheme="minorHAnsi"/>
                <w:color w:val="000000" w:themeColor="text1"/>
                <w:szCs w:val="24"/>
              </w:rPr>
              <w:t>ozare atbilstoši 2018. gada 23.</w:t>
            </w:r>
            <w:r w:rsidR="007D382C">
              <w:rPr>
                <w:rFonts w:eastAsiaTheme="minorHAnsi"/>
                <w:color w:val="000000" w:themeColor="text1"/>
                <w:szCs w:val="24"/>
              </w:rPr>
              <w:t xml:space="preserve"> </w:t>
            </w:r>
            <w:r w:rsidR="00295845" w:rsidRPr="00295845">
              <w:rPr>
                <w:rFonts w:eastAsiaTheme="minorHAnsi"/>
                <w:color w:val="000000" w:themeColor="text1"/>
                <w:szCs w:val="24"/>
              </w:rPr>
              <w:t>janvāra Ministru kabineta noteikumiem Nr. 49 “</w:t>
            </w:r>
            <w:r w:rsidR="00295845" w:rsidRPr="00295845">
              <w:rPr>
                <w:rFonts w:eastAsiaTheme="minorHAnsi"/>
                <w:bCs/>
                <w:color w:val="000000" w:themeColor="text1"/>
                <w:szCs w:val="24"/>
                <w:shd w:val="clear" w:color="auto" w:fill="FFFFFF"/>
              </w:rPr>
              <w:t>Noteikumi par Latvijas zinātnes nozarēm un apakšnozarēm</w:t>
            </w:r>
            <w:r w:rsidR="00295845" w:rsidRPr="00295845">
              <w:rPr>
                <w:rFonts w:eastAsiaTheme="minorHAnsi"/>
                <w:color w:val="000000" w:themeColor="text1"/>
                <w:szCs w:val="24"/>
              </w:rPr>
              <w:t>”</w:t>
            </w:r>
            <w:r w:rsidR="00295845" w:rsidRPr="00295845">
              <w:rPr>
                <w:rFonts w:eastAsiaTheme="minorHAnsi"/>
                <w:color w:val="000000" w:themeColor="text1"/>
                <w:szCs w:val="24"/>
                <w:vertAlign w:val="superscript"/>
              </w:rPr>
              <w:footnoteReference w:id="4"/>
            </w:r>
          </w:p>
        </w:tc>
        <w:tc>
          <w:tcPr>
            <w:tcW w:w="7102" w:type="dxa"/>
            <w:shd w:val="clear" w:color="auto" w:fill="auto"/>
          </w:tcPr>
          <w:p w14:paraId="443C7016" w14:textId="7C03818F" w:rsidR="00FB7E03" w:rsidRPr="00672201" w:rsidRDefault="00295845" w:rsidP="00C45FB7">
            <w:pPr>
              <w:spacing w:after="0" w:line="240" w:lineRule="auto"/>
              <w:rPr>
                <w:i/>
              </w:rPr>
            </w:pPr>
            <w:r w:rsidRPr="00672201">
              <w:rPr>
                <w:i/>
              </w:rPr>
              <w:t>Izvēl</w:t>
            </w:r>
            <w:r>
              <w:rPr>
                <w:i/>
              </w:rPr>
              <w:t>a</w:t>
            </w:r>
            <w:r w:rsidRPr="00672201">
              <w:rPr>
                <w:i/>
              </w:rPr>
              <w:t>s projekta zinātn</w:t>
            </w:r>
            <w:r>
              <w:rPr>
                <w:i/>
              </w:rPr>
              <w:t>es nozari (-es) atbilstoši Ministru kabineta 2018. gada 23. janvāra noteikumiem Nr. 49 „Par Latvijas zinātnes nozarēm un apakšnozarēm”</w:t>
            </w:r>
          </w:p>
        </w:tc>
      </w:tr>
      <w:tr w:rsidR="004F6649" w:rsidRPr="00077925" w14:paraId="07AAFBE2" w14:textId="77777777" w:rsidTr="00295845">
        <w:tc>
          <w:tcPr>
            <w:tcW w:w="2669" w:type="dxa"/>
            <w:shd w:val="clear" w:color="auto" w:fill="auto"/>
          </w:tcPr>
          <w:p w14:paraId="712030D5" w14:textId="0C11F046" w:rsidR="004F6649" w:rsidRPr="00C45FB7" w:rsidRDefault="003E40F0" w:rsidP="00C45FB7">
            <w:pPr>
              <w:spacing w:after="0" w:line="240" w:lineRule="auto"/>
              <w:rPr>
                <w:b/>
              </w:rPr>
            </w:pPr>
            <w:r>
              <w:rPr>
                <w:b/>
              </w:rPr>
              <w:t>8</w:t>
            </w:r>
            <w:r w:rsidR="00295845">
              <w:rPr>
                <w:b/>
              </w:rPr>
              <w:t xml:space="preserve">. </w:t>
            </w:r>
            <w:r w:rsidR="00295845" w:rsidRPr="00295845">
              <w:rPr>
                <w:rFonts w:eastAsiaTheme="minorHAnsi"/>
                <w:color w:val="000000" w:themeColor="text1"/>
                <w:szCs w:val="24"/>
              </w:rPr>
              <w:t>Prioritārais/-</w:t>
            </w:r>
            <w:proofErr w:type="spellStart"/>
            <w:r w:rsidR="00295845" w:rsidRPr="00295845">
              <w:rPr>
                <w:rFonts w:eastAsiaTheme="minorHAnsi"/>
                <w:color w:val="000000" w:themeColor="text1"/>
                <w:szCs w:val="24"/>
              </w:rPr>
              <w:t>ie</w:t>
            </w:r>
            <w:proofErr w:type="spellEnd"/>
            <w:r w:rsidR="00295845" w:rsidRPr="00295845">
              <w:rPr>
                <w:rFonts w:eastAsiaTheme="minorHAnsi"/>
                <w:color w:val="000000" w:themeColor="text1"/>
                <w:szCs w:val="24"/>
              </w:rPr>
              <w:t xml:space="preserve"> virziens/-i zinātnē, atbilstoši Ministru kabineta 2017.</w:t>
            </w:r>
            <w:r w:rsidR="007D382C">
              <w:rPr>
                <w:rFonts w:eastAsiaTheme="minorHAnsi"/>
                <w:color w:val="000000" w:themeColor="text1"/>
                <w:szCs w:val="24"/>
              </w:rPr>
              <w:t xml:space="preserve"> </w:t>
            </w:r>
            <w:r w:rsidR="00295845" w:rsidRPr="00295845">
              <w:rPr>
                <w:rFonts w:eastAsiaTheme="minorHAnsi"/>
                <w:color w:val="000000" w:themeColor="text1"/>
                <w:szCs w:val="24"/>
              </w:rPr>
              <w:t>gada 13.</w:t>
            </w:r>
            <w:r w:rsidR="007D382C">
              <w:rPr>
                <w:rFonts w:eastAsiaTheme="minorHAnsi"/>
                <w:color w:val="000000" w:themeColor="text1"/>
                <w:szCs w:val="24"/>
              </w:rPr>
              <w:t xml:space="preserve"> </w:t>
            </w:r>
            <w:r w:rsidR="00295845" w:rsidRPr="00295845">
              <w:rPr>
                <w:rFonts w:eastAsiaTheme="minorHAnsi"/>
                <w:color w:val="000000" w:themeColor="text1"/>
                <w:szCs w:val="24"/>
              </w:rPr>
              <w:t>decembra rīkojumam Nr. 746 “Par prioritārajiem virzieniem zinātnē 2018.-2021. gadā”</w:t>
            </w:r>
            <w:r w:rsidR="00295845" w:rsidRPr="00295845">
              <w:rPr>
                <w:rFonts w:eastAsiaTheme="minorHAnsi"/>
                <w:color w:val="000000" w:themeColor="text1"/>
                <w:szCs w:val="24"/>
                <w:vertAlign w:val="superscript"/>
              </w:rPr>
              <w:footnoteReference w:id="5"/>
            </w:r>
          </w:p>
        </w:tc>
        <w:tc>
          <w:tcPr>
            <w:tcW w:w="7102" w:type="dxa"/>
            <w:shd w:val="clear" w:color="auto" w:fill="auto"/>
          </w:tcPr>
          <w:p w14:paraId="7AFE4506" w14:textId="290892CF" w:rsidR="004F6649" w:rsidRDefault="00295845" w:rsidP="00C45FB7">
            <w:pPr>
              <w:spacing w:after="0" w:line="240" w:lineRule="auto"/>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2018.-2021. gadā” </w:t>
            </w:r>
            <w:r>
              <w:rPr>
                <w:i/>
              </w:rPr>
              <w:t xml:space="preserve">atbilstoši izvēlētajam programmas uzdevumam. </w:t>
            </w:r>
          </w:p>
        </w:tc>
      </w:tr>
      <w:tr w:rsidR="004F6649" w:rsidRPr="00077925" w14:paraId="02610FF5" w14:textId="77777777" w:rsidTr="00295845">
        <w:tc>
          <w:tcPr>
            <w:tcW w:w="2669" w:type="dxa"/>
            <w:shd w:val="clear" w:color="auto" w:fill="auto"/>
          </w:tcPr>
          <w:p w14:paraId="0AAC51B9" w14:textId="4AEE0EEE" w:rsidR="004F6649" w:rsidRPr="00C45FB7" w:rsidRDefault="003E40F0" w:rsidP="00C45FB7">
            <w:pPr>
              <w:spacing w:after="0" w:line="240" w:lineRule="auto"/>
              <w:rPr>
                <w:b/>
              </w:rPr>
            </w:pPr>
            <w:r>
              <w:rPr>
                <w:b/>
              </w:rPr>
              <w:t>9</w:t>
            </w:r>
            <w:r w:rsidR="00295845">
              <w:rPr>
                <w:b/>
              </w:rPr>
              <w:t>.Viedās specializācijas joma, ja attiecināms</w:t>
            </w:r>
          </w:p>
        </w:tc>
        <w:tc>
          <w:tcPr>
            <w:tcW w:w="7102" w:type="dxa"/>
            <w:shd w:val="clear" w:color="auto" w:fill="auto"/>
          </w:tcPr>
          <w:p w14:paraId="0FC7E321" w14:textId="38EDD25C" w:rsidR="004F6649" w:rsidRPr="004F6649" w:rsidRDefault="00357022" w:rsidP="00C45FB7">
            <w:pPr>
              <w:spacing w:after="0" w:line="240" w:lineRule="auto"/>
              <w:rPr>
                <w:i/>
              </w:rPr>
            </w:pPr>
            <w:r>
              <w:rPr>
                <w:i/>
              </w:rPr>
              <w:t>Izvēlas viedās specializācijas jomu</w:t>
            </w:r>
          </w:p>
        </w:tc>
      </w:tr>
      <w:tr w:rsidR="00295845" w:rsidRPr="00077925" w14:paraId="11BF6BC7" w14:textId="77777777" w:rsidTr="00295845">
        <w:tc>
          <w:tcPr>
            <w:tcW w:w="2669" w:type="dxa"/>
            <w:shd w:val="clear" w:color="auto" w:fill="auto"/>
          </w:tcPr>
          <w:p w14:paraId="4505FD69" w14:textId="16ABD343" w:rsidR="00295845" w:rsidRPr="00DC57AC" w:rsidRDefault="003E40F0" w:rsidP="00295845">
            <w:pPr>
              <w:spacing w:after="0" w:line="240" w:lineRule="auto"/>
              <w:rPr>
                <w:b/>
                <w:highlight w:val="yellow"/>
              </w:rPr>
            </w:pPr>
            <w:r>
              <w:rPr>
                <w:b/>
              </w:rPr>
              <w:t>10</w:t>
            </w:r>
            <w:r w:rsidR="00295845">
              <w:rPr>
                <w:b/>
              </w:rPr>
              <w:t>.</w:t>
            </w:r>
            <w:r w:rsidR="00295845" w:rsidRPr="00C45FB7">
              <w:rPr>
                <w:b/>
              </w:rPr>
              <w:t>Projekta mērķis</w:t>
            </w:r>
          </w:p>
        </w:tc>
        <w:tc>
          <w:tcPr>
            <w:tcW w:w="7102" w:type="dxa"/>
            <w:shd w:val="clear" w:color="auto" w:fill="auto"/>
          </w:tcPr>
          <w:p w14:paraId="11D77565" w14:textId="4FD81071" w:rsidR="00295845" w:rsidRPr="008450CE" w:rsidRDefault="00295845" w:rsidP="00357022">
            <w:pPr>
              <w:spacing w:after="0" w:line="240" w:lineRule="auto"/>
            </w:pPr>
            <w:r w:rsidRPr="008450CE">
              <w:rPr>
                <w:i/>
              </w:rPr>
              <w:t>Norāda projekta mērķi vienā teikumā</w:t>
            </w:r>
            <w:r w:rsidR="00357022" w:rsidRPr="008450CE">
              <w:rPr>
                <w:i/>
              </w:rPr>
              <w:t xml:space="preserve"> (ma</w:t>
            </w:r>
            <w:r w:rsidR="00AA6136" w:rsidRPr="008450CE">
              <w:rPr>
                <w:i/>
              </w:rPr>
              <w:t xml:space="preserve">ksimāli </w:t>
            </w:r>
            <w:r w:rsidR="00357022" w:rsidRPr="008450CE">
              <w:rPr>
                <w:i/>
              </w:rPr>
              <w:t>250 simboli)</w:t>
            </w:r>
            <w:r w:rsidRPr="008450CE">
              <w:rPr>
                <w:i/>
              </w:rPr>
              <w:t xml:space="preserve">. Projekta mērķis atbilst programmas mērķim un </w:t>
            </w:r>
            <w:r w:rsidR="00357022" w:rsidRPr="008450CE">
              <w:rPr>
                <w:i/>
              </w:rPr>
              <w:t>programmas uzdevumiem</w:t>
            </w:r>
            <w:r w:rsidRPr="008450CE" w:rsidDel="00295845">
              <w:rPr>
                <w:i/>
              </w:rPr>
              <w:t xml:space="preserve"> </w:t>
            </w:r>
          </w:p>
        </w:tc>
      </w:tr>
      <w:tr w:rsidR="00295845" w:rsidRPr="00077925" w14:paraId="1C0A95AB" w14:textId="77777777" w:rsidTr="00295845">
        <w:tc>
          <w:tcPr>
            <w:tcW w:w="2669" w:type="dxa"/>
            <w:shd w:val="clear" w:color="auto" w:fill="auto"/>
          </w:tcPr>
          <w:p w14:paraId="6D27400E" w14:textId="273B6A80" w:rsidR="00295845" w:rsidRPr="00E62B01" w:rsidRDefault="003E40F0" w:rsidP="00295845">
            <w:pPr>
              <w:spacing w:after="0" w:line="240" w:lineRule="auto"/>
              <w:rPr>
                <w:b/>
              </w:rPr>
            </w:pPr>
            <w:r w:rsidRPr="00E62B01">
              <w:rPr>
                <w:b/>
              </w:rPr>
              <w:t>1</w:t>
            </w:r>
            <w:r>
              <w:rPr>
                <w:b/>
              </w:rPr>
              <w:t>1</w:t>
            </w:r>
            <w:r w:rsidR="00357022" w:rsidRPr="00E62B01">
              <w:rPr>
                <w:b/>
              </w:rPr>
              <w:t xml:space="preserve">. Projekta tematiskie uzdevumi </w:t>
            </w:r>
          </w:p>
        </w:tc>
        <w:tc>
          <w:tcPr>
            <w:tcW w:w="7102" w:type="dxa"/>
            <w:shd w:val="clear" w:color="auto" w:fill="auto"/>
          </w:tcPr>
          <w:p w14:paraId="15D15DDD" w14:textId="6DE08FFE" w:rsidR="00295845" w:rsidRPr="008450CE" w:rsidRDefault="00295845" w:rsidP="00E62B01">
            <w:pPr>
              <w:spacing w:after="0" w:line="240" w:lineRule="auto"/>
              <w:rPr>
                <w:i/>
              </w:rPr>
            </w:pPr>
            <w:r w:rsidRPr="008450CE">
              <w:rPr>
                <w:i/>
              </w:rPr>
              <w:t xml:space="preserve">Apliecina, ka projekta iesniegums aptver visus desmit Ministru kabineta </w:t>
            </w:r>
            <w:r w:rsidR="0098458C" w:rsidRPr="008450CE">
              <w:rPr>
                <w:i/>
              </w:rPr>
              <w:t>2020</w:t>
            </w:r>
            <w:r w:rsidRPr="008450CE">
              <w:rPr>
                <w:i/>
              </w:rPr>
              <w:t xml:space="preserve">. </w:t>
            </w:r>
            <w:r w:rsidRPr="00612187">
              <w:rPr>
                <w:i/>
              </w:rPr>
              <w:t xml:space="preserve">gada </w:t>
            </w:r>
            <w:r w:rsidR="00AA6136" w:rsidRPr="00612187">
              <w:rPr>
                <w:i/>
              </w:rPr>
              <w:t>26</w:t>
            </w:r>
            <w:r w:rsidR="00E62B01" w:rsidRPr="00612187">
              <w:rPr>
                <w:i/>
              </w:rPr>
              <w:t>.</w:t>
            </w:r>
            <w:r w:rsidR="0098458C" w:rsidRPr="00612187">
              <w:rPr>
                <w:i/>
              </w:rPr>
              <w:t xml:space="preserve"> februāra </w:t>
            </w:r>
            <w:r w:rsidR="00E62B01" w:rsidRPr="00612187">
              <w:rPr>
                <w:i/>
              </w:rPr>
              <w:t>rīkojumā Nr.</w:t>
            </w:r>
            <w:r w:rsidR="0098458C" w:rsidRPr="00612187">
              <w:rPr>
                <w:i/>
              </w:rPr>
              <w:t xml:space="preserve"> </w:t>
            </w:r>
            <w:r w:rsidR="00AA6136" w:rsidRPr="00612187">
              <w:rPr>
                <w:i/>
              </w:rPr>
              <w:t xml:space="preserve">75 </w:t>
            </w:r>
            <w:r w:rsidRPr="00612187">
              <w:rPr>
                <w:i/>
              </w:rPr>
              <w:t>„Par valsts pētījumu programmu “</w:t>
            </w:r>
            <w:r w:rsidR="0098458C" w:rsidRPr="00C43A1C">
              <w:rPr>
                <w:rFonts w:eastAsia="Times New Roman"/>
                <w:i/>
                <w:szCs w:val="24"/>
              </w:rPr>
              <w:t>Ēnu ekonomikas mazināšana valsts ilgtspējīgas attīstības nodrošināšanai</w:t>
            </w:r>
            <w:r w:rsidRPr="00612187">
              <w:rPr>
                <w:i/>
              </w:rPr>
              <w:t>” (turpmāk – rīkojums) noteiktos</w:t>
            </w:r>
            <w:r w:rsidRPr="008450CE">
              <w:rPr>
                <w:i/>
              </w:rPr>
              <w:t xml:space="preserve"> tematiskos uzdevumus </w:t>
            </w:r>
          </w:p>
        </w:tc>
      </w:tr>
      <w:tr w:rsidR="00295845" w:rsidRPr="00077925" w14:paraId="3832FD43" w14:textId="77777777" w:rsidTr="00295845">
        <w:tc>
          <w:tcPr>
            <w:tcW w:w="2669" w:type="dxa"/>
            <w:shd w:val="clear" w:color="auto" w:fill="auto"/>
          </w:tcPr>
          <w:p w14:paraId="67283897" w14:textId="118A1055" w:rsidR="00295845" w:rsidRPr="00E62B01" w:rsidRDefault="003E40F0" w:rsidP="00295845">
            <w:pPr>
              <w:spacing w:after="0" w:line="240" w:lineRule="auto"/>
              <w:rPr>
                <w:b/>
              </w:rPr>
            </w:pPr>
            <w:r w:rsidRPr="00E62B01">
              <w:rPr>
                <w:b/>
                <w:szCs w:val="24"/>
              </w:rPr>
              <w:t>1</w:t>
            </w:r>
            <w:r>
              <w:rPr>
                <w:b/>
                <w:szCs w:val="24"/>
              </w:rPr>
              <w:t>2</w:t>
            </w:r>
            <w:r w:rsidR="0052589C" w:rsidRPr="00E62B01">
              <w:rPr>
                <w:b/>
                <w:szCs w:val="24"/>
              </w:rPr>
              <w:t xml:space="preserve">. </w:t>
            </w:r>
            <w:r w:rsidR="00357022" w:rsidRPr="00E62B01">
              <w:rPr>
                <w:b/>
                <w:szCs w:val="24"/>
              </w:rPr>
              <w:t xml:space="preserve">Pamatojums </w:t>
            </w:r>
          </w:p>
        </w:tc>
        <w:tc>
          <w:tcPr>
            <w:tcW w:w="7102" w:type="dxa"/>
            <w:shd w:val="clear" w:color="auto" w:fill="auto"/>
          </w:tcPr>
          <w:p w14:paraId="0D0FF4E7" w14:textId="68BCBD81" w:rsidR="00295845" w:rsidRPr="008450CE" w:rsidRDefault="0052589C" w:rsidP="00295845">
            <w:pPr>
              <w:spacing w:after="0" w:line="240" w:lineRule="auto"/>
              <w:rPr>
                <w:i/>
              </w:rPr>
            </w:pPr>
            <w:r w:rsidRPr="008450CE">
              <w:rPr>
                <w:i/>
              </w:rPr>
              <w:t>Nav attiecināms (norāda attiecīgajā laukā „N/A”)</w:t>
            </w:r>
          </w:p>
        </w:tc>
      </w:tr>
      <w:tr w:rsidR="00357022" w:rsidRPr="00077925" w14:paraId="29A1FBF1" w14:textId="77777777" w:rsidTr="00295845">
        <w:tc>
          <w:tcPr>
            <w:tcW w:w="2669" w:type="dxa"/>
            <w:shd w:val="clear" w:color="auto" w:fill="auto"/>
          </w:tcPr>
          <w:p w14:paraId="001BEC72" w14:textId="78A14F56" w:rsidR="00357022" w:rsidRPr="00C45FB7" w:rsidRDefault="003E40F0" w:rsidP="00357022">
            <w:pPr>
              <w:spacing w:after="0" w:line="240" w:lineRule="auto"/>
              <w:rPr>
                <w:b/>
              </w:rPr>
            </w:pPr>
            <w:r>
              <w:rPr>
                <w:b/>
              </w:rPr>
              <w:t>13</w:t>
            </w:r>
            <w:r w:rsidR="0052589C">
              <w:rPr>
                <w:b/>
              </w:rPr>
              <w:t xml:space="preserve">. </w:t>
            </w:r>
            <w:r w:rsidR="00357022" w:rsidRPr="00C45FB7">
              <w:rPr>
                <w:b/>
              </w:rPr>
              <w:t>Pētniecības veid</w:t>
            </w:r>
            <w:r w:rsidR="0052589C">
              <w:rPr>
                <w:b/>
              </w:rPr>
              <w:t>s</w:t>
            </w:r>
          </w:p>
        </w:tc>
        <w:tc>
          <w:tcPr>
            <w:tcW w:w="7102" w:type="dxa"/>
            <w:shd w:val="clear" w:color="auto" w:fill="auto"/>
          </w:tcPr>
          <w:p w14:paraId="4A4A90CE" w14:textId="72A33540" w:rsidR="00357022" w:rsidRPr="008450CE" w:rsidRDefault="00357022" w:rsidP="00357022">
            <w:pPr>
              <w:spacing w:after="0" w:line="240" w:lineRule="auto"/>
              <w:rPr>
                <w:i/>
              </w:rPr>
            </w:pPr>
            <w:r w:rsidRPr="008450CE">
              <w:rPr>
                <w:i/>
              </w:rPr>
              <w:t>Norāda, vai projekta ietvaros veiks fundamentālo vai lietišķo pētniecību</w:t>
            </w:r>
            <w:r w:rsidR="00AA6136" w:rsidRPr="008450CE">
              <w:rPr>
                <w:i/>
              </w:rPr>
              <w:t>,</w:t>
            </w:r>
            <w:r w:rsidR="0052589C" w:rsidRPr="008450CE">
              <w:rPr>
                <w:i/>
              </w:rPr>
              <w:t xml:space="preserve"> vai abus</w:t>
            </w:r>
          </w:p>
        </w:tc>
      </w:tr>
      <w:tr w:rsidR="00357022" w:rsidRPr="00077925" w14:paraId="14DC3339" w14:textId="77777777" w:rsidTr="00295845">
        <w:tc>
          <w:tcPr>
            <w:tcW w:w="2669" w:type="dxa"/>
            <w:shd w:val="clear" w:color="auto" w:fill="auto"/>
          </w:tcPr>
          <w:p w14:paraId="3FF3F83E" w14:textId="2CC68B4F" w:rsidR="00357022" w:rsidRPr="00C45FB7" w:rsidRDefault="0052589C" w:rsidP="00357022">
            <w:pPr>
              <w:spacing w:after="0" w:line="240" w:lineRule="auto"/>
              <w:rPr>
                <w:b/>
              </w:rPr>
            </w:pPr>
            <w:r>
              <w:rPr>
                <w:b/>
              </w:rPr>
              <w:t>13.</w:t>
            </w:r>
            <w:r w:rsidR="00357022" w:rsidRPr="00C45FB7">
              <w:rPr>
                <w:b/>
              </w:rPr>
              <w:t>Projekta kopējais finansējums</w:t>
            </w:r>
          </w:p>
        </w:tc>
        <w:tc>
          <w:tcPr>
            <w:tcW w:w="7102" w:type="dxa"/>
            <w:shd w:val="clear" w:color="auto" w:fill="auto"/>
          </w:tcPr>
          <w:p w14:paraId="0D87267D" w14:textId="77CF5250" w:rsidR="00357022" w:rsidRPr="008450CE" w:rsidRDefault="00357022" w:rsidP="0052589C">
            <w:pPr>
              <w:spacing w:after="0" w:line="240" w:lineRule="auto"/>
              <w:rPr>
                <w:i/>
              </w:rPr>
            </w:pPr>
            <w:r w:rsidRPr="008450CE">
              <w:rPr>
                <w:i/>
              </w:rPr>
              <w:t xml:space="preserve">Norāda kopējo projektam </w:t>
            </w:r>
            <w:r w:rsidR="0052589C" w:rsidRPr="008450CE">
              <w:rPr>
                <w:i/>
              </w:rPr>
              <w:t xml:space="preserve">plānoto </w:t>
            </w:r>
            <w:r w:rsidRPr="008450CE">
              <w:rPr>
                <w:i/>
              </w:rPr>
              <w:t>finansējumu (</w:t>
            </w:r>
            <w:proofErr w:type="spellStart"/>
            <w:r w:rsidRPr="008450CE">
              <w:rPr>
                <w:i/>
              </w:rPr>
              <w:t>euro</w:t>
            </w:r>
            <w:proofErr w:type="spellEnd"/>
            <w:r w:rsidRPr="008450CE">
              <w:rPr>
                <w:i/>
              </w:rPr>
              <w:t>), ņemot vērā nolikuma 5.</w:t>
            </w:r>
            <w:r w:rsidR="003E40F0" w:rsidRPr="008450CE">
              <w:rPr>
                <w:i/>
              </w:rPr>
              <w:t xml:space="preserve"> </w:t>
            </w:r>
            <w:r w:rsidRPr="008450CE">
              <w:rPr>
                <w:i/>
              </w:rPr>
              <w:t>punktā noteikto</w:t>
            </w:r>
          </w:p>
        </w:tc>
      </w:tr>
      <w:tr w:rsidR="00357022" w:rsidRPr="00077925" w14:paraId="6D830172" w14:textId="77777777" w:rsidTr="00295845">
        <w:tc>
          <w:tcPr>
            <w:tcW w:w="2669" w:type="dxa"/>
            <w:shd w:val="clear" w:color="auto" w:fill="auto"/>
          </w:tcPr>
          <w:p w14:paraId="51CC531A" w14:textId="5E66324F" w:rsidR="00357022" w:rsidRPr="00C45FB7" w:rsidRDefault="0052589C" w:rsidP="00357022">
            <w:pPr>
              <w:spacing w:after="0" w:line="240" w:lineRule="auto"/>
              <w:rPr>
                <w:b/>
              </w:rPr>
            </w:pPr>
            <w:r>
              <w:rPr>
                <w:b/>
              </w:rPr>
              <w:t>14.</w:t>
            </w:r>
            <w:r w:rsidRPr="00C45FB7">
              <w:rPr>
                <w:b/>
              </w:rPr>
              <w:t>Projekta kopsavilkums</w:t>
            </w:r>
            <w:r w:rsidRPr="00C45FB7" w:rsidDel="0052589C">
              <w:rPr>
                <w:b/>
              </w:rPr>
              <w:t xml:space="preserve"> </w:t>
            </w:r>
          </w:p>
        </w:tc>
        <w:tc>
          <w:tcPr>
            <w:tcW w:w="7102" w:type="dxa"/>
            <w:shd w:val="clear" w:color="auto" w:fill="auto"/>
          </w:tcPr>
          <w:p w14:paraId="4E672B54" w14:textId="724BDD08" w:rsidR="0052589C" w:rsidRDefault="0052589C" w:rsidP="0052589C">
            <w:pPr>
              <w:spacing w:after="0" w:line="240" w:lineRule="auto"/>
              <w:rPr>
                <w:i/>
              </w:rPr>
            </w:pPr>
            <w:r w:rsidRPr="00672201">
              <w:rPr>
                <w:i/>
              </w:rPr>
              <w:t xml:space="preserve">Sniegt īsu un paskaidrojošu kopsavilkumu, kas ilustrē projekta mērķi un pētījuma gaitu, tajā skaitā </w:t>
            </w:r>
            <w:r>
              <w:rPr>
                <w:i/>
              </w:rPr>
              <w:t>plānojamos rezultātus un to ietekmi</w:t>
            </w:r>
            <w:r w:rsidR="007D382C">
              <w:rPr>
                <w:i/>
              </w:rPr>
              <w:t>,</w:t>
            </w:r>
            <w:r>
              <w:rPr>
                <w:i/>
              </w:rPr>
              <w:t xml:space="preserve"> un ir izmantojams informācijas sniegšanai par projektu ministrijas, padomes un administrācijas interneta vietnēs</w:t>
            </w:r>
          </w:p>
          <w:p w14:paraId="269CEED4" w14:textId="186DE641" w:rsidR="00357022" w:rsidRPr="008F5E13" w:rsidRDefault="0052589C" w:rsidP="0052589C">
            <w:pPr>
              <w:spacing w:after="0" w:line="240" w:lineRule="auto"/>
              <w:rPr>
                <w:i/>
              </w:rPr>
            </w:pPr>
            <w:r w:rsidRPr="00672201">
              <w:rPr>
                <w:i/>
              </w:rPr>
              <w:t>Ne vairāk kā 1500 rakstu zīmes (ieskaitot atstarpes)</w:t>
            </w:r>
          </w:p>
        </w:tc>
      </w:tr>
      <w:tr w:rsidR="00357022" w:rsidRPr="00077925" w14:paraId="274D563B" w14:textId="77777777" w:rsidTr="00295845">
        <w:tc>
          <w:tcPr>
            <w:tcW w:w="2669" w:type="dxa"/>
            <w:shd w:val="clear" w:color="auto" w:fill="auto"/>
          </w:tcPr>
          <w:p w14:paraId="5EA5D2D1" w14:textId="781BE104" w:rsidR="00357022" w:rsidRPr="00C45FB7" w:rsidRDefault="0052589C" w:rsidP="00357022">
            <w:pPr>
              <w:spacing w:after="0" w:line="240" w:lineRule="auto"/>
              <w:rPr>
                <w:b/>
              </w:rPr>
            </w:pPr>
            <w:r>
              <w:rPr>
                <w:b/>
              </w:rPr>
              <w:t>15.</w:t>
            </w:r>
            <w:r w:rsidRPr="00C45FB7">
              <w:rPr>
                <w:b/>
              </w:rPr>
              <w:t>Atslēgas vārdi</w:t>
            </w:r>
          </w:p>
        </w:tc>
        <w:tc>
          <w:tcPr>
            <w:tcW w:w="7102" w:type="dxa"/>
            <w:shd w:val="clear" w:color="auto" w:fill="auto"/>
          </w:tcPr>
          <w:p w14:paraId="73B95060" w14:textId="41365E05" w:rsidR="00357022" w:rsidRPr="00077925" w:rsidRDefault="0052589C" w:rsidP="00357022">
            <w:pPr>
              <w:spacing w:after="0" w:line="240" w:lineRule="auto"/>
              <w:rPr>
                <w:i/>
              </w:rPr>
            </w:pPr>
            <w:r>
              <w:rPr>
                <w:i/>
              </w:rPr>
              <w:t>Norāda ne vairāk kā 5 atslēgas vārdus</w:t>
            </w:r>
          </w:p>
        </w:tc>
      </w:tr>
      <w:tr w:rsidR="0052589C" w:rsidRPr="00077925" w14:paraId="4932697E" w14:textId="77777777" w:rsidTr="00295845">
        <w:tc>
          <w:tcPr>
            <w:tcW w:w="2669" w:type="dxa"/>
            <w:shd w:val="clear" w:color="auto" w:fill="auto"/>
          </w:tcPr>
          <w:p w14:paraId="336641CD" w14:textId="6214B588" w:rsidR="0052589C" w:rsidRPr="00C45FB7" w:rsidRDefault="0052589C" w:rsidP="00357022">
            <w:pPr>
              <w:spacing w:after="0" w:line="240" w:lineRule="auto"/>
              <w:rPr>
                <w:b/>
              </w:rPr>
            </w:pPr>
            <w:r>
              <w:rPr>
                <w:b/>
              </w:rPr>
              <w:t xml:space="preserve">16. </w:t>
            </w:r>
            <w:r w:rsidRPr="00C45FB7">
              <w:rPr>
                <w:b/>
              </w:rPr>
              <w:t>Projekta īstenošanas periods</w:t>
            </w:r>
          </w:p>
        </w:tc>
        <w:tc>
          <w:tcPr>
            <w:tcW w:w="7102" w:type="dxa"/>
            <w:shd w:val="clear" w:color="auto" w:fill="auto"/>
          </w:tcPr>
          <w:p w14:paraId="74F72AD0" w14:textId="5B00EDE5" w:rsidR="0052589C" w:rsidRPr="00672201" w:rsidRDefault="0052589C" w:rsidP="0052589C">
            <w:pPr>
              <w:spacing w:after="0" w:line="240" w:lineRule="auto"/>
              <w:rPr>
                <w:i/>
              </w:rPr>
            </w:pPr>
            <w:r>
              <w:rPr>
                <w:i/>
              </w:rPr>
              <w:t xml:space="preserve">Īstenošanas periodu norāda mēnešos, ievērojot nolikuma </w:t>
            </w:r>
            <w:r w:rsidR="00AA6136">
              <w:rPr>
                <w:i/>
              </w:rPr>
              <w:t>4</w:t>
            </w:r>
            <w:r>
              <w:rPr>
                <w:i/>
              </w:rPr>
              <w:t>.</w:t>
            </w:r>
            <w:r w:rsidR="00AA6136">
              <w:rPr>
                <w:i/>
              </w:rPr>
              <w:t xml:space="preserve"> </w:t>
            </w:r>
            <w:r>
              <w:rPr>
                <w:i/>
              </w:rPr>
              <w:t>punktā noteikto</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8" w:name="_Toc36824451"/>
      <w:r>
        <w:t>2.1.2. Otrā nodaļa “Zinātniskā grupa”</w:t>
      </w:r>
      <w:bookmarkEnd w:id="8"/>
    </w:p>
    <w:p w14:paraId="3C4A3A12" w14:textId="09D53D72" w:rsidR="004C5C60" w:rsidRDefault="00F66A47" w:rsidP="00C45FB7">
      <w:pPr>
        <w:pStyle w:val="Heading3"/>
        <w:spacing w:line="240" w:lineRule="auto"/>
      </w:pPr>
      <w:r>
        <w:tab/>
      </w:r>
    </w:p>
    <w:p w14:paraId="3104AFE6" w14:textId="4ABCDA61"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52589C">
        <w:t>, kas aptver vi</w:t>
      </w:r>
      <w:r w:rsidR="00D60410">
        <w:t>sas projektā iesaistītās institūcijas (projekta iesniedzējs un visi sadarbības partneri)</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 xml:space="preserve">Pārstāvētā </w:t>
            </w:r>
            <w:r w:rsidRPr="00E40753">
              <w:rPr>
                <w:b/>
                <w:szCs w:val="24"/>
              </w:rPr>
              <w:lastRenderedPageBreak/>
              <w:t>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lastRenderedPageBreak/>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71165DFD"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2AE9ED5B"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3B910134" w:rsidR="00460DF2" w:rsidRPr="008F5E13" w:rsidRDefault="00460DF2" w:rsidP="00264985">
            <w:pPr>
              <w:spacing w:after="0" w:line="240" w:lineRule="auto"/>
              <w:jc w:val="left"/>
              <w:rPr>
                <w:i/>
                <w:szCs w:val="24"/>
              </w:rPr>
            </w:pPr>
            <w:r w:rsidRPr="008F5E13">
              <w:rPr>
                <w:i/>
                <w:szCs w:val="24"/>
              </w:rPr>
              <w:t>Norāda studējošo slodzi katru projekta īstenošanas gadu</w:t>
            </w:r>
            <w:r w:rsidR="00264985">
              <w:rPr>
                <w:i/>
                <w:szCs w:val="24"/>
              </w:rPr>
              <w:t xml:space="preserve"> </w:t>
            </w:r>
            <w:r w:rsidR="00264985" w:rsidRPr="008450CE">
              <w:rPr>
                <w:i/>
                <w:szCs w:val="24"/>
              </w:rPr>
              <w:t>atbilstoši nolikuma 21.-24. punktam</w:t>
            </w:r>
          </w:p>
        </w:tc>
        <w:tc>
          <w:tcPr>
            <w:tcW w:w="2046" w:type="dxa"/>
          </w:tcPr>
          <w:p w14:paraId="2E971797" w14:textId="088D2E99"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9" w:name="_Toc36824452"/>
      <w:r>
        <w:t>2.1.3. Trešā nodaļa “Projekta budžets”</w:t>
      </w:r>
      <w:bookmarkEnd w:id="9"/>
    </w:p>
    <w:p w14:paraId="55B813D6" w14:textId="77777777" w:rsidR="002A6E68" w:rsidRPr="002A6E68" w:rsidRDefault="002A6E68" w:rsidP="002A6E68">
      <w:pPr>
        <w:spacing w:after="0" w:line="240" w:lineRule="auto"/>
      </w:pPr>
    </w:p>
    <w:p w14:paraId="59EEBFF9" w14:textId="4DF3C0AC"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4F0244">
        <w:t>a</w:t>
      </w:r>
      <w:r w:rsidR="009C4FCE">
        <w:t xml:space="preserve"> rakstur</w:t>
      </w:r>
      <w:r w:rsidR="004F0244">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9634" w:type="dxa"/>
        <w:tblLook w:val="04A0" w:firstRow="1" w:lastRow="0" w:firstColumn="1" w:lastColumn="0" w:noHBand="0" w:noVBand="1"/>
      </w:tblPr>
      <w:tblGrid>
        <w:gridCol w:w="606"/>
        <w:gridCol w:w="2436"/>
        <w:gridCol w:w="2197"/>
        <w:gridCol w:w="2197"/>
        <w:gridCol w:w="2198"/>
      </w:tblGrid>
      <w:tr w:rsidR="00BE7A57" w:rsidRPr="00E90304" w14:paraId="790CCE33" w14:textId="77777777" w:rsidTr="008450CE">
        <w:tc>
          <w:tcPr>
            <w:tcW w:w="60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2436" w:type="dxa"/>
            <w:vMerge w:val="restart"/>
          </w:tcPr>
          <w:p w14:paraId="6C213A55" w14:textId="4382A2D8" w:rsidR="00BE7A57" w:rsidRPr="00CC5B55" w:rsidRDefault="00BE7A57" w:rsidP="00C45FB7">
            <w:pPr>
              <w:spacing w:after="0" w:line="240" w:lineRule="auto"/>
              <w:jc w:val="left"/>
              <w:rPr>
                <w:b/>
                <w:szCs w:val="24"/>
              </w:rPr>
            </w:pPr>
            <w:r w:rsidRPr="00CC5B55">
              <w:rPr>
                <w:b/>
                <w:szCs w:val="24"/>
              </w:rPr>
              <w:t>Izmaksu veids</w:t>
            </w:r>
            <w:r w:rsidR="00174F8E">
              <w:rPr>
                <w:b/>
                <w:szCs w:val="24"/>
              </w:rPr>
              <w:t>/Ekonomiskās klasifikācijas kods</w:t>
            </w:r>
          </w:p>
        </w:tc>
        <w:tc>
          <w:tcPr>
            <w:tcW w:w="6592" w:type="dxa"/>
            <w:gridSpan w:val="3"/>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FF1526" w:rsidRPr="00E90304" w14:paraId="444E3B4E" w14:textId="77777777" w:rsidTr="008450CE">
        <w:tc>
          <w:tcPr>
            <w:tcW w:w="606" w:type="dxa"/>
            <w:vMerge/>
          </w:tcPr>
          <w:p w14:paraId="7B4F6645" w14:textId="77777777" w:rsidR="00FF1526" w:rsidRPr="00CC5B55" w:rsidRDefault="00FF1526" w:rsidP="00C45FB7">
            <w:pPr>
              <w:spacing w:after="0" w:line="240" w:lineRule="auto"/>
              <w:jc w:val="left"/>
              <w:rPr>
                <w:b/>
                <w:szCs w:val="24"/>
              </w:rPr>
            </w:pPr>
          </w:p>
        </w:tc>
        <w:tc>
          <w:tcPr>
            <w:tcW w:w="2436" w:type="dxa"/>
            <w:vMerge/>
          </w:tcPr>
          <w:p w14:paraId="30136D10" w14:textId="77777777" w:rsidR="00FF1526" w:rsidRPr="00CC5B55" w:rsidRDefault="00FF1526" w:rsidP="00C45FB7">
            <w:pPr>
              <w:spacing w:after="0" w:line="240" w:lineRule="auto"/>
              <w:jc w:val="left"/>
              <w:rPr>
                <w:b/>
                <w:szCs w:val="24"/>
              </w:rPr>
            </w:pPr>
          </w:p>
        </w:tc>
        <w:tc>
          <w:tcPr>
            <w:tcW w:w="2197" w:type="dxa"/>
          </w:tcPr>
          <w:p w14:paraId="744BCC5C" w14:textId="20DEE721" w:rsidR="00FF1526" w:rsidRPr="00CC5B55" w:rsidRDefault="00FF1526" w:rsidP="00C45FB7">
            <w:pPr>
              <w:spacing w:after="0" w:line="240" w:lineRule="auto"/>
              <w:jc w:val="center"/>
              <w:rPr>
                <w:b/>
                <w:szCs w:val="24"/>
              </w:rPr>
            </w:pPr>
            <w:r w:rsidRPr="00CC5B55">
              <w:rPr>
                <w:b/>
                <w:szCs w:val="24"/>
              </w:rPr>
              <w:t>1. gads</w:t>
            </w:r>
          </w:p>
        </w:tc>
        <w:tc>
          <w:tcPr>
            <w:tcW w:w="2197" w:type="dxa"/>
          </w:tcPr>
          <w:p w14:paraId="1AEBE58D" w14:textId="74B6B8DD" w:rsidR="00FF1526" w:rsidRPr="00CC5B55" w:rsidRDefault="00FF1526" w:rsidP="00C45FB7">
            <w:pPr>
              <w:spacing w:after="0" w:line="240" w:lineRule="auto"/>
              <w:jc w:val="center"/>
              <w:rPr>
                <w:b/>
                <w:szCs w:val="24"/>
              </w:rPr>
            </w:pPr>
            <w:r w:rsidRPr="00CC5B55">
              <w:rPr>
                <w:b/>
                <w:szCs w:val="24"/>
              </w:rPr>
              <w:t>2. gads</w:t>
            </w:r>
          </w:p>
        </w:tc>
        <w:tc>
          <w:tcPr>
            <w:tcW w:w="2198" w:type="dxa"/>
          </w:tcPr>
          <w:p w14:paraId="25B24D5A" w14:textId="77777777" w:rsidR="00FF1526" w:rsidRPr="00CC5B55" w:rsidRDefault="00FF1526" w:rsidP="00C45FB7">
            <w:pPr>
              <w:spacing w:after="0" w:line="240" w:lineRule="auto"/>
              <w:jc w:val="center"/>
              <w:rPr>
                <w:b/>
                <w:szCs w:val="24"/>
              </w:rPr>
            </w:pPr>
            <w:r w:rsidRPr="00CC5B55">
              <w:rPr>
                <w:b/>
                <w:szCs w:val="24"/>
              </w:rPr>
              <w:t xml:space="preserve">Kopā </w:t>
            </w:r>
          </w:p>
        </w:tc>
      </w:tr>
      <w:tr w:rsidR="00FF1526" w:rsidRPr="00E90304" w14:paraId="02EF46DB" w14:textId="77777777" w:rsidTr="008450CE">
        <w:tc>
          <w:tcPr>
            <w:tcW w:w="3042" w:type="dxa"/>
            <w:gridSpan w:val="2"/>
          </w:tcPr>
          <w:p w14:paraId="0845EF5D" w14:textId="005148C2" w:rsidR="00FF1526" w:rsidRPr="00CC5B55" w:rsidRDefault="00FF1526" w:rsidP="00C45FB7">
            <w:pPr>
              <w:spacing w:after="0" w:line="240" w:lineRule="auto"/>
              <w:jc w:val="left"/>
              <w:rPr>
                <w:b/>
                <w:szCs w:val="24"/>
              </w:rPr>
            </w:pPr>
            <w:r>
              <w:rPr>
                <w:b/>
                <w:szCs w:val="24"/>
              </w:rPr>
              <w:t xml:space="preserve">1. </w:t>
            </w:r>
            <w:r w:rsidRPr="00CC5B55">
              <w:rPr>
                <w:b/>
                <w:szCs w:val="24"/>
              </w:rPr>
              <w:t>Tiešās attiecināmās izmaksas</w:t>
            </w:r>
          </w:p>
        </w:tc>
        <w:tc>
          <w:tcPr>
            <w:tcW w:w="2197" w:type="dxa"/>
          </w:tcPr>
          <w:p w14:paraId="7DFC75F5" w14:textId="77777777" w:rsidR="00FF1526" w:rsidRPr="00CC5B55" w:rsidRDefault="00FF1526" w:rsidP="00C45FB7">
            <w:pPr>
              <w:spacing w:after="0" w:line="240" w:lineRule="auto"/>
              <w:jc w:val="center"/>
              <w:rPr>
                <w:b/>
                <w:szCs w:val="24"/>
              </w:rPr>
            </w:pPr>
          </w:p>
        </w:tc>
        <w:tc>
          <w:tcPr>
            <w:tcW w:w="2197" w:type="dxa"/>
          </w:tcPr>
          <w:p w14:paraId="59463A87" w14:textId="77777777" w:rsidR="00FF1526" w:rsidRPr="00CC5B55" w:rsidRDefault="00FF1526" w:rsidP="00C45FB7">
            <w:pPr>
              <w:spacing w:after="0" w:line="240" w:lineRule="auto"/>
              <w:jc w:val="center"/>
              <w:rPr>
                <w:b/>
                <w:szCs w:val="24"/>
              </w:rPr>
            </w:pPr>
          </w:p>
        </w:tc>
        <w:tc>
          <w:tcPr>
            <w:tcW w:w="2198" w:type="dxa"/>
          </w:tcPr>
          <w:p w14:paraId="188D61D7" w14:textId="77777777" w:rsidR="00FF1526" w:rsidRPr="00CC5B55" w:rsidRDefault="00FF1526" w:rsidP="00C45FB7">
            <w:pPr>
              <w:spacing w:after="0" w:line="240" w:lineRule="auto"/>
              <w:jc w:val="center"/>
              <w:rPr>
                <w:b/>
                <w:szCs w:val="24"/>
              </w:rPr>
            </w:pPr>
          </w:p>
        </w:tc>
      </w:tr>
      <w:tr w:rsidR="00BE7A57" w:rsidRPr="00AB4A86" w14:paraId="777FF80B" w14:textId="77777777" w:rsidTr="008450CE">
        <w:tc>
          <w:tcPr>
            <w:tcW w:w="60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2436" w:type="dxa"/>
          </w:tcPr>
          <w:p w14:paraId="6BDB86B1" w14:textId="35D0732D"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r w:rsidR="00174F8E">
              <w:rPr>
                <w:szCs w:val="24"/>
              </w:rPr>
              <w:t>/1000</w:t>
            </w:r>
          </w:p>
        </w:tc>
        <w:tc>
          <w:tcPr>
            <w:tcW w:w="6592" w:type="dxa"/>
            <w:gridSpan w:val="3"/>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8450CE">
        <w:tc>
          <w:tcPr>
            <w:tcW w:w="606" w:type="dxa"/>
            <w:vMerge/>
          </w:tcPr>
          <w:p w14:paraId="035BBC1B" w14:textId="77777777" w:rsidR="00BE7A57" w:rsidRPr="00A92DC2" w:rsidRDefault="00BE7A57" w:rsidP="00C45FB7">
            <w:pPr>
              <w:spacing w:after="0" w:line="240" w:lineRule="auto"/>
              <w:jc w:val="left"/>
              <w:rPr>
                <w:b/>
                <w:szCs w:val="24"/>
              </w:rPr>
            </w:pPr>
          </w:p>
        </w:tc>
        <w:tc>
          <w:tcPr>
            <w:tcW w:w="2436"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6592" w:type="dxa"/>
            <w:gridSpan w:val="3"/>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8450CE">
        <w:tc>
          <w:tcPr>
            <w:tcW w:w="606" w:type="dxa"/>
            <w:vMerge/>
          </w:tcPr>
          <w:p w14:paraId="074809A4" w14:textId="77777777" w:rsidR="00BE7A57" w:rsidRPr="00A92DC2" w:rsidRDefault="00BE7A57" w:rsidP="00C45FB7">
            <w:pPr>
              <w:spacing w:after="0" w:line="240" w:lineRule="auto"/>
              <w:jc w:val="left"/>
              <w:rPr>
                <w:b/>
                <w:szCs w:val="24"/>
              </w:rPr>
            </w:pPr>
          </w:p>
        </w:tc>
        <w:tc>
          <w:tcPr>
            <w:tcW w:w="2436"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6592" w:type="dxa"/>
            <w:gridSpan w:val="3"/>
          </w:tcPr>
          <w:p w14:paraId="44CC0A85" w14:textId="4CF90CC3" w:rsidR="00BE7A57" w:rsidRPr="00BE7A57" w:rsidRDefault="003D1CBC" w:rsidP="00C35F82">
            <w:pPr>
              <w:spacing w:after="0" w:line="240" w:lineRule="auto"/>
              <w:jc w:val="left"/>
              <w:rPr>
                <w:i/>
                <w:szCs w:val="24"/>
              </w:rPr>
            </w:pPr>
            <w:r>
              <w:rPr>
                <w:i/>
                <w:szCs w:val="24"/>
              </w:rPr>
              <w:t>Norāda kopējo projektā iesaistīto augstskolās studējošo slodzi atbilstoši nolikuma 2</w:t>
            </w:r>
            <w:r w:rsidR="007178D2">
              <w:rPr>
                <w:i/>
                <w:szCs w:val="24"/>
              </w:rPr>
              <w:t>1</w:t>
            </w:r>
            <w:r>
              <w:rPr>
                <w:i/>
                <w:szCs w:val="24"/>
              </w:rPr>
              <w:t xml:space="preserve">. punktam </w:t>
            </w:r>
            <w:r w:rsidR="007F5629">
              <w:rPr>
                <w:i/>
                <w:szCs w:val="24"/>
              </w:rPr>
              <w:t>katru projekta īstenošanas gadu</w:t>
            </w:r>
            <w:r w:rsidR="00C35F82">
              <w:rPr>
                <w:i/>
                <w:szCs w:val="24"/>
              </w:rPr>
              <w:t xml:space="preserve"> (ne mazāk par </w:t>
            </w:r>
            <w:r w:rsidR="004F0244">
              <w:rPr>
                <w:i/>
                <w:szCs w:val="24"/>
              </w:rPr>
              <w:t>1,0</w:t>
            </w:r>
            <w:r w:rsidR="00C35F82">
              <w:rPr>
                <w:i/>
                <w:szCs w:val="24"/>
              </w:rPr>
              <w:t xml:space="preserve"> pilna laika ekvivalentiem visa projekta īstenošanas laikā)</w:t>
            </w:r>
          </w:p>
        </w:tc>
      </w:tr>
      <w:tr w:rsidR="00BE7A57" w:rsidRPr="00F52A54" w14:paraId="0718F3E5" w14:textId="77777777" w:rsidTr="008450CE">
        <w:tc>
          <w:tcPr>
            <w:tcW w:w="60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2436" w:type="dxa"/>
          </w:tcPr>
          <w:p w14:paraId="7A329011" w14:textId="7792284D" w:rsidR="00BE7A57" w:rsidRPr="00F52A54" w:rsidRDefault="00BE7A57" w:rsidP="00C45FB7">
            <w:pPr>
              <w:spacing w:after="0" w:line="240" w:lineRule="auto"/>
              <w:jc w:val="left"/>
              <w:rPr>
                <w:szCs w:val="24"/>
              </w:rPr>
            </w:pPr>
            <w:r w:rsidRPr="00F52A54">
              <w:rPr>
                <w:szCs w:val="24"/>
              </w:rPr>
              <w:t>Komandējumu izdevumi</w:t>
            </w:r>
            <w:r w:rsidR="00174F8E">
              <w:rPr>
                <w:szCs w:val="24"/>
              </w:rPr>
              <w:t>/2100</w:t>
            </w:r>
          </w:p>
        </w:tc>
        <w:tc>
          <w:tcPr>
            <w:tcW w:w="6592" w:type="dxa"/>
            <w:gridSpan w:val="3"/>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8450CE">
        <w:tc>
          <w:tcPr>
            <w:tcW w:w="60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2436" w:type="dxa"/>
          </w:tcPr>
          <w:p w14:paraId="42C4DA4A" w14:textId="3D210D88" w:rsidR="00BE7A57" w:rsidRPr="00F52A54" w:rsidRDefault="00BE7A57" w:rsidP="00C45FB7">
            <w:pPr>
              <w:spacing w:after="0" w:line="240" w:lineRule="auto"/>
              <w:jc w:val="left"/>
              <w:rPr>
                <w:szCs w:val="24"/>
              </w:rPr>
            </w:pPr>
            <w:r w:rsidRPr="00F52A54">
              <w:rPr>
                <w:szCs w:val="24"/>
              </w:rPr>
              <w:t>Amortizācijas izmaksas</w:t>
            </w:r>
            <w:r w:rsidR="00174F8E">
              <w:rPr>
                <w:szCs w:val="24"/>
              </w:rPr>
              <w:t>/5000</w:t>
            </w:r>
          </w:p>
        </w:tc>
        <w:tc>
          <w:tcPr>
            <w:tcW w:w="6592" w:type="dxa"/>
            <w:gridSpan w:val="3"/>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8450CE">
        <w:tc>
          <w:tcPr>
            <w:tcW w:w="60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2436" w:type="dxa"/>
          </w:tcPr>
          <w:p w14:paraId="0E9AD3CB" w14:textId="3810E21D" w:rsidR="00BE7A57" w:rsidRPr="00F52A54" w:rsidRDefault="00BE7A57" w:rsidP="00C45FB7">
            <w:pPr>
              <w:spacing w:after="0" w:line="240" w:lineRule="auto"/>
              <w:jc w:val="left"/>
              <w:rPr>
                <w:szCs w:val="24"/>
              </w:rPr>
            </w:pPr>
            <w:r w:rsidRPr="00F52A54">
              <w:rPr>
                <w:szCs w:val="24"/>
              </w:rPr>
              <w:t xml:space="preserve">Inventāra, instrumentu </w:t>
            </w:r>
            <w:r w:rsidRPr="00F52A54">
              <w:rPr>
                <w:szCs w:val="24"/>
              </w:rPr>
              <w:lastRenderedPageBreak/>
              <w:t>un materiālu iegādes izmaksas un piegādes izmaksas</w:t>
            </w:r>
            <w:r w:rsidR="00174F8E">
              <w:rPr>
                <w:szCs w:val="24"/>
              </w:rPr>
              <w:t>/2300</w:t>
            </w:r>
          </w:p>
        </w:tc>
        <w:tc>
          <w:tcPr>
            <w:tcW w:w="6592" w:type="dxa"/>
            <w:gridSpan w:val="3"/>
          </w:tcPr>
          <w:p w14:paraId="2F4AFCA6" w14:textId="342A3EDD" w:rsidR="00BE7A57" w:rsidRPr="00714CC8" w:rsidRDefault="007F5629" w:rsidP="00C45FB7">
            <w:pPr>
              <w:spacing w:after="0" w:line="240" w:lineRule="auto"/>
              <w:jc w:val="left"/>
              <w:rPr>
                <w:i/>
                <w:szCs w:val="24"/>
              </w:rPr>
            </w:pPr>
            <w:r>
              <w:rPr>
                <w:i/>
                <w:szCs w:val="24"/>
              </w:rPr>
              <w:lastRenderedPageBreak/>
              <w:t>I</w:t>
            </w:r>
            <w:r w:rsidR="00714CC8">
              <w:rPr>
                <w:i/>
                <w:szCs w:val="24"/>
              </w:rPr>
              <w:t>zmaksas</w:t>
            </w:r>
            <w:r>
              <w:rPr>
                <w:i/>
                <w:szCs w:val="24"/>
              </w:rPr>
              <w:t xml:space="preserve"> katru projekta īstenošanas gadu</w:t>
            </w:r>
            <w:r w:rsidR="00714CC8">
              <w:rPr>
                <w:i/>
                <w:szCs w:val="24"/>
              </w:rPr>
              <w:t xml:space="preserve"> nepieciešamā </w:t>
            </w:r>
            <w:r w:rsidR="00714CC8">
              <w:rPr>
                <w:i/>
                <w:szCs w:val="24"/>
              </w:rPr>
              <w:lastRenderedPageBreak/>
              <w:t xml:space="preserve">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8450CE">
        <w:tc>
          <w:tcPr>
            <w:tcW w:w="606" w:type="dxa"/>
          </w:tcPr>
          <w:p w14:paraId="14152231" w14:textId="10EBD973" w:rsidR="00BE7A57" w:rsidRPr="003003F2" w:rsidRDefault="00BE7A57" w:rsidP="00C45FB7">
            <w:pPr>
              <w:spacing w:after="0" w:line="240" w:lineRule="auto"/>
              <w:jc w:val="left"/>
              <w:rPr>
                <w:szCs w:val="24"/>
              </w:rPr>
            </w:pPr>
            <w:r w:rsidRPr="003003F2">
              <w:rPr>
                <w:szCs w:val="24"/>
              </w:rPr>
              <w:lastRenderedPageBreak/>
              <w:t>5</w:t>
            </w:r>
            <w:r w:rsidR="00CC5B55" w:rsidRPr="003003F2">
              <w:rPr>
                <w:szCs w:val="24"/>
              </w:rPr>
              <w:t>.</w:t>
            </w:r>
          </w:p>
        </w:tc>
        <w:tc>
          <w:tcPr>
            <w:tcW w:w="2436"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6592" w:type="dxa"/>
            <w:gridSpan w:val="3"/>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8450CE">
        <w:tc>
          <w:tcPr>
            <w:tcW w:w="60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2436" w:type="dxa"/>
          </w:tcPr>
          <w:p w14:paraId="56AA5678" w14:textId="7DD2E6E5" w:rsidR="00BE7A57" w:rsidRPr="009D0D76" w:rsidRDefault="002A6E68" w:rsidP="00C45FB7">
            <w:pPr>
              <w:spacing w:after="0" w:line="240" w:lineRule="auto"/>
              <w:jc w:val="left"/>
              <w:rPr>
                <w:szCs w:val="24"/>
              </w:rPr>
            </w:pPr>
            <w:r>
              <w:rPr>
                <w:szCs w:val="24"/>
              </w:rPr>
              <w:t>ā</w:t>
            </w:r>
            <w:r w:rsidR="00BE7A57" w:rsidRPr="009D0D76">
              <w:rPr>
                <w:szCs w:val="24"/>
              </w:rPr>
              <w:t>rējo pakalpojumu izmaksas</w:t>
            </w:r>
            <w:r w:rsidR="00174F8E">
              <w:rPr>
                <w:szCs w:val="24"/>
              </w:rPr>
              <w:t>/2200</w:t>
            </w:r>
            <w:r w:rsidR="00BE7A57" w:rsidRPr="009D0D76">
              <w:rPr>
                <w:szCs w:val="24"/>
              </w:rPr>
              <w:t xml:space="preserve"> </w:t>
            </w:r>
          </w:p>
        </w:tc>
        <w:tc>
          <w:tcPr>
            <w:tcW w:w="6592" w:type="dxa"/>
            <w:gridSpan w:val="3"/>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8450CE">
        <w:trPr>
          <w:trHeight w:val="683"/>
        </w:trPr>
        <w:tc>
          <w:tcPr>
            <w:tcW w:w="60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2436" w:type="dxa"/>
          </w:tcPr>
          <w:p w14:paraId="346E6BD1" w14:textId="7ABF45DA" w:rsidR="00BE7A57" w:rsidRPr="00F52A54" w:rsidRDefault="002A6E68" w:rsidP="00C45FB7">
            <w:pPr>
              <w:spacing w:after="0" w:line="240" w:lineRule="auto"/>
              <w:jc w:val="left"/>
              <w:rPr>
                <w:szCs w:val="24"/>
              </w:rPr>
            </w:pPr>
            <w:r>
              <w:rPr>
                <w:szCs w:val="24"/>
              </w:rPr>
              <w:t>i</w:t>
            </w:r>
            <w:r w:rsidR="00BE7A57" w:rsidRPr="00F52A54">
              <w:rPr>
                <w:szCs w:val="24"/>
              </w:rPr>
              <w:t>nformācijas un publicitātes pasākumu</w:t>
            </w:r>
            <w:r w:rsidR="00D60410">
              <w:rPr>
                <w:szCs w:val="24"/>
              </w:rPr>
              <w:t xml:space="preserve"> izmaksas</w:t>
            </w:r>
            <w:r w:rsidR="00174F8E">
              <w:rPr>
                <w:szCs w:val="24"/>
              </w:rPr>
              <w:t>/2200</w:t>
            </w:r>
          </w:p>
        </w:tc>
        <w:tc>
          <w:tcPr>
            <w:tcW w:w="6592" w:type="dxa"/>
            <w:gridSpan w:val="3"/>
          </w:tcPr>
          <w:p w14:paraId="7D43BD2F" w14:textId="16E7BBCD"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w:t>
            </w:r>
            <w:r w:rsidR="00D60410">
              <w:rPr>
                <w:i/>
                <w:szCs w:val="24"/>
              </w:rPr>
              <w:t>, tai skaitā projekta vidusposma zinātniskās konferences un projekta noslēguma zinātniskās konferences organizēšanas izmaksas,</w:t>
            </w:r>
            <w:r>
              <w:rPr>
                <w:i/>
                <w:szCs w:val="24"/>
              </w:rPr>
              <w:t xml:space="preserve"> par projektu, programmu un zinātni atbilstoši noteikumu 14.1.6.2. apakšpunktam</w:t>
            </w:r>
          </w:p>
        </w:tc>
      </w:tr>
      <w:tr w:rsidR="00BE7A57" w:rsidRPr="00F52A54" w14:paraId="37635A3C" w14:textId="77777777" w:rsidTr="008450CE">
        <w:tc>
          <w:tcPr>
            <w:tcW w:w="60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2436" w:type="dxa"/>
          </w:tcPr>
          <w:p w14:paraId="6650BE37" w14:textId="63534CD8" w:rsidR="00BE7A57" w:rsidRPr="00F52A54" w:rsidRDefault="002A6E68" w:rsidP="00C45FB7">
            <w:pPr>
              <w:spacing w:after="0" w:line="240" w:lineRule="auto"/>
              <w:jc w:val="left"/>
              <w:rPr>
                <w:szCs w:val="24"/>
              </w:rPr>
            </w:pPr>
            <w:r>
              <w:rPr>
                <w:szCs w:val="24"/>
              </w:rPr>
              <w:t>f</w:t>
            </w:r>
            <w:r w:rsidR="00BE7A57" w:rsidRPr="00F52A54">
              <w:rPr>
                <w:szCs w:val="24"/>
              </w:rPr>
              <w:t>inanšu pakalpojumu izmaksas</w:t>
            </w:r>
            <w:r w:rsidR="00174F8E">
              <w:rPr>
                <w:szCs w:val="24"/>
              </w:rPr>
              <w:t>/2200</w:t>
            </w:r>
            <w:r w:rsidR="00BE7A57" w:rsidRPr="00F52A54">
              <w:rPr>
                <w:szCs w:val="24"/>
              </w:rPr>
              <w:t xml:space="preserve"> </w:t>
            </w:r>
          </w:p>
        </w:tc>
        <w:tc>
          <w:tcPr>
            <w:tcW w:w="6592" w:type="dxa"/>
            <w:gridSpan w:val="3"/>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8450CE" w:rsidRPr="00F52A54" w14:paraId="511E63B3" w14:textId="77777777" w:rsidTr="008450CE">
        <w:tc>
          <w:tcPr>
            <w:tcW w:w="3042" w:type="dxa"/>
            <w:gridSpan w:val="2"/>
          </w:tcPr>
          <w:p w14:paraId="79898E21" w14:textId="287A3DE8" w:rsidR="008450CE" w:rsidRPr="00CC5B55" w:rsidRDefault="008450CE" w:rsidP="00C45FB7">
            <w:pPr>
              <w:spacing w:after="0" w:line="240" w:lineRule="auto"/>
              <w:jc w:val="left"/>
              <w:rPr>
                <w:b/>
                <w:szCs w:val="24"/>
              </w:rPr>
            </w:pPr>
            <w:r w:rsidRPr="00CC5B55">
              <w:rPr>
                <w:b/>
                <w:szCs w:val="24"/>
              </w:rPr>
              <w:t xml:space="preserve">Netiešās attiecināmās izmaksas </w:t>
            </w:r>
          </w:p>
        </w:tc>
        <w:tc>
          <w:tcPr>
            <w:tcW w:w="6592" w:type="dxa"/>
            <w:gridSpan w:val="3"/>
          </w:tcPr>
          <w:p w14:paraId="681D8FB1" w14:textId="10B3A9F5" w:rsidR="008450CE" w:rsidRPr="00714CC8" w:rsidRDefault="008450CE" w:rsidP="00C45FB7">
            <w:pPr>
              <w:spacing w:after="0" w:line="240" w:lineRule="auto"/>
              <w:jc w:val="left"/>
              <w:rPr>
                <w:i/>
                <w:szCs w:val="24"/>
              </w:rPr>
            </w:pPr>
            <w:r>
              <w:rPr>
                <w:i/>
                <w:szCs w:val="24"/>
              </w:rPr>
              <w:t>Norāda projekta īstenošanas netiešās attiecināmās izmaksas, kas atbilstoši n</w:t>
            </w:r>
            <w:r w:rsidRPr="00714CC8">
              <w:rPr>
                <w:i/>
                <w:szCs w:val="24"/>
              </w:rPr>
              <w:t>oteikumu 14.2</w:t>
            </w:r>
            <w:r>
              <w:rPr>
                <w:i/>
                <w:szCs w:val="24"/>
              </w:rPr>
              <w:t>.</w:t>
            </w:r>
            <w:r w:rsidRPr="00714CC8">
              <w:rPr>
                <w:i/>
                <w:szCs w:val="24"/>
              </w:rPr>
              <w:t xml:space="preserve"> </w:t>
            </w:r>
            <w:r>
              <w:rPr>
                <w:i/>
                <w:szCs w:val="24"/>
              </w:rPr>
              <w:t>apakšpunktam ir</w:t>
            </w:r>
            <w:r w:rsidRPr="00714CC8">
              <w:rPr>
                <w:i/>
                <w:szCs w:val="24"/>
              </w:rPr>
              <w:t xml:space="preserve"> </w:t>
            </w:r>
            <w:r>
              <w:rPr>
                <w:i/>
                <w:szCs w:val="24"/>
              </w:rPr>
              <w:t>25</w:t>
            </w:r>
            <w:r w:rsidRPr="00714CC8">
              <w:rPr>
                <w:i/>
                <w:szCs w:val="24"/>
              </w:rPr>
              <w:t xml:space="preserve">% </w:t>
            </w:r>
            <w:r>
              <w:rPr>
                <w:i/>
                <w:szCs w:val="24"/>
              </w:rPr>
              <w:t xml:space="preserve">no </w:t>
            </w:r>
            <w:r w:rsidRPr="00714CC8">
              <w:rPr>
                <w:i/>
                <w:szCs w:val="24"/>
              </w:rPr>
              <w:t>tieš</w:t>
            </w:r>
            <w:r>
              <w:rPr>
                <w:i/>
                <w:szCs w:val="24"/>
              </w:rPr>
              <w:t>o attiecināmo izmaksu kopsummas katru projekta īstenošanas gadu</w:t>
            </w:r>
          </w:p>
        </w:tc>
      </w:tr>
      <w:tr w:rsidR="008450CE" w:rsidRPr="00F52A54" w14:paraId="5DF448E5" w14:textId="77777777" w:rsidTr="008450CE">
        <w:tc>
          <w:tcPr>
            <w:tcW w:w="3042" w:type="dxa"/>
            <w:gridSpan w:val="2"/>
          </w:tcPr>
          <w:p w14:paraId="15E3A12C" w14:textId="6EE99145" w:rsidR="008450CE" w:rsidRPr="00CC5B55" w:rsidRDefault="008450CE" w:rsidP="00C45FB7">
            <w:pPr>
              <w:spacing w:after="0" w:line="240" w:lineRule="auto"/>
              <w:jc w:val="left"/>
              <w:rPr>
                <w:b/>
                <w:color w:val="FF0000"/>
                <w:szCs w:val="24"/>
              </w:rPr>
            </w:pPr>
            <w:r w:rsidRPr="00CC5B55">
              <w:rPr>
                <w:b/>
                <w:szCs w:val="24"/>
              </w:rPr>
              <w:t xml:space="preserve">Kopā </w:t>
            </w:r>
            <w:r>
              <w:rPr>
                <w:b/>
                <w:szCs w:val="24"/>
              </w:rPr>
              <w:t>(1.1. + 1.2. ….. +5.3.)</w:t>
            </w:r>
          </w:p>
        </w:tc>
        <w:tc>
          <w:tcPr>
            <w:tcW w:w="2197" w:type="dxa"/>
          </w:tcPr>
          <w:p w14:paraId="58AAD1FA" w14:textId="4EA0F225" w:rsidR="008450CE" w:rsidRPr="004923DC" w:rsidRDefault="008450CE" w:rsidP="004923DC">
            <w:pPr>
              <w:spacing w:after="0" w:line="240" w:lineRule="auto"/>
              <w:jc w:val="left"/>
              <w:rPr>
                <w:i/>
                <w:szCs w:val="24"/>
              </w:rPr>
            </w:pPr>
            <w:r>
              <w:rPr>
                <w:i/>
                <w:szCs w:val="24"/>
              </w:rPr>
              <w:t>Sakrīt ar kopējo pieprasīto projekta finansējumu</w:t>
            </w:r>
          </w:p>
        </w:tc>
        <w:tc>
          <w:tcPr>
            <w:tcW w:w="2197" w:type="dxa"/>
          </w:tcPr>
          <w:p w14:paraId="2C46381E" w14:textId="11BC5D13" w:rsidR="008450CE" w:rsidRPr="00F52A54" w:rsidRDefault="008450CE" w:rsidP="00C45FB7">
            <w:pPr>
              <w:spacing w:after="0" w:line="240" w:lineRule="auto"/>
              <w:jc w:val="center"/>
              <w:rPr>
                <w:szCs w:val="24"/>
              </w:rPr>
            </w:pPr>
            <w:r>
              <w:rPr>
                <w:i/>
                <w:szCs w:val="24"/>
              </w:rPr>
              <w:t>Sakrīt ar kopējo pieprasīto projekta finansējumu</w:t>
            </w:r>
          </w:p>
        </w:tc>
        <w:tc>
          <w:tcPr>
            <w:tcW w:w="2198" w:type="dxa"/>
          </w:tcPr>
          <w:p w14:paraId="1CE397A4" w14:textId="024B5AB4" w:rsidR="008450CE" w:rsidRPr="00F52A54" w:rsidRDefault="008450CE"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0" w:name="_Toc36824453"/>
      <w:r>
        <w:t>2.1.4. Ceturtā nodaļa “Projekta rezultāti”</w:t>
      </w:r>
      <w:bookmarkEnd w:id="10"/>
    </w:p>
    <w:p w14:paraId="375C2FB7" w14:textId="77777777" w:rsidR="00122E9E" w:rsidRPr="00122E9E" w:rsidRDefault="00122E9E" w:rsidP="00122E9E">
      <w:pPr>
        <w:spacing w:after="0" w:line="240" w:lineRule="auto"/>
      </w:pPr>
    </w:p>
    <w:p w14:paraId="5BDFA1B1" w14:textId="4E4DB97E" w:rsidR="00F05649" w:rsidRPr="00F05649" w:rsidRDefault="00122E9E" w:rsidP="00C45FB7">
      <w:pPr>
        <w:spacing w:line="240" w:lineRule="auto"/>
      </w:pPr>
      <w:r>
        <w:tab/>
        <w:t>9</w:t>
      </w:r>
      <w:r w:rsidR="00F05649">
        <w:t xml:space="preserve">. </w:t>
      </w:r>
      <w:r w:rsidR="00AF4DF1">
        <w:t xml:space="preserve">Ceturto </w:t>
      </w:r>
      <w:r w:rsidR="00F66A47">
        <w:t xml:space="preserve">nodaļu „Projekta rezultāti” aizpilda </w:t>
      </w:r>
      <w:r w:rsidR="00F05649">
        <w:t>informācijas sistēmā, ņemot vērā noteikumu 12.</w:t>
      </w:r>
      <w:r w:rsidR="003231A2">
        <w:t xml:space="preserve"> </w:t>
      </w:r>
      <w:r w:rsidR="00F05649">
        <w:t>punktā noteikto par programmas rezultātiem.</w:t>
      </w:r>
      <w:r w:rsidR="00AF4DF1">
        <w:t xml:space="preserve"> </w:t>
      </w:r>
      <w:r w:rsidR="00D60410">
        <w:t xml:space="preserve">Obligāti ir jānorāda vismaz trīs dažādi sasniedzamo rezultātu veidi un to skaitliskās vērtības </w:t>
      </w:r>
      <w:r w:rsidR="00AF4DF1">
        <w:t>projekta ietvaros.</w:t>
      </w:r>
      <w:r w:rsidR="006F6369">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29DED29F" w:rsidR="00F05649" w:rsidRPr="00F05649" w:rsidRDefault="00F05649" w:rsidP="00C45FB7">
            <w:pPr>
              <w:spacing w:after="0" w:line="240" w:lineRule="auto"/>
              <w:jc w:val="center"/>
              <w:rPr>
                <w:i/>
                <w:szCs w:val="24"/>
              </w:rPr>
            </w:pPr>
            <w:r>
              <w:rPr>
                <w:i/>
                <w:szCs w:val="24"/>
              </w:rPr>
              <w:t>Visi minētie rezultāti ir jāapraksta projekta pieteikuma F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278985A0" w:rsidR="00AF4DF1" w:rsidRPr="00AF4DF1" w:rsidRDefault="00AF4DF1" w:rsidP="00C45FB7">
            <w:pPr>
              <w:spacing w:after="0" w:line="240" w:lineRule="auto"/>
              <w:jc w:val="center"/>
              <w:rPr>
                <w:i/>
                <w:szCs w:val="24"/>
              </w:rPr>
            </w:pPr>
            <w:r>
              <w:rPr>
                <w:i/>
                <w:szCs w:val="24"/>
              </w:rPr>
              <w:t>Skaitu norāda</w:t>
            </w:r>
            <w:r w:rsidR="00794E5C">
              <w:rPr>
                <w:i/>
                <w:szCs w:val="24"/>
              </w:rPr>
              <w:t xml:space="preserve"> vidusposmam un noslēgumam (ieskaitot vidusposmu)</w:t>
            </w:r>
            <w:r>
              <w:rPr>
                <w:i/>
                <w:szCs w:val="24"/>
              </w:rPr>
              <w:t xml:space="preserve">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 xml:space="preserve">Publiski pieejamo pētniecības rezultātu publikāciju skaits (Web </w:t>
            </w:r>
            <w:proofErr w:type="spellStart"/>
            <w:r w:rsidRPr="00F52A54">
              <w:rPr>
                <w:szCs w:val="24"/>
              </w:rPr>
              <w:t>of</w:t>
            </w:r>
            <w:proofErr w:type="spellEnd"/>
            <w:r w:rsidRPr="00F52A54">
              <w:rPr>
                <w:szCs w:val="24"/>
              </w:rPr>
              <w:t xml:space="preserve"> </w:t>
            </w:r>
            <w:proofErr w:type="spellStart"/>
            <w:r w:rsidRPr="00F52A54">
              <w:rPr>
                <w:szCs w:val="24"/>
              </w:rPr>
              <w:t>Science</w:t>
            </w:r>
            <w:proofErr w:type="spellEnd"/>
            <w:r w:rsidRPr="00F52A54">
              <w:rPr>
                <w:szCs w:val="24"/>
              </w:rPr>
              <w:t>, SCOPUS,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 xml:space="preserve">oriģināli zinātniskie raksti, kas publicēti Web </w:t>
            </w:r>
            <w:proofErr w:type="spellStart"/>
            <w:r w:rsidRPr="00F05649">
              <w:rPr>
                <w:szCs w:val="24"/>
              </w:rPr>
              <w:t>of</w:t>
            </w:r>
            <w:proofErr w:type="spellEnd"/>
            <w:r w:rsidRPr="00F05649">
              <w:rPr>
                <w:szCs w:val="24"/>
              </w:rPr>
              <w:t xml:space="preserve"> </w:t>
            </w:r>
            <w:proofErr w:type="spellStart"/>
            <w:r w:rsidRPr="00F05649">
              <w:rPr>
                <w:szCs w:val="24"/>
              </w:rPr>
              <w:t>Science</w:t>
            </w:r>
            <w:proofErr w:type="spellEnd"/>
            <w:r w:rsidRPr="00F05649">
              <w:rPr>
                <w:szCs w:val="24"/>
              </w:rPr>
              <w:t xml:space="preserve"> vai SCOPUS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lastRenderedPageBreak/>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49A254C7"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Default="004720E7" w:rsidP="00AF4DF1">
      <w:pPr>
        <w:spacing w:after="0" w:line="240" w:lineRule="auto"/>
      </w:pPr>
    </w:p>
    <w:p w14:paraId="67619BC4" w14:textId="77777777" w:rsidR="00AF4DF1" w:rsidRDefault="00270AAB" w:rsidP="00C45FB7">
      <w:pPr>
        <w:pStyle w:val="Heading3"/>
        <w:spacing w:line="240" w:lineRule="auto"/>
      </w:pPr>
      <w:bookmarkStart w:id="11" w:name="_Toc36824454"/>
      <w:r>
        <w:t>2.1.5. Piektā nodaļa “Projekta laika grafiks”</w:t>
      </w:r>
      <w:bookmarkEnd w:id="11"/>
    </w:p>
    <w:p w14:paraId="0EB56DB1" w14:textId="26A193E2" w:rsidR="00270AAB" w:rsidRDefault="00F05649" w:rsidP="00C45FB7">
      <w:pPr>
        <w:pStyle w:val="Heading3"/>
        <w:spacing w:line="240" w:lineRule="auto"/>
      </w:pPr>
      <w:r>
        <w:tab/>
      </w:r>
    </w:p>
    <w:p w14:paraId="5D2D9119" w14:textId="2775FF7A"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aizpilda informācijas sistēmā, ievērojot nolik</w:t>
      </w:r>
      <w:r w:rsidR="00F05649" w:rsidRPr="00081151">
        <w:t xml:space="preserve">uma </w:t>
      </w:r>
      <w:r w:rsidR="003231A2" w:rsidRPr="00081151">
        <w:t>4</w:t>
      </w:r>
      <w:r w:rsidR="00F05649" w:rsidRPr="00081151">
        <w:t>.</w:t>
      </w:r>
      <w:r w:rsidR="00D6363E" w:rsidRPr="00081151">
        <w:t xml:space="preserve"> </w:t>
      </w:r>
      <w:r w:rsidR="00F05649" w:rsidRPr="00081151">
        <w:t xml:space="preserve">punktā noteikto par projekta īstenošanas </w:t>
      </w:r>
      <w:r w:rsidR="00557875" w:rsidRPr="00081151">
        <w:t>termiņu</w:t>
      </w:r>
      <w:r w:rsidR="00F05649" w:rsidRPr="00081151">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2" w:name="_Toc36824455"/>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2"/>
    </w:p>
    <w:p w14:paraId="7E0B6313" w14:textId="77777777" w:rsidR="00984EA5" w:rsidRPr="00984EA5" w:rsidRDefault="00984EA5" w:rsidP="00C45FB7">
      <w:pPr>
        <w:spacing w:after="0" w:line="240" w:lineRule="auto"/>
      </w:pPr>
    </w:p>
    <w:p w14:paraId="15E4DA5F" w14:textId="65E30BE6" w:rsidR="00884F5B" w:rsidRDefault="00984EA5" w:rsidP="002D0554">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2D0554">
      <w:pPr>
        <w:pStyle w:val="ListParagraph"/>
      </w:pPr>
    </w:p>
    <w:p w14:paraId="7F55FCDD" w14:textId="59DF48DF" w:rsidR="000710D2" w:rsidRDefault="00984EA5" w:rsidP="002D0554">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74530E" w14:paraId="7037BF7B" w14:textId="77777777" w:rsidTr="001224C4">
        <w:tc>
          <w:tcPr>
            <w:tcW w:w="9628" w:type="dxa"/>
          </w:tcPr>
          <w:p w14:paraId="20D2B8CD" w14:textId="52858848" w:rsidR="0074530E" w:rsidRPr="008450CE" w:rsidRDefault="007E2E3D" w:rsidP="00C45FB7">
            <w:pPr>
              <w:spacing w:after="0" w:line="240" w:lineRule="auto"/>
              <w:jc w:val="center"/>
              <w:rPr>
                <w:b/>
              </w:rPr>
            </w:pPr>
            <w:r w:rsidRPr="008450CE">
              <w:rPr>
                <w:b/>
              </w:rPr>
              <w:t>B</w:t>
            </w:r>
            <w:r w:rsidR="0074530E" w:rsidRPr="008450CE">
              <w:rPr>
                <w:b/>
              </w:rPr>
              <w:t xml:space="preserve"> daļa “Projekta apraksts”</w:t>
            </w:r>
          </w:p>
          <w:p w14:paraId="75A8834B" w14:textId="77777777" w:rsidR="007A2949" w:rsidRPr="008450CE" w:rsidRDefault="007A2949" w:rsidP="007A2949">
            <w:pPr>
              <w:spacing w:after="0" w:line="240" w:lineRule="auto"/>
            </w:pPr>
          </w:p>
          <w:p w14:paraId="612D1606" w14:textId="447C24FF" w:rsidR="007E2E3D" w:rsidRPr="008450CE" w:rsidRDefault="007E2E3D" w:rsidP="002D0554">
            <w:pPr>
              <w:pStyle w:val="ListParagraph"/>
            </w:pPr>
            <w:r w:rsidRPr="008450CE">
              <w:t>Nosacījumi projekta apraksta noformēšanai:</w:t>
            </w:r>
          </w:p>
          <w:p w14:paraId="19B2DACB" w14:textId="03C857B6" w:rsidR="007E2E3D" w:rsidRPr="008450CE" w:rsidRDefault="007E2E3D" w:rsidP="002D0554">
            <w:pPr>
              <w:pStyle w:val="ListParagraph"/>
            </w:pPr>
            <w:r w:rsidRPr="008450CE">
              <w:t xml:space="preserve">apjoms nepārsniedz </w:t>
            </w:r>
            <w:r w:rsidR="00D6363E" w:rsidRPr="008450CE">
              <w:t xml:space="preserve">12 </w:t>
            </w:r>
            <w:r w:rsidRPr="008450CE">
              <w:t>lappuses;</w:t>
            </w:r>
          </w:p>
          <w:p w14:paraId="7D8065D3" w14:textId="71F98057" w:rsidR="007E2E3D" w:rsidRPr="008450CE" w:rsidRDefault="007E2E3D" w:rsidP="002D0554">
            <w:pPr>
              <w:pStyle w:val="ListParagraph"/>
            </w:pPr>
            <w:r w:rsidRPr="008450CE">
              <w:t>burtu lielums – ne mazāks par 11;</w:t>
            </w:r>
          </w:p>
          <w:p w14:paraId="41CF45D1" w14:textId="7C84BCA4" w:rsidR="007E2E3D" w:rsidRPr="008450CE" w:rsidRDefault="007E2E3D" w:rsidP="002D0554">
            <w:pPr>
              <w:pStyle w:val="ListParagraph"/>
            </w:pPr>
            <w:r w:rsidRPr="008450CE">
              <w:t>vienkāršā rindstarpa;</w:t>
            </w:r>
          </w:p>
          <w:p w14:paraId="47B627A3" w14:textId="57222CB5" w:rsidR="007E2E3D" w:rsidRPr="008450CE" w:rsidRDefault="007E2E3D" w:rsidP="002D0554">
            <w:pPr>
              <w:pStyle w:val="ListParagraph"/>
            </w:pPr>
            <w:r w:rsidRPr="008450CE">
              <w:t>atkāpes no malām – 2 cm no katras puses, 1,5 cm no augšas un apakšas;</w:t>
            </w:r>
          </w:p>
          <w:p w14:paraId="321B6159" w14:textId="37D981DD" w:rsidR="007E2E3D" w:rsidRPr="008450CE" w:rsidRDefault="007E2E3D" w:rsidP="002D0554">
            <w:pPr>
              <w:pStyle w:val="ListParagraph"/>
            </w:pPr>
            <w:r w:rsidRPr="008450CE">
              <w:t>visas tabulas, diagrammas, atsauces/atsauču saraksts un citi elementi ir iekļaujami pro</w:t>
            </w:r>
            <w:r w:rsidR="00D72762" w:rsidRPr="008450CE">
              <w:t xml:space="preserve">jekta aprakstā, nepārsniedzot </w:t>
            </w:r>
            <w:r w:rsidR="00D6363E" w:rsidRPr="008450CE">
              <w:t xml:space="preserve">12 </w:t>
            </w:r>
            <w:r w:rsidRPr="008450CE">
              <w:t>lappuses.</w:t>
            </w:r>
          </w:p>
          <w:p w14:paraId="356F7183" w14:textId="2E57BD39" w:rsidR="007E2E3D" w:rsidRPr="008450CE" w:rsidRDefault="007E2E3D" w:rsidP="002D0554">
            <w:pPr>
              <w:pStyle w:val="ListParagraph"/>
              <w:rPr>
                <w:b/>
              </w:rPr>
            </w:pPr>
            <w:r w:rsidRPr="008450CE">
              <w:t xml:space="preserve">papildus var pievienot (ieskenējot tā paša PDF beigās sociālo partneru </w:t>
            </w:r>
            <w:r w:rsidRPr="008450CE">
              <w:lastRenderedPageBreak/>
              <w:t xml:space="preserve">apliecinājumu/rekomendācijas vēstules par sadarbību u.tml.), vienlaikus nepārsniedzot </w:t>
            </w:r>
            <w:r w:rsidR="00D6363E" w:rsidRPr="008450CE">
              <w:t xml:space="preserve">15 </w:t>
            </w:r>
            <w:r w:rsidR="00376B9A" w:rsidRPr="008450CE">
              <w:t>lappuses kopā ar projekta aprakstu</w:t>
            </w:r>
            <w:r w:rsidRPr="008450CE">
              <w:t>.</w:t>
            </w:r>
          </w:p>
          <w:p w14:paraId="4F085688" w14:textId="77777777" w:rsidR="00214659" w:rsidRPr="008450CE" w:rsidRDefault="00214659" w:rsidP="00C45FB7">
            <w:pPr>
              <w:spacing w:after="0" w:line="240" w:lineRule="auto"/>
              <w:rPr>
                <w:b/>
              </w:rPr>
            </w:pPr>
          </w:p>
          <w:p w14:paraId="0DEC72E1" w14:textId="3BE10829" w:rsidR="0074530E" w:rsidRPr="008450CE" w:rsidRDefault="0074530E" w:rsidP="00C45FB7">
            <w:pPr>
              <w:spacing w:after="0" w:line="240" w:lineRule="auto"/>
              <w:rPr>
                <w:i/>
              </w:rPr>
            </w:pPr>
            <w:r w:rsidRPr="008450CE">
              <w:t>Projekta nosaukums:</w:t>
            </w:r>
            <w:r w:rsidR="004D49B2" w:rsidRPr="008450CE">
              <w:t xml:space="preserve"> </w:t>
            </w:r>
            <w:r w:rsidR="004D49B2" w:rsidRPr="008450CE">
              <w:rPr>
                <w:i/>
              </w:rPr>
              <w:t>norāda projekta nosaukumu</w:t>
            </w:r>
          </w:p>
          <w:p w14:paraId="42FFE28D" w14:textId="77777777" w:rsidR="00214659" w:rsidRPr="008450CE" w:rsidRDefault="00214659" w:rsidP="00C45FB7">
            <w:pPr>
              <w:spacing w:after="0" w:line="240" w:lineRule="auto"/>
            </w:pPr>
          </w:p>
          <w:p w14:paraId="7FF285C9" w14:textId="6B248B34" w:rsidR="006B5B08" w:rsidRPr="008450CE" w:rsidRDefault="0074530E" w:rsidP="00C45FB7">
            <w:pPr>
              <w:spacing w:after="0" w:line="240" w:lineRule="auto"/>
              <w:rPr>
                <w:b/>
              </w:rPr>
            </w:pPr>
            <w:r w:rsidRPr="008450CE">
              <w:rPr>
                <w:b/>
              </w:rPr>
              <w:t>1. Zinātniskā izcilība</w:t>
            </w:r>
          </w:p>
          <w:p w14:paraId="14DB8AD3" w14:textId="1990A9F9" w:rsidR="00547B53" w:rsidRPr="008450CE" w:rsidRDefault="00547B53" w:rsidP="00C45FB7">
            <w:pPr>
              <w:spacing w:after="0" w:line="240" w:lineRule="auto"/>
            </w:pPr>
            <w:r w:rsidRPr="008450CE">
              <w:t>1.1. Projekta ieguldījums programmas virsmērķa</w:t>
            </w:r>
            <w:r w:rsidR="00F17A83" w:rsidRPr="008450CE">
              <w:t xml:space="preserve"> un mērķa</w:t>
            </w:r>
            <w:r w:rsidRPr="008450CE">
              <w:t xml:space="preserve"> sasniegšanā un </w:t>
            </w:r>
            <w:r w:rsidR="001E23AC" w:rsidRPr="008450CE">
              <w:t>tematisko uzdevumu</w:t>
            </w:r>
            <w:r w:rsidR="00EB1F17" w:rsidRPr="008450CE">
              <w:t xml:space="preserve"> īstenošan</w:t>
            </w:r>
            <w:r w:rsidR="00D60410" w:rsidRPr="008450CE">
              <w:t xml:space="preserve">as nodrošināšanā. </w:t>
            </w:r>
          </w:p>
          <w:p w14:paraId="3431C4EA" w14:textId="3DC274B7" w:rsidR="00F17A83" w:rsidRPr="008450CE" w:rsidRDefault="00F17A83" w:rsidP="00C45FB7">
            <w:pPr>
              <w:spacing w:after="0" w:line="240" w:lineRule="auto"/>
              <w:rPr>
                <w:i/>
              </w:rPr>
            </w:pPr>
            <w:r w:rsidRPr="008450CE">
              <w:rPr>
                <w:i/>
              </w:rPr>
              <w:t>Apraksta projekta plānoto ieguldījumu programmas virsmērķa sasniegšanā, norādot galvenos aspektus plānotajā pētniecībā un</w:t>
            </w:r>
            <w:r w:rsidR="001E23AC" w:rsidRPr="008450CE">
              <w:rPr>
                <w:i/>
              </w:rPr>
              <w:t xml:space="preserve"> projekta ieviešanā, lai</w:t>
            </w:r>
            <w:r w:rsidRPr="008450CE">
              <w:rPr>
                <w:i/>
              </w:rPr>
              <w:t xml:space="preserve"> </w:t>
            </w:r>
            <w:r w:rsidR="00DC5243" w:rsidRPr="008450CE">
              <w:rPr>
                <w:rStyle w:val="Strong"/>
                <w:b w:val="0"/>
                <w:i/>
                <w:szCs w:val="24"/>
              </w:rPr>
              <w:t>mazinātu ēnu ekonomiku, veicinot iekļaujošu un uz ilgtspējīgu attīstību vērstu ekonomisko izaugsmi, produktīvas un konkurētspējīgas uzņēmējdarbības vides sekmēšanu, tādējādi paaugstinot sabiedrības labklājību Latvijā</w:t>
            </w:r>
            <w:r w:rsidRPr="008450CE">
              <w:rPr>
                <w:i/>
              </w:rPr>
              <w:t>.</w:t>
            </w:r>
          </w:p>
          <w:p w14:paraId="56D8180D" w14:textId="5633846E" w:rsidR="001E23AC" w:rsidRPr="008450CE" w:rsidRDefault="00B9550A" w:rsidP="00C45FB7">
            <w:pPr>
              <w:spacing w:after="0" w:line="240" w:lineRule="auto"/>
              <w:rPr>
                <w:rStyle w:val="Strong"/>
                <w:b w:val="0"/>
                <w:i/>
                <w:szCs w:val="24"/>
              </w:rPr>
            </w:pPr>
            <w:r w:rsidRPr="008450CE">
              <w:rPr>
                <w:i/>
              </w:rPr>
              <w:t>Apraksta, k</w:t>
            </w:r>
            <w:r w:rsidR="00F17A83" w:rsidRPr="008450CE">
              <w:rPr>
                <w:i/>
              </w:rPr>
              <w:t>ā ir pl</w:t>
            </w:r>
            <w:r w:rsidR="001E23AC" w:rsidRPr="008450CE">
              <w:rPr>
                <w:i/>
              </w:rPr>
              <w:t>ānots attīstīt</w:t>
            </w:r>
            <w:r w:rsidR="001E23AC" w:rsidRPr="008450CE">
              <w:rPr>
                <w:sz w:val="28"/>
                <w:szCs w:val="28"/>
              </w:rPr>
              <w:t xml:space="preserve"> </w:t>
            </w:r>
            <w:r w:rsidR="001E23AC" w:rsidRPr="008450CE">
              <w:rPr>
                <w:i/>
                <w:szCs w:val="24"/>
              </w:rPr>
              <w:t xml:space="preserve">cilvēkkapitālu, paplašināt zināšanu bāzi </w:t>
            </w:r>
            <w:r w:rsidR="00DC5243" w:rsidRPr="008450CE">
              <w:rPr>
                <w:i/>
                <w:szCs w:val="24"/>
              </w:rPr>
              <w:t xml:space="preserve">ekonomikas zinātņu un to </w:t>
            </w:r>
            <w:proofErr w:type="spellStart"/>
            <w:r w:rsidR="00DC5243" w:rsidRPr="008450CE">
              <w:rPr>
                <w:i/>
                <w:szCs w:val="24"/>
              </w:rPr>
              <w:t>saskarjomu</w:t>
            </w:r>
            <w:proofErr w:type="spellEnd"/>
            <w:r w:rsidR="00DC5243" w:rsidRPr="008450CE">
              <w:rPr>
                <w:i/>
                <w:szCs w:val="24"/>
              </w:rPr>
              <w:t xml:space="preserve"> nozarēs, kā arī stiprināt saikni starp pētniecību un valsts rīcībpolitiku.</w:t>
            </w:r>
          </w:p>
          <w:p w14:paraId="486EDBF4" w14:textId="774963CC" w:rsidR="00547B53" w:rsidRDefault="00DC5243" w:rsidP="00C45FB7">
            <w:pPr>
              <w:spacing w:after="0" w:line="240" w:lineRule="auto"/>
              <w:rPr>
                <w:rStyle w:val="Strong"/>
                <w:b w:val="0"/>
                <w:i/>
                <w:szCs w:val="24"/>
              </w:rPr>
            </w:pPr>
            <w:r w:rsidRPr="008450CE">
              <w:rPr>
                <w:rStyle w:val="Strong"/>
                <w:b w:val="0"/>
                <w:i/>
                <w:szCs w:val="24"/>
              </w:rPr>
              <w:t>Apraksta, kā projekts veicinās sabiedrībā izpratni par ēnu ekonomikas negatīvo ietekmi un nodokļu saistību labprātīgu izpildi.</w:t>
            </w:r>
          </w:p>
          <w:p w14:paraId="558688C9" w14:textId="77777777" w:rsidR="00FB0EF5" w:rsidRPr="00FB0EF5" w:rsidRDefault="00FB0EF5" w:rsidP="00C45FB7">
            <w:pPr>
              <w:spacing w:after="0" w:line="240" w:lineRule="auto"/>
              <w:rPr>
                <w:b/>
                <w:iCs/>
              </w:rPr>
            </w:pPr>
          </w:p>
          <w:p w14:paraId="39DAAAE9" w14:textId="634A54FD" w:rsidR="00547B53" w:rsidRPr="008450CE" w:rsidRDefault="00547B53" w:rsidP="00C45FB7">
            <w:pPr>
              <w:spacing w:after="0" w:line="240" w:lineRule="auto"/>
            </w:pPr>
            <w:r w:rsidRPr="008450CE">
              <w:t>1.2. Projekta mērķis, hipotēze, uzdevumi, esošā situācija zinātnes nozarē (zinātība)</w:t>
            </w:r>
          </w:p>
          <w:p w14:paraId="18890F7A" w14:textId="77777777" w:rsidR="00DC5243" w:rsidRPr="008450CE" w:rsidRDefault="00B9550A" w:rsidP="00C45FB7">
            <w:pPr>
              <w:spacing w:after="0" w:line="240" w:lineRule="auto"/>
              <w:rPr>
                <w:i/>
              </w:rPr>
            </w:pPr>
            <w:r w:rsidRPr="008450CE">
              <w:rPr>
                <w:i/>
              </w:rPr>
              <w:t>N</w:t>
            </w:r>
            <w:r w:rsidR="0074530E" w:rsidRPr="008450CE">
              <w:rPr>
                <w:i/>
              </w:rPr>
              <w:t>orāda pētījuma mērķi un hipotēzi (ja tāda ir), kā arī uzdevumus mērķa sasniegšanai. Mērķis parāda sasaisti ar ieguldījumu zinātnes nozares vai vairāku zinātņu nozaru zināšanu bāzē</w:t>
            </w:r>
            <w:r w:rsidR="00DC5243" w:rsidRPr="008450CE">
              <w:rPr>
                <w:i/>
              </w:rPr>
              <w:t>, radot jaunas zināšanas vai tehnoloģiskās atziņas</w:t>
            </w:r>
            <w:r w:rsidR="0074530E" w:rsidRPr="008450CE">
              <w:rPr>
                <w:i/>
              </w:rPr>
              <w:t xml:space="preserve">. </w:t>
            </w:r>
          </w:p>
          <w:p w14:paraId="32A0A251" w14:textId="577FDA43" w:rsidR="00DC5243" w:rsidRPr="008450CE" w:rsidRDefault="00DC5243" w:rsidP="00C45FB7">
            <w:pPr>
              <w:spacing w:after="0" w:line="240" w:lineRule="auto"/>
              <w:rPr>
                <w:i/>
              </w:rPr>
            </w:pPr>
            <w:r w:rsidRPr="008450CE">
              <w:rPr>
                <w:i/>
              </w:rPr>
              <w:t>Projekta mērķim jāatbilst projektā iecerētajam, nav ieteicams noteikt vairākus paralēlus mērķus, sevišķi ja pētījuma plānā nav aprakstīta to visu sasniegšana.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8450CE" w:rsidRDefault="0074530E" w:rsidP="00C45FB7">
            <w:pPr>
              <w:spacing w:after="0" w:line="240" w:lineRule="auto"/>
              <w:rPr>
                <w:i/>
              </w:rPr>
            </w:pPr>
            <w:r w:rsidRPr="008450CE">
              <w:rPr>
                <w:i/>
              </w:rPr>
              <w:t>Uzdevumi ir skaidri, reālistiski un sasniedzami, kā arī saskanīgi ar projekta īstenošanas plānu un rezultātiem.</w:t>
            </w:r>
          </w:p>
          <w:p w14:paraId="3254A6BA" w14:textId="77777777" w:rsidR="00DC5243" w:rsidRPr="008450CE" w:rsidRDefault="00DC5243" w:rsidP="00C45FB7">
            <w:pPr>
              <w:spacing w:after="0" w:line="240" w:lineRule="auto"/>
              <w:rPr>
                <w:i/>
              </w:rPr>
            </w:pPr>
          </w:p>
          <w:p w14:paraId="748CF0A1" w14:textId="77777777" w:rsidR="00DC5243" w:rsidRPr="008450CE" w:rsidRDefault="00DC5243" w:rsidP="00DC5243">
            <w:pPr>
              <w:spacing w:line="240" w:lineRule="auto"/>
              <w:rPr>
                <w:i/>
              </w:rPr>
            </w:pPr>
            <w:r w:rsidRPr="008450CE">
              <w:rPr>
                <w:i/>
              </w:rPr>
              <w:t xml:space="preserve">Apraksta esošo situāciju pētījuma zinātniskajā jomā jeb zinātību un izceļot sava pētījuma lomu nozares kontekstā, galvenos izaicinājumus un prioritātes, projekta nepieciešamību, oriģinalitāti un novitāti pētījuma jomas kontekstā (citi aspekti, piemēram, </w:t>
            </w:r>
            <w:proofErr w:type="spellStart"/>
            <w:r w:rsidRPr="008450CE">
              <w:rPr>
                <w:i/>
              </w:rPr>
              <w:t>starpdisciplinaritāte</w:t>
            </w:r>
            <w:proofErr w:type="spellEnd"/>
            <w:r w:rsidRPr="008450CE">
              <w:rPr>
                <w:i/>
              </w:rPr>
              <w:t xml:space="preserve"> vai </w:t>
            </w:r>
            <w:proofErr w:type="spellStart"/>
            <w:r w:rsidRPr="008450CE">
              <w:rPr>
                <w:i/>
              </w:rPr>
              <w:t>multidisciplinaritāte</w:t>
            </w:r>
            <w:proofErr w:type="spellEnd"/>
            <w:r w:rsidRPr="008450CE">
              <w:rPr>
                <w:i/>
              </w:rPr>
              <w:t>).</w:t>
            </w:r>
          </w:p>
          <w:p w14:paraId="166CAC96" w14:textId="46D27A8D" w:rsidR="0074530E" w:rsidRPr="008450CE" w:rsidRDefault="00DC5243" w:rsidP="00C45FB7">
            <w:pPr>
              <w:spacing w:after="0" w:line="240" w:lineRule="auto"/>
              <w:rPr>
                <w:i/>
              </w:rPr>
            </w:pPr>
            <w:r w:rsidRPr="008450CE">
              <w:rPr>
                <w:i/>
              </w:rPr>
              <w:t>Zinātības aprakstā jāietver informācija, kas parāda kopējo pētījuma jomas attīstību, projekta iesniedzēja un zinātniskās grupas izdarīto attiecīgajā jomā, kā arī jāparāda, ko jaunu sniegs attiecīgais projekts.</w:t>
            </w:r>
          </w:p>
          <w:p w14:paraId="627A5D35" w14:textId="219C19A2" w:rsidR="00DC5243" w:rsidRPr="008450CE" w:rsidRDefault="00DC5243" w:rsidP="00C45FB7">
            <w:pPr>
              <w:spacing w:after="0" w:line="240" w:lineRule="auto"/>
              <w:rPr>
                <w:i/>
              </w:rPr>
            </w:pPr>
            <w:r w:rsidRPr="008450CE">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8450CE" w:rsidRDefault="00DC5243" w:rsidP="00C45FB7">
            <w:pPr>
              <w:spacing w:after="0" w:line="240" w:lineRule="auto"/>
              <w:rPr>
                <w:i/>
              </w:rPr>
            </w:pPr>
          </w:p>
          <w:p w14:paraId="6225BF52" w14:textId="0B56A33B" w:rsidR="0074530E" w:rsidRPr="008450CE" w:rsidRDefault="0074530E" w:rsidP="00C45FB7">
            <w:pPr>
              <w:spacing w:after="0" w:line="240" w:lineRule="auto"/>
            </w:pPr>
            <w:r w:rsidRPr="008450CE">
              <w:rPr>
                <w:i/>
              </w:rPr>
              <w:t>Apraksta</w:t>
            </w:r>
            <w:r w:rsidR="00D60410" w:rsidRPr="008450CE">
              <w:rPr>
                <w:i/>
              </w:rPr>
              <w:t xml:space="preserve"> projektā iekļauto</w:t>
            </w:r>
            <w:r w:rsidRPr="008450CE">
              <w:rPr>
                <w:i/>
              </w:rPr>
              <w:t xml:space="preserve"> pētījum</w:t>
            </w:r>
            <w:r w:rsidR="00D60410" w:rsidRPr="008450CE">
              <w:rPr>
                <w:i/>
              </w:rPr>
              <w:t>u</w:t>
            </w:r>
            <w:r w:rsidRPr="008450CE">
              <w:rPr>
                <w:i/>
              </w:rPr>
              <w:t xml:space="preserve"> metodoloģiju un pētniecības pieeju. Ja projekts paredz eksperimentus vai pētniecību saistībā ar cilvēkiem un dzīvniekiem, projekta iesniedzējs aprakst</w:t>
            </w:r>
            <w:r w:rsidR="00F17A83" w:rsidRPr="008450CE">
              <w:rPr>
                <w:i/>
              </w:rPr>
              <w:t>a arī pētījuma ētiskos aspektus</w:t>
            </w:r>
            <w:r w:rsidR="00D60410" w:rsidRPr="008450CE">
              <w:rPr>
                <w:i/>
              </w:rPr>
              <w:t>.</w:t>
            </w:r>
          </w:p>
          <w:p w14:paraId="1EF72CB2" w14:textId="77777777" w:rsidR="00547B53" w:rsidRPr="008450CE" w:rsidRDefault="00547B53" w:rsidP="00C45FB7">
            <w:pPr>
              <w:spacing w:after="0" w:line="240" w:lineRule="auto"/>
            </w:pPr>
          </w:p>
          <w:p w14:paraId="57BC1FD4" w14:textId="01EAFE6D" w:rsidR="00547B53" w:rsidRPr="008450CE" w:rsidRDefault="00547B53" w:rsidP="00C45FB7">
            <w:pPr>
              <w:spacing w:after="0" w:line="240" w:lineRule="auto"/>
            </w:pPr>
            <w:r w:rsidRPr="008450CE">
              <w:t>1.</w:t>
            </w:r>
            <w:r w:rsidR="009C1BAA" w:rsidRPr="008450CE">
              <w:t>3</w:t>
            </w:r>
            <w:r w:rsidRPr="008450CE">
              <w:t>. Sadarbības partneru nozīme projekta mērķa un uzdevumu sasniegšan</w:t>
            </w:r>
            <w:r w:rsidR="00F17A83" w:rsidRPr="008450CE">
              <w:t>ā un savstarpējā papildinātība (</w:t>
            </w:r>
            <w:r w:rsidRPr="008450CE">
              <w:t>ja attiecināms</w:t>
            </w:r>
            <w:r w:rsidR="00F17A83" w:rsidRPr="008450CE">
              <w:t>)</w:t>
            </w:r>
          </w:p>
          <w:p w14:paraId="1E3186C6" w14:textId="67293A4E" w:rsidR="00B9550A" w:rsidRPr="008450CE" w:rsidRDefault="00B9550A" w:rsidP="00C45FB7">
            <w:pPr>
              <w:spacing w:after="0" w:line="240" w:lineRule="auto"/>
              <w:rPr>
                <w:i/>
              </w:rPr>
            </w:pPr>
            <w:r w:rsidRPr="008450CE">
              <w:rPr>
                <w:i/>
              </w:rPr>
              <w:t>Apraksta, kāda ir sadarbības partneru (ja attiecināms)</w:t>
            </w:r>
            <w:r w:rsidR="00D60410" w:rsidRPr="008450CE">
              <w:rPr>
                <w:i/>
              </w:rPr>
              <w:t xml:space="preserve"> loma un</w:t>
            </w:r>
            <w:r w:rsidRPr="008450CE">
              <w:rPr>
                <w:i/>
              </w:rPr>
              <w:t xml:space="preserve"> nozīme projekta mērķa sasniegšanā, tai skaitā sadarbības partnera zinātniskā kapacitāte, pieejamie resursi ir pietiekami, lai noteiktajā laikā sasniegtu projekta mērķi un izpildītu uzdevumus</w:t>
            </w:r>
            <w:r w:rsidR="000A4B4E" w:rsidRPr="008450CE">
              <w:rPr>
                <w:i/>
              </w:rPr>
              <w:t xml:space="preserve">. Pamato </w:t>
            </w:r>
            <w:r w:rsidR="00D60410" w:rsidRPr="008450CE">
              <w:rPr>
                <w:i/>
              </w:rPr>
              <w:t xml:space="preserve">katra </w:t>
            </w:r>
            <w:r w:rsidR="000A4B4E" w:rsidRPr="008450CE">
              <w:rPr>
                <w:i/>
              </w:rPr>
              <w:t>sadarbības partnera piesaistīšanas nepieciešamību</w:t>
            </w:r>
            <w:r w:rsidR="00D60410" w:rsidRPr="008450CE">
              <w:rPr>
                <w:i/>
              </w:rPr>
              <w:t>.</w:t>
            </w:r>
          </w:p>
          <w:p w14:paraId="7B431F99" w14:textId="06FA2BF3" w:rsidR="00916717" w:rsidRPr="008450CE" w:rsidRDefault="00916717" w:rsidP="00C45FB7">
            <w:pPr>
              <w:spacing w:after="0" w:line="240" w:lineRule="auto"/>
            </w:pPr>
          </w:p>
          <w:p w14:paraId="5D299BE8" w14:textId="77777777" w:rsidR="0074530E" w:rsidRPr="008450CE" w:rsidRDefault="0074530E" w:rsidP="00C45FB7">
            <w:pPr>
              <w:spacing w:after="0" w:line="240" w:lineRule="auto"/>
              <w:rPr>
                <w:b/>
              </w:rPr>
            </w:pPr>
            <w:r w:rsidRPr="008450CE">
              <w:rPr>
                <w:b/>
              </w:rPr>
              <w:t>2. Ietekme</w:t>
            </w:r>
          </w:p>
          <w:p w14:paraId="204EFB6F" w14:textId="77777777" w:rsidR="0074530E" w:rsidRPr="008450CE" w:rsidRDefault="0074530E" w:rsidP="00C45FB7">
            <w:pPr>
              <w:spacing w:after="0" w:line="240" w:lineRule="auto"/>
            </w:pPr>
            <w:r w:rsidRPr="008450CE">
              <w:lastRenderedPageBreak/>
              <w:t>2.1. Projekta zinātniskie rezultāti un tehnoloģiskās atziņas, to izplatīšanas plāns</w:t>
            </w:r>
          </w:p>
          <w:p w14:paraId="56E40080" w14:textId="09383B8F" w:rsidR="00623D63" w:rsidRPr="008450CE" w:rsidRDefault="00B9550A" w:rsidP="00C45FB7">
            <w:pPr>
              <w:spacing w:after="0" w:line="240" w:lineRule="auto"/>
              <w:rPr>
                <w:i/>
              </w:rPr>
            </w:pPr>
            <w:r w:rsidRPr="008450CE">
              <w:rPr>
                <w:i/>
              </w:rPr>
              <w:t>A</w:t>
            </w:r>
            <w:r w:rsidR="0074530E" w:rsidRPr="008450C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1687C3A5" w14:textId="04CFB00C" w:rsidR="00547B53" w:rsidRPr="008450CE" w:rsidRDefault="0074530E" w:rsidP="00C45FB7">
            <w:pPr>
              <w:spacing w:after="0" w:line="240" w:lineRule="auto"/>
              <w:rPr>
                <w:i/>
              </w:rPr>
            </w:pPr>
            <w:r w:rsidRPr="008450C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8450CE">
              <w:rPr>
                <w:i/>
              </w:rPr>
              <w:t>Open</w:t>
            </w:r>
            <w:proofErr w:type="spellEnd"/>
            <w:r w:rsidRPr="008450CE">
              <w:rPr>
                <w:i/>
              </w:rPr>
              <w:t xml:space="preserve"> </w:t>
            </w:r>
            <w:proofErr w:type="spellStart"/>
            <w:r w:rsidRPr="008450CE">
              <w:rPr>
                <w:i/>
              </w:rPr>
              <w:t>Access</w:t>
            </w:r>
            <w:proofErr w:type="spellEnd"/>
            <w:r w:rsidRPr="008450CE">
              <w:rPr>
                <w:i/>
              </w:rPr>
              <w:t xml:space="preserve"> un </w:t>
            </w:r>
            <w:proofErr w:type="spellStart"/>
            <w:r w:rsidRPr="008450CE">
              <w:rPr>
                <w:i/>
              </w:rPr>
              <w:t>Open</w:t>
            </w:r>
            <w:proofErr w:type="spellEnd"/>
            <w:r w:rsidRPr="008450CE">
              <w:rPr>
                <w:i/>
              </w:rPr>
              <w:t xml:space="preserve"> </w:t>
            </w:r>
            <w:proofErr w:type="spellStart"/>
            <w:r w:rsidRPr="008450CE">
              <w:rPr>
                <w:i/>
              </w:rPr>
              <w:t>Data</w:t>
            </w:r>
            <w:proofErr w:type="spellEnd"/>
            <w:r w:rsidRPr="008450CE">
              <w:rPr>
                <w:i/>
              </w:rPr>
              <w:t xml:space="preserve"> principu ievērošana)</w:t>
            </w:r>
            <w:r w:rsidR="00547B53" w:rsidRPr="008450CE">
              <w:rPr>
                <w:i/>
              </w:rPr>
              <w:t xml:space="preserve">, ievērojot norādītos rezultatīvos rādītājus projekta pieteikuma </w:t>
            </w:r>
            <w:r w:rsidR="00DA4DD6" w:rsidRPr="008450CE">
              <w:rPr>
                <w:i/>
              </w:rPr>
              <w:t>A</w:t>
            </w:r>
            <w:r w:rsidR="00547B53" w:rsidRPr="008450CE">
              <w:rPr>
                <w:i/>
              </w:rPr>
              <w:t xml:space="preserve"> daļ</w:t>
            </w:r>
            <w:r w:rsidR="00DA4DD6" w:rsidRPr="008450CE">
              <w:rPr>
                <w:i/>
              </w:rPr>
              <w:t>as</w:t>
            </w:r>
            <w:r w:rsidR="00547B53" w:rsidRPr="008450CE">
              <w:rPr>
                <w:i/>
              </w:rPr>
              <w:t xml:space="preserve"> “</w:t>
            </w:r>
            <w:r w:rsidR="00DA4DD6" w:rsidRPr="008450CE">
              <w:rPr>
                <w:i/>
              </w:rPr>
              <w:t>Vispārīgā informācija</w:t>
            </w:r>
            <w:r w:rsidR="00547B53" w:rsidRPr="008450CE">
              <w:rPr>
                <w:i/>
              </w:rPr>
              <w:t>”</w:t>
            </w:r>
            <w:r w:rsidR="00DA4DD6" w:rsidRPr="008450CE">
              <w:rPr>
                <w:i/>
              </w:rPr>
              <w:t xml:space="preserve"> 4. nodaļai “Projekta rezultāti”</w:t>
            </w:r>
            <w:r w:rsidR="00623D63" w:rsidRPr="008450CE">
              <w:rPr>
                <w:i/>
              </w:rPr>
              <w:t>, kurā</w:t>
            </w:r>
            <w:r w:rsidR="00C20002" w:rsidRPr="008450CE">
              <w:rPr>
                <w:i/>
              </w:rPr>
              <w:t xml:space="preserve"> </w:t>
            </w:r>
            <w:r w:rsidR="00623D63" w:rsidRPr="008450CE">
              <w:rPr>
                <w:i/>
              </w:rPr>
              <w:t xml:space="preserve">plānoti rezultāti </w:t>
            </w:r>
            <w:r w:rsidR="00C20002" w:rsidRPr="008450CE">
              <w:rPr>
                <w:i/>
              </w:rPr>
              <w:t>līdz</w:t>
            </w:r>
            <w:r w:rsidR="00B9550A" w:rsidRPr="008450CE">
              <w:rPr>
                <w:i/>
              </w:rPr>
              <w:t xml:space="preserve"> projekta</w:t>
            </w:r>
            <w:r w:rsidR="00C20002" w:rsidRPr="008450CE">
              <w:rPr>
                <w:i/>
              </w:rPr>
              <w:t xml:space="preserve"> vidusposmam un noslēgumam.</w:t>
            </w:r>
            <w:r w:rsidR="00623D63" w:rsidRPr="008450CE">
              <w:rPr>
                <w:i/>
              </w:rPr>
              <w:t xml:space="preserve"> Norādītie iznākumi ir saistoši.</w:t>
            </w:r>
          </w:p>
          <w:p w14:paraId="1271FFA5" w14:textId="3A692300" w:rsidR="00623D63" w:rsidRPr="008450CE" w:rsidRDefault="00623D63" w:rsidP="00C45FB7">
            <w:pPr>
              <w:spacing w:after="0" w:line="240" w:lineRule="auto"/>
              <w:rPr>
                <w:i/>
              </w:rPr>
            </w:pPr>
          </w:p>
          <w:p w14:paraId="6E708A78" w14:textId="597D1435" w:rsidR="00623D63" w:rsidRPr="008450CE" w:rsidRDefault="00623D63" w:rsidP="00623D63">
            <w:pPr>
              <w:spacing w:after="0" w:line="240" w:lineRule="auto"/>
              <w:rPr>
                <w:i/>
              </w:rPr>
            </w:pPr>
            <w:r w:rsidRPr="008450CE">
              <w:rPr>
                <w:i/>
              </w:rPr>
              <w:t>Uzskaitīt konkrētus plānus zinātnisko publikāciju izdošanai, datu publicēšanai, intelektuālo tiesību nostiprināšanai vai dalībai zinātniskos pasākumos un to organizēšanā atbilstoši rezultātu indikatora tabulas (skatīt zemāk) sadalījumam.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20FFD7CA" w14:textId="71806B5D" w:rsidR="00547B53" w:rsidRPr="008450CE" w:rsidRDefault="00547B53" w:rsidP="00C45FB7">
            <w:pPr>
              <w:spacing w:after="0" w:line="240" w:lineRule="auto"/>
              <w:rPr>
                <w:i/>
              </w:rPr>
            </w:pPr>
          </w:p>
          <w:p w14:paraId="0F17FC9B" w14:textId="554AE714" w:rsidR="001B4A48" w:rsidRPr="008450CE" w:rsidRDefault="001B4A48" w:rsidP="001B4A48">
            <w:pPr>
              <w:spacing w:after="0" w:line="240" w:lineRule="auto"/>
              <w:rPr>
                <w:b/>
              </w:rPr>
            </w:pPr>
            <w:r w:rsidRPr="008450CE">
              <w:t xml:space="preserve">2.2. Iesaiste starptautiskos sadarbības tīklos un konsorcijos (tai skaitā </w:t>
            </w:r>
            <w:r w:rsidR="00297054" w:rsidRPr="008450CE">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sidRPr="008450CE">
              <w:rPr>
                <w:rFonts w:eastAsia="Times New Roman"/>
                <w:color w:val="000000"/>
                <w:szCs w:val="24"/>
              </w:rPr>
              <w:t>)</w:t>
            </w:r>
          </w:p>
          <w:p w14:paraId="7B74EBEE" w14:textId="2BFBF522" w:rsidR="0074530E" w:rsidRPr="008450CE" w:rsidRDefault="00547B53" w:rsidP="00C45FB7">
            <w:pPr>
              <w:spacing w:after="0" w:line="240" w:lineRule="auto"/>
              <w:rPr>
                <w:i/>
              </w:rPr>
            </w:pPr>
            <w:r w:rsidRPr="008450CE">
              <w:rPr>
                <w:i/>
              </w:rPr>
              <w:t>Apraksta plānu</w:t>
            </w:r>
            <w:r w:rsidR="0074530E" w:rsidRPr="008450CE">
              <w:rPr>
                <w:i/>
              </w:rPr>
              <w:t xml:space="preserve"> jaunu projektu sagatavošanā (piemēram, </w:t>
            </w:r>
            <w:r w:rsidR="00297054" w:rsidRPr="008450CE">
              <w:rPr>
                <w:i/>
              </w:rPr>
              <w:t>ieguldījums jaunu projektu sagatavošanā iesniegšanai Eiropas Savienības pētniecības un inovācijas pamatprogrammu konkursos un citās pētniecības un inovācijas atbalsta programmās un tehnoloģiju ierosmēs</w:t>
            </w:r>
            <w:r w:rsidR="0074530E" w:rsidRPr="008450CE">
              <w:rPr>
                <w:i/>
              </w:rPr>
              <w:t>), izmantojot ša</w:t>
            </w:r>
            <w:r w:rsidRPr="008450CE">
              <w:rPr>
                <w:i/>
              </w:rPr>
              <w:t>jā projektā iegūtos re</w:t>
            </w:r>
            <w:r w:rsidR="008344CC" w:rsidRPr="008450CE">
              <w:rPr>
                <w:i/>
              </w:rPr>
              <w:t>zultātus un zinātniskās atziņas, kā arī iesaistīšanos starptautiskos sadarbības tīklos un konsorcijos</w:t>
            </w:r>
            <w:r w:rsidR="007178D2" w:rsidRPr="008450CE">
              <w:rPr>
                <w:i/>
              </w:rPr>
              <w:t>.</w:t>
            </w:r>
          </w:p>
          <w:p w14:paraId="010882DF" w14:textId="77777777" w:rsidR="00623D63" w:rsidRPr="008450CE" w:rsidRDefault="00623D63" w:rsidP="008450CE">
            <w:pPr>
              <w:spacing w:after="0" w:line="240" w:lineRule="auto"/>
              <w:rPr>
                <w:i/>
              </w:rPr>
            </w:pPr>
          </w:p>
          <w:p w14:paraId="02139DDC" w14:textId="7DC862A6" w:rsidR="00623D63" w:rsidRPr="008450CE" w:rsidRDefault="00623D63" w:rsidP="008450CE">
            <w:pPr>
              <w:spacing w:after="0" w:line="240" w:lineRule="auto"/>
              <w:rPr>
                <w:i/>
              </w:rPr>
            </w:pPr>
            <w:r w:rsidRPr="008450CE">
              <w:rPr>
                <w:i/>
              </w:rPr>
              <w:t>Lai aprakstītu jaunu projektu sagatavošanā (piemēram, Apvārsnis 2020 projektu konkursos), izmantojot šajā projektā iegūtos rezultātus, ieteicams aprakstīt, kādā konkursā plānots iesniegt jaunos pieteikumus, kādi sadarbības partneri tiks piesaistīti, jaunā projekta pieteikuma tematisk</w:t>
            </w:r>
            <w:r w:rsidR="00ED3803">
              <w:rPr>
                <w:i/>
              </w:rPr>
              <w:t>o</w:t>
            </w:r>
            <w:r w:rsidRPr="008450CE">
              <w:rPr>
                <w:i/>
              </w:rPr>
              <w:t xml:space="preserve"> ietvar</w:t>
            </w:r>
            <w:r w:rsidR="00ED3803">
              <w:rPr>
                <w:i/>
              </w:rPr>
              <w:t>u</w:t>
            </w:r>
            <w:r w:rsidRPr="008450CE">
              <w:rPr>
                <w:i/>
              </w:rPr>
              <w:t xml:space="preserve"> u.c. informāciju. </w:t>
            </w:r>
          </w:p>
          <w:p w14:paraId="7E6546AB" w14:textId="77777777" w:rsidR="0074530E" w:rsidRPr="008450CE" w:rsidRDefault="0074530E" w:rsidP="00C45FB7">
            <w:pPr>
              <w:spacing w:after="0" w:line="240" w:lineRule="auto"/>
            </w:pPr>
          </w:p>
          <w:p w14:paraId="0E5514D8" w14:textId="115D9CAE" w:rsidR="0074530E" w:rsidRPr="008450CE" w:rsidRDefault="0074530E" w:rsidP="00C45FB7">
            <w:pPr>
              <w:spacing w:after="0" w:line="240" w:lineRule="auto"/>
            </w:pPr>
            <w:r w:rsidRPr="008450CE">
              <w:t>2.</w:t>
            </w:r>
            <w:r w:rsidR="00547B53" w:rsidRPr="008450CE">
              <w:t>3</w:t>
            </w:r>
            <w:r w:rsidRPr="008450CE">
              <w:t>. Rezultātu sociāli ekonomiskā ietekme un publicitāte</w:t>
            </w:r>
          </w:p>
          <w:p w14:paraId="710D6CB8" w14:textId="2EA17C46" w:rsidR="0074530E" w:rsidRPr="008450CE" w:rsidRDefault="00B9550A" w:rsidP="00C45FB7">
            <w:pPr>
              <w:spacing w:after="0" w:line="240" w:lineRule="auto"/>
              <w:rPr>
                <w:i/>
              </w:rPr>
            </w:pPr>
            <w:r w:rsidRPr="008450CE">
              <w:rPr>
                <w:i/>
              </w:rPr>
              <w:t>A</w:t>
            </w:r>
            <w:r w:rsidR="0074530E" w:rsidRPr="008450CE">
              <w:rPr>
                <w:i/>
              </w:rPr>
              <w:t>praksta pētījuma rezultātu izmantošanu (arī pēc projekta beigām) sadarbībā ar valsts un pašvaldību iestādēm (piemēram, politikas plānošana vai normatīvo aktu izstrāde, balstoties uz rezultātiem)</w:t>
            </w:r>
            <w:r w:rsidR="00623D63" w:rsidRPr="008450CE">
              <w:rPr>
                <w:i/>
              </w:rPr>
              <w:t>, uzņēmējiem, NVO (piemēram, rekomendācijas) un citiem projekta rezultātu potenciālajiem izmantotājiem, balstoties uz izmērāmiem parametriem.</w:t>
            </w:r>
          </w:p>
          <w:p w14:paraId="76B450F5" w14:textId="7E92C4CE" w:rsidR="00FE0E98" w:rsidRPr="008450CE" w:rsidRDefault="00FE0E98" w:rsidP="00C45FB7">
            <w:pPr>
              <w:spacing w:after="0" w:line="240" w:lineRule="auto"/>
              <w:rPr>
                <w:i/>
              </w:rPr>
            </w:pPr>
          </w:p>
          <w:p w14:paraId="2EF7EBB4" w14:textId="672F0864" w:rsidR="00FE0E98" w:rsidRPr="008450CE" w:rsidRDefault="00FE0E98" w:rsidP="00C45FB7">
            <w:pPr>
              <w:spacing w:after="0" w:line="240" w:lineRule="auto"/>
              <w:rPr>
                <w:i/>
              </w:rPr>
            </w:pPr>
            <w:r w:rsidRPr="008450CE">
              <w:rPr>
                <w:i/>
              </w:rPr>
              <w:t>Aprakstīt, kā tiks sasniegti rezultāti atbilstoši nolikuma 10. punktā izvirzītajiem specifiskajiem projekta rezultātiem, kas ir šādi:</w:t>
            </w:r>
          </w:p>
          <w:p w14:paraId="2E0C1C83" w14:textId="5917008B" w:rsidR="00FE0E98" w:rsidRPr="008450CE" w:rsidRDefault="00FE0E98" w:rsidP="00FE0E98">
            <w:pPr>
              <w:spacing w:after="0" w:line="240" w:lineRule="auto"/>
              <w:ind w:left="709"/>
              <w:rPr>
                <w:rFonts w:eastAsia="Times New Roman"/>
                <w:i/>
                <w:iCs/>
                <w:color w:val="000000"/>
                <w:szCs w:val="24"/>
                <w:shd w:val="clear" w:color="auto" w:fill="FFFFFF"/>
              </w:rPr>
            </w:pPr>
            <w:r w:rsidRPr="008450CE">
              <w:rPr>
                <w:rFonts w:eastAsia="Times New Roman"/>
                <w:i/>
                <w:iCs/>
                <w:color w:val="000000"/>
                <w:szCs w:val="24"/>
                <w:shd w:val="clear" w:color="auto" w:fill="FFFFFF"/>
              </w:rPr>
              <w:t>1. ziņojums par ēnu ekonomiku Latvijā ietekmējošo faktoru novērtējumu, tautsaimniecības nozarēs, kurām ir nozīmīga finanšu ietekme, un valstī kopumā;</w:t>
            </w:r>
          </w:p>
          <w:p w14:paraId="21AEA2A3" w14:textId="627CB441" w:rsidR="00FE0E98" w:rsidRPr="008450CE" w:rsidRDefault="00FE0E98" w:rsidP="00FE0E98">
            <w:pPr>
              <w:spacing w:after="0" w:line="240" w:lineRule="auto"/>
              <w:ind w:left="709"/>
              <w:rPr>
                <w:rFonts w:eastAsia="Times New Roman"/>
                <w:i/>
                <w:iCs/>
                <w:color w:val="000000"/>
                <w:szCs w:val="24"/>
                <w:shd w:val="clear" w:color="auto" w:fill="FFFFFF"/>
              </w:rPr>
            </w:pPr>
            <w:r w:rsidRPr="008450CE">
              <w:rPr>
                <w:rFonts w:eastAsia="Times New Roman"/>
                <w:i/>
                <w:iCs/>
                <w:color w:val="000000"/>
                <w:szCs w:val="24"/>
                <w:shd w:val="clear" w:color="auto" w:fill="FFFFFF"/>
              </w:rPr>
              <w:t>2. ziņojums par iemesliem, kāpēc fiziskās personas izvairās no labprātīgas nodokļu maksāšanas un iesaistīšanās sociālās apdrošināšanas sistēmā, un analīzi par ietekmējošiem faktoriem, kas veido ēnu ekonomikas radītus priekšnosacījumus negodīgai konkurencei un atsevišķu iedzīvotāju grupu sociālajai nevienlīdzībai un nepietiekamai nodrošinātībai, kā arī analīzi, kā ēnu ekonomikas mazināšana ietekmē attieksmi pret nodokļu maksāšanu;</w:t>
            </w:r>
          </w:p>
          <w:p w14:paraId="43A200E9" w14:textId="6868B705" w:rsidR="00FE0E98" w:rsidRPr="008450CE" w:rsidRDefault="00FE0E98" w:rsidP="00FE0E98">
            <w:pPr>
              <w:spacing w:after="0" w:line="240" w:lineRule="auto"/>
              <w:ind w:left="709"/>
              <w:rPr>
                <w:rFonts w:eastAsia="Times New Roman"/>
                <w:i/>
                <w:iCs/>
                <w:color w:val="000000"/>
                <w:szCs w:val="24"/>
                <w:shd w:val="clear" w:color="auto" w:fill="FFFFFF"/>
              </w:rPr>
            </w:pPr>
            <w:r w:rsidRPr="008450CE">
              <w:rPr>
                <w:rFonts w:eastAsia="Times New Roman"/>
                <w:i/>
                <w:iCs/>
                <w:color w:val="000000"/>
                <w:szCs w:val="24"/>
                <w:shd w:val="clear" w:color="auto" w:fill="FFFFFF"/>
              </w:rPr>
              <w:t>3. zinātniski pamatotas rīcībpolitikas rekomendācijas attiecībā uz normatīvo aktu izmaiņām, iestāžu darba organizāciju</w:t>
            </w:r>
            <w:r w:rsidR="00946C02">
              <w:rPr>
                <w:rFonts w:eastAsia="Times New Roman"/>
                <w:i/>
                <w:iCs/>
                <w:color w:val="000000"/>
                <w:szCs w:val="24"/>
                <w:shd w:val="clear" w:color="auto" w:fill="FFFFFF"/>
              </w:rPr>
              <w:t>, viedo tehnoloģiju izmantošanu</w:t>
            </w:r>
            <w:r w:rsidRPr="008450CE">
              <w:rPr>
                <w:rFonts w:eastAsia="Times New Roman"/>
                <w:i/>
                <w:iCs/>
                <w:color w:val="000000"/>
                <w:szCs w:val="24"/>
                <w:shd w:val="clear" w:color="auto" w:fill="FFFFFF"/>
              </w:rPr>
              <w:t xml:space="preserve"> vai citiem valsts realizējamiem pasākumiem ēnu ekonomikas mazināšanai ar izvērtētu attiecīgo ieteikumu finansiālo ietekmi;</w:t>
            </w:r>
          </w:p>
          <w:p w14:paraId="45FA63C6" w14:textId="0B979EFF" w:rsidR="00FE0E98" w:rsidRPr="008450CE" w:rsidRDefault="00946C02" w:rsidP="00FE0E98">
            <w:pPr>
              <w:spacing w:after="0" w:line="240" w:lineRule="auto"/>
              <w:ind w:left="709"/>
              <w:rPr>
                <w:rFonts w:eastAsia="Times New Roman"/>
                <w:i/>
                <w:iCs/>
                <w:color w:val="000000"/>
                <w:szCs w:val="24"/>
                <w:shd w:val="clear" w:color="auto" w:fill="FFFFFF"/>
              </w:rPr>
            </w:pPr>
            <w:r>
              <w:rPr>
                <w:rFonts w:eastAsia="Times New Roman"/>
                <w:i/>
                <w:iCs/>
                <w:color w:val="000000"/>
                <w:szCs w:val="24"/>
                <w:shd w:val="clear" w:color="auto" w:fill="FFFFFF"/>
              </w:rPr>
              <w:lastRenderedPageBreak/>
              <w:t>4</w:t>
            </w:r>
            <w:r w:rsidR="00FE0E98" w:rsidRPr="008450CE">
              <w:rPr>
                <w:rFonts w:eastAsia="Times New Roman"/>
                <w:i/>
                <w:iCs/>
                <w:color w:val="000000"/>
                <w:szCs w:val="24"/>
                <w:shd w:val="clear" w:color="auto" w:fill="FFFFFF"/>
              </w:rPr>
              <w:t>. ziņojums par negūto budžeta ieņēmumu apjomu no pretlikumīgām darbībām, vērtējot finanšu operācijas un skaidras naudas apriti, sniedzot priekšlikumus rīcībpolitikas pasākumiem, mazinot pretlikumīgi iegūtu līdzekļu aprites riskus;</w:t>
            </w:r>
          </w:p>
          <w:p w14:paraId="703503D3" w14:textId="766D80AC" w:rsidR="00FE0E98" w:rsidRPr="008450CE" w:rsidRDefault="00946C02" w:rsidP="00FE0E98">
            <w:pPr>
              <w:spacing w:after="0" w:line="240" w:lineRule="auto"/>
              <w:ind w:left="709"/>
              <w:rPr>
                <w:rFonts w:eastAsia="Times New Roman"/>
                <w:i/>
                <w:iCs/>
                <w:color w:val="000000"/>
                <w:szCs w:val="24"/>
                <w:shd w:val="clear" w:color="auto" w:fill="FFFFFF"/>
              </w:rPr>
            </w:pPr>
            <w:r>
              <w:rPr>
                <w:rFonts w:eastAsia="Times New Roman"/>
                <w:i/>
                <w:iCs/>
                <w:color w:val="000000"/>
                <w:szCs w:val="24"/>
                <w:shd w:val="clear" w:color="auto" w:fill="FFFFFF"/>
              </w:rPr>
              <w:t>5</w:t>
            </w:r>
            <w:r w:rsidR="00FE0E98" w:rsidRPr="008450CE">
              <w:rPr>
                <w:rFonts w:eastAsia="Times New Roman"/>
                <w:i/>
                <w:iCs/>
                <w:color w:val="000000"/>
                <w:szCs w:val="24"/>
                <w:shd w:val="clear" w:color="auto" w:fill="FFFFFF"/>
              </w:rPr>
              <w:t>. izstrādāt ēnu ekonomikas mērīšanas metodoloģiju, ēnu ekonomikas apmēra prognozēšanas algoritmu un aplēses par ēnu ekonomikas apmēru Latvijā 2020. un 2021. gadā, izmantojot dinamiskā "vairāku indikatoru - vairāku cēloņu" modeļa (</w:t>
            </w:r>
            <w:proofErr w:type="spellStart"/>
            <w:r w:rsidR="00FE0E98" w:rsidRPr="008450CE">
              <w:rPr>
                <w:rFonts w:eastAsia="Times New Roman"/>
                <w:i/>
                <w:iCs/>
                <w:color w:val="000000"/>
                <w:szCs w:val="24"/>
                <w:shd w:val="clear" w:color="auto" w:fill="FFFFFF"/>
              </w:rPr>
              <w:t>The</w:t>
            </w:r>
            <w:proofErr w:type="spellEnd"/>
            <w:r w:rsidR="00FE0E98" w:rsidRPr="008450CE">
              <w:rPr>
                <w:rFonts w:eastAsia="Times New Roman"/>
                <w:i/>
                <w:iCs/>
                <w:color w:val="000000"/>
                <w:szCs w:val="24"/>
                <w:shd w:val="clear" w:color="auto" w:fill="FFFFFF"/>
              </w:rPr>
              <w:t xml:space="preserve"> </w:t>
            </w:r>
            <w:proofErr w:type="spellStart"/>
            <w:r w:rsidR="00FE0E98" w:rsidRPr="008450CE">
              <w:rPr>
                <w:rFonts w:eastAsia="Times New Roman"/>
                <w:i/>
                <w:iCs/>
                <w:color w:val="000000"/>
                <w:szCs w:val="24"/>
                <w:shd w:val="clear" w:color="auto" w:fill="FFFFFF"/>
              </w:rPr>
              <w:t>Dynamic</w:t>
            </w:r>
            <w:proofErr w:type="spellEnd"/>
            <w:r w:rsidR="00FE0E98" w:rsidRPr="008450CE">
              <w:rPr>
                <w:rFonts w:eastAsia="Times New Roman"/>
                <w:i/>
                <w:iCs/>
                <w:color w:val="000000"/>
                <w:szCs w:val="24"/>
                <w:shd w:val="clear" w:color="auto" w:fill="FFFFFF"/>
              </w:rPr>
              <w:t xml:space="preserve"> </w:t>
            </w:r>
            <w:proofErr w:type="spellStart"/>
            <w:r w:rsidR="00FE0E98" w:rsidRPr="008450CE">
              <w:rPr>
                <w:rFonts w:eastAsia="Times New Roman"/>
                <w:i/>
                <w:iCs/>
                <w:color w:val="000000"/>
                <w:szCs w:val="24"/>
                <w:shd w:val="clear" w:color="auto" w:fill="FFFFFF"/>
              </w:rPr>
              <w:t>Multiple</w:t>
            </w:r>
            <w:proofErr w:type="spellEnd"/>
            <w:r w:rsidR="00FE0E98" w:rsidRPr="008450CE">
              <w:rPr>
                <w:rFonts w:eastAsia="Times New Roman"/>
                <w:i/>
                <w:iCs/>
                <w:color w:val="000000"/>
                <w:szCs w:val="24"/>
                <w:shd w:val="clear" w:color="auto" w:fill="FFFFFF"/>
              </w:rPr>
              <w:t xml:space="preserve"> </w:t>
            </w:r>
            <w:proofErr w:type="spellStart"/>
            <w:r w:rsidR="00FE0E98" w:rsidRPr="008450CE">
              <w:rPr>
                <w:rFonts w:eastAsia="Times New Roman"/>
                <w:i/>
                <w:iCs/>
                <w:color w:val="000000"/>
                <w:szCs w:val="24"/>
                <w:shd w:val="clear" w:color="auto" w:fill="FFFFFF"/>
              </w:rPr>
              <w:t>Indicators</w:t>
            </w:r>
            <w:proofErr w:type="spellEnd"/>
            <w:r w:rsidR="00FE0E98" w:rsidRPr="008450CE">
              <w:rPr>
                <w:rFonts w:eastAsia="Times New Roman"/>
                <w:i/>
                <w:iCs/>
                <w:color w:val="000000"/>
                <w:szCs w:val="24"/>
                <w:shd w:val="clear" w:color="auto" w:fill="FFFFFF"/>
              </w:rPr>
              <w:t xml:space="preserve"> - </w:t>
            </w:r>
            <w:proofErr w:type="spellStart"/>
            <w:r w:rsidR="00FE0E98" w:rsidRPr="008450CE">
              <w:rPr>
                <w:rFonts w:eastAsia="Times New Roman"/>
                <w:i/>
                <w:iCs/>
                <w:color w:val="000000"/>
                <w:szCs w:val="24"/>
                <w:shd w:val="clear" w:color="auto" w:fill="FFFFFF"/>
              </w:rPr>
              <w:t>Multiple</w:t>
            </w:r>
            <w:proofErr w:type="spellEnd"/>
            <w:r w:rsidR="00FE0E98" w:rsidRPr="008450CE">
              <w:rPr>
                <w:rFonts w:eastAsia="Times New Roman"/>
                <w:i/>
                <w:iCs/>
                <w:color w:val="000000"/>
                <w:szCs w:val="24"/>
                <w:shd w:val="clear" w:color="auto" w:fill="FFFFFF"/>
              </w:rPr>
              <w:t xml:space="preserve"> </w:t>
            </w:r>
            <w:proofErr w:type="spellStart"/>
            <w:r w:rsidR="00FE0E98" w:rsidRPr="008450CE">
              <w:rPr>
                <w:rFonts w:eastAsia="Times New Roman"/>
                <w:i/>
                <w:iCs/>
                <w:color w:val="000000"/>
                <w:szCs w:val="24"/>
                <w:shd w:val="clear" w:color="auto" w:fill="FFFFFF"/>
              </w:rPr>
              <w:t>Causes</w:t>
            </w:r>
            <w:proofErr w:type="spellEnd"/>
            <w:r w:rsidR="00FE0E98" w:rsidRPr="008450CE">
              <w:rPr>
                <w:rFonts w:eastAsia="Times New Roman"/>
                <w:i/>
                <w:iCs/>
                <w:color w:val="000000"/>
                <w:szCs w:val="24"/>
                <w:shd w:val="clear" w:color="auto" w:fill="FFFFFF"/>
              </w:rPr>
              <w:t xml:space="preserve"> </w:t>
            </w:r>
            <w:proofErr w:type="spellStart"/>
            <w:r w:rsidR="00FE0E98" w:rsidRPr="008450CE">
              <w:rPr>
                <w:rFonts w:eastAsia="Times New Roman"/>
                <w:i/>
                <w:iCs/>
                <w:color w:val="000000"/>
                <w:szCs w:val="24"/>
                <w:shd w:val="clear" w:color="auto" w:fill="FFFFFF"/>
              </w:rPr>
              <w:t>Model</w:t>
            </w:r>
            <w:proofErr w:type="spellEnd"/>
            <w:r w:rsidR="00FE0E98" w:rsidRPr="008450CE">
              <w:rPr>
                <w:rFonts w:eastAsia="Times New Roman"/>
                <w:i/>
                <w:iCs/>
                <w:color w:val="000000"/>
                <w:szCs w:val="24"/>
                <w:shd w:val="clear" w:color="auto" w:fill="FFFFFF"/>
              </w:rPr>
              <w:t>) pieeju;</w:t>
            </w:r>
          </w:p>
          <w:p w14:paraId="3CE0B81A" w14:textId="096BCA1B" w:rsidR="00FE0E98" w:rsidRPr="008450CE" w:rsidRDefault="00946C02" w:rsidP="00FE0E98">
            <w:pPr>
              <w:spacing w:after="0" w:line="240" w:lineRule="auto"/>
              <w:ind w:left="709"/>
              <w:rPr>
                <w:rFonts w:eastAsia="Times New Roman"/>
                <w:i/>
                <w:iCs/>
                <w:color w:val="000000"/>
                <w:szCs w:val="24"/>
                <w:shd w:val="clear" w:color="auto" w:fill="FFFFFF"/>
              </w:rPr>
            </w:pPr>
            <w:r>
              <w:rPr>
                <w:rFonts w:eastAsia="Times New Roman"/>
                <w:i/>
                <w:iCs/>
                <w:color w:val="000000"/>
                <w:szCs w:val="24"/>
                <w:shd w:val="clear" w:color="auto" w:fill="FFFFFF"/>
              </w:rPr>
              <w:t>6</w:t>
            </w:r>
            <w:r w:rsidR="00FE0E98" w:rsidRPr="008450CE">
              <w:rPr>
                <w:rFonts w:eastAsia="Times New Roman"/>
                <w:i/>
                <w:iCs/>
                <w:color w:val="000000"/>
                <w:szCs w:val="24"/>
                <w:shd w:val="clear" w:color="auto" w:fill="FFFFFF"/>
              </w:rPr>
              <w:t>. pētījum</w:t>
            </w:r>
            <w:r w:rsidR="0008746C" w:rsidRPr="008450CE">
              <w:rPr>
                <w:rFonts w:eastAsia="Times New Roman"/>
                <w:i/>
                <w:iCs/>
                <w:color w:val="000000"/>
                <w:szCs w:val="24"/>
                <w:shd w:val="clear" w:color="auto" w:fill="FFFFFF"/>
              </w:rPr>
              <w:t>s</w:t>
            </w:r>
            <w:r w:rsidR="00FE0E98" w:rsidRPr="008450CE">
              <w:rPr>
                <w:rFonts w:eastAsia="Times New Roman"/>
                <w:i/>
                <w:iCs/>
                <w:color w:val="000000"/>
                <w:szCs w:val="24"/>
                <w:shd w:val="clear" w:color="auto" w:fill="FFFFFF"/>
              </w:rPr>
              <w:t xml:space="preserve"> par ēnu ekonomikas apmēru Latvijā 2020. un 2021. gadā, izmantojot izstrādāto ēnu ekonomikas mērīšanas metodoloģiju. </w:t>
            </w:r>
          </w:p>
          <w:p w14:paraId="2B10CF46" w14:textId="77777777" w:rsidR="0074530E" w:rsidRPr="008450CE" w:rsidRDefault="0074530E" w:rsidP="00C45FB7">
            <w:pPr>
              <w:spacing w:after="0" w:line="240" w:lineRule="auto"/>
              <w:rPr>
                <w:i/>
              </w:rPr>
            </w:pPr>
          </w:p>
          <w:p w14:paraId="61AB2A25" w14:textId="227823EA" w:rsidR="001B4A48" w:rsidRPr="008450CE" w:rsidRDefault="001B4A48" w:rsidP="001B4A48">
            <w:pPr>
              <w:spacing w:after="0" w:line="240" w:lineRule="auto"/>
            </w:pPr>
            <w:r w:rsidRPr="008450CE">
              <w:t>2.4. Pasākumi sabiedrības informēšanai par pētniecības un konkrētās tēmas nozīmi projekta īstenošanas laikā un pēc projekta</w:t>
            </w:r>
            <w:r w:rsidR="0092157F" w:rsidRPr="008450CE">
              <w:t xml:space="preserve"> noslēgšanās</w:t>
            </w:r>
          </w:p>
          <w:p w14:paraId="3EEC70CB" w14:textId="01FDE0E9" w:rsidR="0074530E" w:rsidRPr="008450CE" w:rsidRDefault="0074530E" w:rsidP="00C45FB7">
            <w:pPr>
              <w:spacing w:after="0" w:line="240" w:lineRule="auto"/>
              <w:rPr>
                <w:i/>
              </w:rPr>
            </w:pPr>
            <w:r w:rsidRPr="008450C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sidRPr="008450CE">
              <w:rPr>
                <w:i/>
              </w:rPr>
              <w:t>aņas, publiskas diskusijas u.c</w:t>
            </w:r>
            <w:r w:rsidR="004D3FAF" w:rsidRPr="008450CE">
              <w:rPr>
                <w:i/>
              </w:rPr>
              <w:t>.)</w:t>
            </w:r>
            <w:r w:rsidR="007178D2" w:rsidRPr="008450CE">
              <w:rPr>
                <w:i/>
              </w:rPr>
              <w:t>.</w:t>
            </w:r>
          </w:p>
          <w:p w14:paraId="03AA0877" w14:textId="2D136B17" w:rsidR="00623D63" w:rsidRPr="008450CE" w:rsidRDefault="00623D63" w:rsidP="00C45FB7">
            <w:pPr>
              <w:spacing w:after="0" w:line="240" w:lineRule="auto"/>
              <w:rPr>
                <w:i/>
              </w:rPr>
            </w:pPr>
          </w:p>
          <w:p w14:paraId="5D00221E" w14:textId="1DBE826A" w:rsidR="00623D63" w:rsidRPr="008450CE" w:rsidRDefault="00623D63" w:rsidP="00C45FB7">
            <w:pPr>
              <w:spacing w:after="0" w:line="240" w:lineRule="auto"/>
              <w:rPr>
                <w:i/>
              </w:rPr>
            </w:pPr>
            <w:r w:rsidRPr="008450CE">
              <w:rPr>
                <w:i/>
              </w:rPr>
              <w:t>Apraksts ir saistošs, tā progress būs jāatspoguļo un projekta vidusposma un noslēguma zinātniskajā pārskatā. Eksperti vērtēs plāna atbilstību un samērību ar projekta rezultātiem kopumā.</w:t>
            </w:r>
          </w:p>
          <w:p w14:paraId="2E565202" w14:textId="77777777" w:rsidR="00214659" w:rsidRPr="008450CE" w:rsidRDefault="00214659" w:rsidP="00C45FB7">
            <w:pPr>
              <w:spacing w:after="0" w:line="240" w:lineRule="auto"/>
            </w:pPr>
          </w:p>
          <w:p w14:paraId="0FC85FB8" w14:textId="202065E5" w:rsidR="001B4A48" w:rsidRPr="008450CE" w:rsidRDefault="001B4A48" w:rsidP="001B4A48">
            <w:pPr>
              <w:spacing w:after="0" w:line="240" w:lineRule="auto"/>
            </w:pPr>
            <w:r w:rsidRPr="008450CE">
              <w:t xml:space="preserve">2.5. Ieguldījums studējošo </w:t>
            </w:r>
            <w:r w:rsidR="0092157F" w:rsidRPr="008450CE">
              <w:t xml:space="preserve">pētniecības </w:t>
            </w:r>
            <w:r w:rsidR="00B9550A" w:rsidRPr="008450CE">
              <w:t>kapacitātes celšanā</w:t>
            </w:r>
          </w:p>
          <w:p w14:paraId="2BF7C6B2" w14:textId="2458B3F6" w:rsidR="00214659" w:rsidRPr="008450CE" w:rsidRDefault="00214659" w:rsidP="00C45FB7">
            <w:pPr>
              <w:spacing w:after="0" w:line="240" w:lineRule="auto"/>
              <w:rPr>
                <w:i/>
              </w:rPr>
            </w:pPr>
            <w:r w:rsidRPr="008450CE">
              <w:rPr>
                <w:i/>
              </w:rPr>
              <w:t>Projekta iesniedzējs apraksta iecerēto projekta ietvaros iesaistīto studējošo un doktora zinātniskā grāda pretendentu un cita projekta zinātn</w:t>
            </w:r>
            <w:r w:rsidR="00031075" w:rsidRPr="008450CE">
              <w:rPr>
                <w:i/>
              </w:rPr>
              <w:t>iskā personāla kapacitātes un prasmju celšanai.</w:t>
            </w:r>
          </w:p>
          <w:p w14:paraId="002715C7" w14:textId="77777777" w:rsidR="00031075" w:rsidRPr="008450CE" w:rsidRDefault="00031075" w:rsidP="00C45FB7">
            <w:pPr>
              <w:spacing w:after="0" w:line="240" w:lineRule="auto"/>
              <w:rPr>
                <w:i/>
              </w:rPr>
            </w:pPr>
          </w:p>
          <w:p w14:paraId="59B3F5C1" w14:textId="71284806" w:rsidR="00547B53" w:rsidRPr="008450CE" w:rsidRDefault="00E95CE7" w:rsidP="00C45FB7">
            <w:pPr>
              <w:spacing w:after="0" w:line="240" w:lineRule="auto"/>
              <w:rPr>
                <w:i/>
              </w:rPr>
            </w:pPr>
            <w:r w:rsidRPr="008450CE">
              <w:rPr>
                <w:i/>
              </w:rPr>
              <w:t xml:space="preserve">Apraksta plānoto promocijas, maģistra un </w:t>
            </w:r>
            <w:r w:rsidR="004923DC" w:rsidRPr="008450CE">
              <w:rPr>
                <w:i/>
              </w:rPr>
              <w:t>doktora</w:t>
            </w:r>
            <w:r w:rsidRPr="008450CE">
              <w:rPr>
                <w:i/>
              </w:rPr>
              <w:t xml:space="preserve"> darbu izstrādi, kurus projekta ietvaros vadīs vai konsultēs projekta vadītājs vai galvenie izpildītāji.</w:t>
            </w:r>
          </w:p>
          <w:p w14:paraId="1F5A7B90" w14:textId="77777777" w:rsidR="00564A9A" w:rsidRPr="008450CE" w:rsidRDefault="00564A9A" w:rsidP="00C45FB7">
            <w:pPr>
              <w:spacing w:after="0" w:line="240" w:lineRule="auto"/>
              <w:rPr>
                <w:i/>
              </w:rPr>
            </w:pPr>
          </w:p>
          <w:p w14:paraId="40FEE725" w14:textId="548B2287" w:rsidR="00564A9A" w:rsidRPr="008450CE" w:rsidRDefault="00564A9A" w:rsidP="00564A9A">
            <w:pPr>
              <w:spacing w:after="0" w:line="240" w:lineRule="auto"/>
            </w:pPr>
            <w:r w:rsidRPr="008450CE">
              <w:t>2.6. Ieguldījums studiju vides uzlabošanā, un plāns nozares speciālistu sagatavošanai tautsaimniecības vajadzībām</w:t>
            </w:r>
          </w:p>
          <w:p w14:paraId="2489894E" w14:textId="1EAD81EC" w:rsidR="00564A9A" w:rsidRPr="008450CE" w:rsidRDefault="00564A9A" w:rsidP="00564A9A">
            <w:pPr>
              <w:spacing w:after="0" w:line="240" w:lineRule="auto"/>
              <w:rPr>
                <w:i/>
              </w:rPr>
            </w:pPr>
            <w:r w:rsidRPr="008450CE">
              <w:rPr>
                <w:i/>
              </w:rPr>
              <w:t xml:space="preserve">Plāns ieguldījumam izglītības procesa projekta </w:t>
            </w:r>
            <w:r w:rsidR="00B9550A" w:rsidRPr="008450CE">
              <w:rPr>
                <w:i/>
              </w:rPr>
              <w:t>zinātnes</w:t>
            </w:r>
            <w:r w:rsidRPr="008450CE">
              <w:rPr>
                <w:i/>
              </w:rPr>
              <w:t xml:space="preserve"> nozarē uzlabošanai, attīstot ar programmu saistītas</w:t>
            </w:r>
            <w:r w:rsidR="004923DC" w:rsidRPr="008450CE">
              <w:rPr>
                <w:i/>
              </w:rPr>
              <w:t>, šobrīd jau īstenotās,</w:t>
            </w:r>
            <w:r w:rsidRPr="008450CE">
              <w:rPr>
                <w:i/>
              </w:rPr>
              <w:t xml:space="preserve"> maģistratūras un doktorantūras programmas</w:t>
            </w:r>
            <w:r w:rsidR="007178D2" w:rsidRPr="008450CE">
              <w:rPr>
                <w:i/>
              </w:rPr>
              <w:t>.</w:t>
            </w:r>
          </w:p>
          <w:p w14:paraId="2ED992C5" w14:textId="42182347" w:rsidR="00564A9A" w:rsidRPr="008450CE" w:rsidRDefault="00564A9A" w:rsidP="00564A9A">
            <w:pPr>
              <w:spacing w:after="0" w:line="240" w:lineRule="auto"/>
              <w:rPr>
                <w:i/>
              </w:rPr>
            </w:pPr>
            <w:r w:rsidRPr="008450CE">
              <w:rPr>
                <w:i/>
              </w:rPr>
              <w:t>Plāns sadarbībai ar tautsaimniecības nozari, lai sagatavotu tai nepieciešamos</w:t>
            </w:r>
            <w:r w:rsidR="007178D2" w:rsidRPr="008450CE">
              <w:rPr>
                <w:i/>
              </w:rPr>
              <w:t xml:space="preserve"> speciālistus projekta tematikā.</w:t>
            </w:r>
          </w:p>
          <w:p w14:paraId="767B2198" w14:textId="77777777" w:rsidR="00031075" w:rsidRPr="008450CE" w:rsidRDefault="00031075" w:rsidP="00C45FB7">
            <w:pPr>
              <w:spacing w:after="0" w:line="240" w:lineRule="auto"/>
              <w:rPr>
                <w:i/>
              </w:rPr>
            </w:pPr>
          </w:p>
          <w:p w14:paraId="270CDB08" w14:textId="43B1C076" w:rsidR="001B4A48" w:rsidRPr="008450CE" w:rsidRDefault="001B4A48" w:rsidP="001B4A48">
            <w:pPr>
              <w:spacing w:after="0" w:line="240" w:lineRule="auto"/>
            </w:pPr>
            <w:r w:rsidRPr="008450CE">
              <w:t>2.</w:t>
            </w:r>
            <w:r w:rsidR="00564A9A" w:rsidRPr="008450CE">
              <w:t>7</w:t>
            </w:r>
            <w:r w:rsidRPr="008450CE">
              <w:t>. Ieguldījums projekta zinātniskās grupas kapacitātes celšanā, tai skaitā individuālu zinātnieku grupu attīstīšanā projekta tematiskajā jomā un tās starptautiskās konkurētspējas celšanā</w:t>
            </w:r>
          </w:p>
          <w:p w14:paraId="5D67804F" w14:textId="77777777" w:rsidR="000028DF" w:rsidRPr="008450CE" w:rsidRDefault="00031075" w:rsidP="00C45FB7">
            <w:pPr>
              <w:spacing w:after="0" w:line="240" w:lineRule="auto"/>
              <w:rPr>
                <w:i/>
              </w:rPr>
            </w:pPr>
            <w:r w:rsidRPr="008450CE">
              <w:rPr>
                <w:i/>
              </w:rPr>
              <w:t>Plāns zinātnisko grupu projekta tematikā nostiprināšanā un to starptautiskās kapacitātes celšanai.</w:t>
            </w:r>
            <w:r w:rsidR="000028DF" w:rsidRPr="008450CE">
              <w:rPr>
                <w:i/>
              </w:rPr>
              <w:t xml:space="preserve"> </w:t>
            </w:r>
          </w:p>
          <w:p w14:paraId="61977AC8" w14:textId="77777777" w:rsidR="000028DF" w:rsidRPr="008450CE" w:rsidRDefault="000028DF" w:rsidP="00C45FB7">
            <w:pPr>
              <w:spacing w:after="0" w:line="240" w:lineRule="auto"/>
              <w:rPr>
                <w:i/>
              </w:rPr>
            </w:pPr>
          </w:p>
          <w:p w14:paraId="2DC61353" w14:textId="66B24F42" w:rsidR="000028DF" w:rsidRPr="008450CE" w:rsidRDefault="000028DF" w:rsidP="00C45FB7">
            <w:pPr>
              <w:spacing w:after="0" w:line="240" w:lineRule="auto"/>
              <w:rPr>
                <w:i/>
              </w:rPr>
            </w:pPr>
            <w:r w:rsidRPr="008450CE">
              <w:rPr>
                <w:i/>
              </w:rPr>
              <w:t>Projekta iesniedzējs apraksta iecerēto projekta ietvaros iesaistīto studējošo un doktora zinātniskā grāda pretendentu un cita projekta zinātniskā personāla kapacitātes/prasmju celšanai, tajā skaitā projekta iesniedzēja un sadarbības partnera savstarpējo komplementaritāti zinātniskās kapacitātes palielināšanā. Jāapraksta, kā studējošie un jaunie pētnieki projekta īstenošanā iegūs pētniecības karjerai nepieciešamās prasmes un zināšanas (piemēram, aprakstot uzdevumus projekta ietvaros, kas papildinās pieredzi).</w:t>
            </w:r>
          </w:p>
          <w:p w14:paraId="0E7969CD" w14:textId="77777777" w:rsidR="000028DF" w:rsidRPr="008450CE" w:rsidRDefault="000028DF" w:rsidP="00C45FB7">
            <w:pPr>
              <w:spacing w:after="0" w:line="240" w:lineRule="auto"/>
              <w:rPr>
                <w:i/>
              </w:rPr>
            </w:pPr>
          </w:p>
          <w:p w14:paraId="5F54E600" w14:textId="37919C71" w:rsidR="000028DF" w:rsidRPr="008450CE" w:rsidRDefault="00B9550A" w:rsidP="00C45FB7">
            <w:pPr>
              <w:spacing w:after="0" w:line="240" w:lineRule="auto"/>
              <w:rPr>
                <w:i/>
              </w:rPr>
            </w:pPr>
            <w:r w:rsidRPr="008450CE">
              <w:rPr>
                <w:i/>
              </w:rPr>
              <w:t>Apraksta, kā tiks veidota z</w:t>
            </w:r>
            <w:r w:rsidR="00031075" w:rsidRPr="008450CE">
              <w:rPr>
                <w:i/>
              </w:rPr>
              <w:t>inātnisk</w:t>
            </w:r>
            <w:r w:rsidRPr="008450CE">
              <w:rPr>
                <w:i/>
              </w:rPr>
              <w:t>ā grupa</w:t>
            </w:r>
            <w:r w:rsidR="00031075" w:rsidRPr="008450CE">
              <w:rPr>
                <w:i/>
              </w:rPr>
              <w:t xml:space="preserve"> starpdisciplinārai pētniecībai, pielietojot jaunākās pētniecības metodes un tehnoloģijas</w:t>
            </w:r>
            <w:r w:rsidR="007178D2" w:rsidRPr="008450CE">
              <w:rPr>
                <w:i/>
              </w:rPr>
              <w:t>.</w:t>
            </w:r>
          </w:p>
          <w:p w14:paraId="50202669" w14:textId="77777777" w:rsidR="00547B53" w:rsidRPr="008450CE" w:rsidRDefault="00547B53" w:rsidP="00C45FB7">
            <w:pPr>
              <w:spacing w:after="0" w:line="240" w:lineRule="auto"/>
              <w:rPr>
                <w:i/>
              </w:rPr>
            </w:pPr>
          </w:p>
          <w:p w14:paraId="6A4B85F0" w14:textId="77777777" w:rsidR="0074530E" w:rsidRPr="008450CE" w:rsidRDefault="0074530E" w:rsidP="00C45FB7">
            <w:pPr>
              <w:spacing w:after="0" w:line="240" w:lineRule="auto"/>
              <w:rPr>
                <w:b/>
              </w:rPr>
            </w:pPr>
            <w:r w:rsidRPr="008450CE">
              <w:rPr>
                <w:b/>
              </w:rPr>
              <w:t>3. Īstenošana</w:t>
            </w:r>
          </w:p>
          <w:p w14:paraId="6E5E4983" w14:textId="77777777" w:rsidR="0074530E" w:rsidRPr="008450CE" w:rsidRDefault="0074530E" w:rsidP="00C45FB7">
            <w:pPr>
              <w:spacing w:after="0" w:line="240" w:lineRule="auto"/>
            </w:pPr>
            <w:r w:rsidRPr="008450CE">
              <w:t>3.1. Projekta iesniedzējs un zinātniskā grupa</w:t>
            </w:r>
          </w:p>
          <w:p w14:paraId="3ED7454C" w14:textId="77777777" w:rsidR="00A277D0" w:rsidRPr="008450CE" w:rsidRDefault="00A277D0" w:rsidP="008450CE">
            <w:pPr>
              <w:spacing w:after="0" w:line="240" w:lineRule="auto"/>
              <w:rPr>
                <w:i/>
              </w:rPr>
            </w:pPr>
            <w:r w:rsidRPr="008450CE">
              <w:rPr>
                <w:i/>
              </w:rPr>
              <w:t xml:space="preserve">Projekta iesniedzēja īss apraksts, pamato, kāpēc šī zinātniskā institūcija ir piemērota projekta </w:t>
            </w:r>
            <w:r w:rsidRPr="008450CE">
              <w:rPr>
                <w:i/>
              </w:rPr>
              <w:lastRenderedPageBreak/>
              <w:t>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iesaistei projekta īstenošanā, gaidāmo ieguldījumu un tā kapacitāti.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638A4575" w14:textId="77777777" w:rsidR="00A277D0" w:rsidRPr="008450CE" w:rsidRDefault="00A277D0" w:rsidP="008450CE">
            <w:pPr>
              <w:spacing w:after="0" w:line="240" w:lineRule="auto"/>
              <w:rPr>
                <w:i/>
              </w:rPr>
            </w:pPr>
          </w:p>
          <w:p w14:paraId="2F22694A" w14:textId="66C98B0A" w:rsidR="00A277D0" w:rsidRPr="008450CE" w:rsidRDefault="00A277D0" w:rsidP="00A277D0">
            <w:pPr>
              <w:spacing w:after="0" w:line="240" w:lineRule="auto"/>
              <w:rPr>
                <w:i/>
              </w:rPr>
            </w:pPr>
            <w:r w:rsidRPr="008450CE">
              <w:rPr>
                <w:i/>
              </w:rPr>
              <w:t xml:space="preserve">Projekta zinātniskās grupas apraksts, tai skaitā projekta vadītāja un galveno izpildītāju nozīme un pieredze projekta vadībā, zinātniskās kvalitātes nodrošināšanā un rezultātu izplatīšanā (atsaucoties uz </w:t>
            </w:r>
            <w:proofErr w:type="spellStart"/>
            <w:r w:rsidRPr="008450CE">
              <w:rPr>
                <w:i/>
              </w:rPr>
              <w:t>Curriculum</w:t>
            </w:r>
            <w:proofErr w:type="spellEnd"/>
            <w:r w:rsidRPr="008450CE">
              <w:rPr>
                <w:i/>
              </w:rPr>
              <w:t xml:space="preserve"> </w:t>
            </w:r>
            <w:proofErr w:type="spellStart"/>
            <w:r w:rsidRPr="008450CE">
              <w:rPr>
                <w:i/>
              </w:rPr>
              <w:t>Vitae</w:t>
            </w:r>
            <w:proofErr w:type="spellEnd"/>
            <w:r w:rsidRPr="008450CE">
              <w:rPr>
                <w:i/>
              </w:rPr>
              <w:t>).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8450CE" w:rsidRDefault="00A277D0" w:rsidP="008450CE">
            <w:pPr>
              <w:spacing w:after="0" w:line="240" w:lineRule="auto"/>
              <w:rPr>
                <w:i/>
              </w:rPr>
            </w:pPr>
          </w:p>
          <w:p w14:paraId="719B6916" w14:textId="3DCCF349" w:rsidR="00EB1F17" w:rsidRPr="008450CE" w:rsidRDefault="00A277D0" w:rsidP="00C45FB7">
            <w:pPr>
              <w:spacing w:after="0" w:line="240" w:lineRule="auto"/>
              <w:rPr>
                <w:i/>
              </w:rPr>
            </w:pPr>
            <w:r w:rsidRPr="008450CE">
              <w:rPr>
                <w:i/>
              </w:rPr>
              <w:t>Pamato projekta īstenošanai un zinātniskās grupas dalībnieku atalgojumam pieprasītā finansējuma izlietojumu.</w:t>
            </w:r>
          </w:p>
          <w:p w14:paraId="7A9E09DD" w14:textId="77777777" w:rsidR="008450CE" w:rsidRPr="008450CE" w:rsidRDefault="008450CE" w:rsidP="00C45FB7">
            <w:pPr>
              <w:spacing w:after="0" w:line="240" w:lineRule="auto"/>
            </w:pPr>
          </w:p>
          <w:p w14:paraId="5A571A03" w14:textId="77777777" w:rsidR="00A277D0" w:rsidRPr="008450CE" w:rsidRDefault="0074530E" w:rsidP="00A277D0">
            <w:pPr>
              <w:spacing w:after="0" w:line="240" w:lineRule="auto"/>
            </w:pPr>
            <w:r w:rsidRPr="008450CE">
              <w:t>3.</w:t>
            </w:r>
            <w:r w:rsidR="00496E28" w:rsidRPr="008450CE">
              <w:t>2</w:t>
            </w:r>
            <w:r w:rsidRPr="008450CE">
              <w:t xml:space="preserve">. </w:t>
            </w:r>
            <w:r w:rsidR="00A277D0" w:rsidRPr="008450CE">
              <w:t>Projekta darba plāns</w:t>
            </w:r>
          </w:p>
          <w:p w14:paraId="5A8DDC4D" w14:textId="77777777" w:rsidR="00A277D0" w:rsidRPr="008450CE" w:rsidRDefault="00A277D0" w:rsidP="00A277D0">
            <w:pPr>
              <w:spacing w:after="0" w:line="240" w:lineRule="auto"/>
              <w:rPr>
                <w:i/>
              </w:rPr>
            </w:pPr>
            <w:r w:rsidRPr="008450CE">
              <w:rPr>
                <w:i/>
              </w:rPr>
              <w:t>Atbilstoši projekta mērķim un uzdevumu izpildes loģiskajai secībai projekta darba plāns ir sadalāms darba posmos.</w:t>
            </w:r>
          </w:p>
          <w:p w14:paraId="0F494F71" w14:textId="77777777" w:rsidR="00A277D0" w:rsidRPr="008450CE" w:rsidRDefault="00A277D0" w:rsidP="00A277D0">
            <w:pPr>
              <w:spacing w:after="0" w:line="240" w:lineRule="auto"/>
              <w:rPr>
                <w:i/>
              </w:rPr>
            </w:pPr>
          </w:p>
          <w:p w14:paraId="0A7950E2" w14:textId="77777777" w:rsidR="00A277D0" w:rsidRPr="008450CE" w:rsidRDefault="00A277D0" w:rsidP="00A277D0">
            <w:pPr>
              <w:spacing w:after="0" w:line="240" w:lineRule="auto"/>
              <w:rPr>
                <w:i/>
              </w:rPr>
            </w:pPr>
            <w:r w:rsidRPr="008450CE">
              <w:rPr>
                <w:i/>
              </w:rPr>
              <w:t>Darba posma aprakstā norāda tā nosaukumu, darba posma īstenošanas sākuma un beigu mēnesi (ieteicams vizuāli attēlot projekta īstenošanas grafiku, piemēram, izmantojot ganta diagrammu),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 un projekta pieteikuma A daļas “Vispārīgā informācija” 4. nodaļai “Projekta rezultāti”). Norāda rezultātus, kas īstenojami līdz projekta vidusposmam un noslēgumam.</w:t>
            </w:r>
          </w:p>
          <w:p w14:paraId="6B20B5BB" w14:textId="46FE9ECC" w:rsidR="00A277D0" w:rsidRPr="008450CE" w:rsidRDefault="00A277D0" w:rsidP="00A277D0">
            <w:pPr>
              <w:spacing w:after="0" w:line="240" w:lineRule="auto"/>
              <w:rPr>
                <w:i/>
              </w:rPr>
            </w:pPr>
          </w:p>
          <w:p w14:paraId="0782DC47" w14:textId="77777777" w:rsidR="00A277D0" w:rsidRPr="008450CE" w:rsidRDefault="00A277D0" w:rsidP="008450CE">
            <w:pPr>
              <w:spacing w:after="0" w:line="240" w:lineRule="auto"/>
              <w:rPr>
                <w:i/>
              </w:rPr>
            </w:pPr>
            <w:r w:rsidRPr="008450CE">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8450CE" w:rsidRDefault="00A277D0" w:rsidP="008450CE">
            <w:pPr>
              <w:spacing w:after="0" w:line="240" w:lineRule="auto"/>
              <w:rPr>
                <w:i/>
              </w:rPr>
            </w:pPr>
          </w:p>
          <w:p w14:paraId="311ED94B" w14:textId="29F9DC9F" w:rsidR="00A277D0" w:rsidRPr="008450CE" w:rsidRDefault="00A277D0" w:rsidP="00A277D0">
            <w:pPr>
              <w:spacing w:after="0" w:line="240" w:lineRule="auto"/>
              <w:rPr>
                <w:i/>
              </w:rPr>
            </w:pPr>
            <w:r w:rsidRPr="008450CE">
              <w:rPr>
                <w:i/>
              </w:rPr>
              <w:t xml:space="preserve">Ieteicams sniegt paskaidrojumu par projekta finanšu sadalījumu </w:t>
            </w:r>
            <w:proofErr w:type="gramStart"/>
            <w:r w:rsidRPr="008450CE">
              <w:rPr>
                <w:i/>
              </w:rPr>
              <w:t>(</w:t>
            </w:r>
            <w:proofErr w:type="gramEnd"/>
            <w:r w:rsidRPr="008450CE">
              <w:rPr>
                <w:i/>
              </w:rPr>
              <w:t xml:space="preserve">atbilstoši projekta iesnieguma A daļas </w:t>
            </w:r>
            <w:r w:rsidR="00CC3478">
              <w:rPr>
                <w:i/>
              </w:rPr>
              <w:t>3</w:t>
            </w:r>
            <w:r w:rsidRPr="008450CE">
              <w:rPr>
                <w:i/>
              </w:rPr>
              <w:t>. nodaļā sniegtajai informācijai. Finansējums jāplāno atbilstoši projekta vajadzībām, nenovirzot neproporcionāli lielu finansējuma daļu vienai vajadzībai (piemēram, atlīdzībai</w:t>
            </w:r>
            <w:r w:rsidR="006901E3">
              <w:rPr>
                <w:i/>
              </w:rPr>
              <w:t>).</w:t>
            </w:r>
          </w:p>
          <w:p w14:paraId="7B4C98D3" w14:textId="77777777" w:rsidR="00496E28" w:rsidRPr="008450CE" w:rsidRDefault="00496E28" w:rsidP="00496E28">
            <w:pPr>
              <w:spacing w:after="0" w:line="240" w:lineRule="auto"/>
            </w:pPr>
          </w:p>
          <w:p w14:paraId="54D5D021" w14:textId="77777777" w:rsidR="00A277D0" w:rsidRPr="008450CE" w:rsidRDefault="00496E28" w:rsidP="00A277D0">
            <w:pPr>
              <w:spacing w:after="0" w:line="240" w:lineRule="auto"/>
            </w:pPr>
            <w:r w:rsidRPr="008450CE">
              <w:t xml:space="preserve">3.3. </w:t>
            </w:r>
            <w:r w:rsidR="00A277D0" w:rsidRPr="008450CE">
              <w:t>Projekta vadība un risku plāns</w:t>
            </w:r>
          </w:p>
          <w:p w14:paraId="299E77B4" w14:textId="2B25D350" w:rsidR="00A277D0" w:rsidRPr="008450CE" w:rsidRDefault="00A277D0" w:rsidP="00A277D0">
            <w:pPr>
              <w:spacing w:after="0" w:line="240" w:lineRule="auto"/>
              <w:rPr>
                <w:i/>
              </w:rPr>
            </w:pPr>
            <w:r w:rsidRPr="008450CE">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5A750656" w14:textId="1870FA1A" w:rsidR="0074530E" w:rsidRDefault="00A277D0" w:rsidP="008450CE">
            <w:pPr>
              <w:spacing w:after="0" w:line="240" w:lineRule="auto"/>
              <w:rPr>
                <w:i/>
              </w:rPr>
            </w:pPr>
            <w:r w:rsidRPr="008450CE">
              <w:rPr>
                <w:i/>
              </w:rPr>
              <w:t xml:space="preserve">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w:t>
            </w:r>
            <w:r w:rsidRPr="008450CE">
              <w:rPr>
                <w:i/>
              </w:rPr>
              <w:lastRenderedPageBreak/>
              <w:t>vai tā ietekmi uz projektu</w:t>
            </w: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440"/>
              <w:gridCol w:w="1198"/>
              <w:gridCol w:w="2731"/>
            </w:tblGrid>
            <w:tr w:rsidR="003D69DA" w:rsidRPr="008450CE" w14:paraId="59987CAB" w14:textId="77777777" w:rsidTr="003D69DA">
              <w:trPr>
                <w:trHeight w:val="144"/>
              </w:trPr>
              <w:tc>
                <w:tcPr>
                  <w:tcW w:w="9672" w:type="dxa"/>
                  <w:gridSpan w:val="6"/>
                  <w:shd w:val="clear" w:color="auto" w:fill="auto"/>
                </w:tcPr>
                <w:p w14:paraId="58A8AA42" w14:textId="77777777" w:rsidR="003D69DA" w:rsidRPr="008450CE" w:rsidRDefault="003D69DA" w:rsidP="003D69DA">
                  <w:pPr>
                    <w:spacing w:after="0" w:line="240" w:lineRule="auto"/>
                  </w:pPr>
                  <w:r w:rsidRPr="008450CE">
                    <w:t>Risku novērtējums</w:t>
                  </w:r>
                </w:p>
              </w:tc>
            </w:tr>
            <w:tr w:rsidR="003D69DA" w:rsidRPr="008450CE" w14:paraId="15BECD2C" w14:textId="77777777" w:rsidTr="003D69DA">
              <w:trPr>
                <w:trHeight w:val="144"/>
              </w:trPr>
              <w:tc>
                <w:tcPr>
                  <w:tcW w:w="564" w:type="dxa"/>
                  <w:vMerge w:val="restart"/>
                  <w:shd w:val="clear" w:color="auto" w:fill="auto"/>
                </w:tcPr>
                <w:p w14:paraId="49F38C07" w14:textId="77777777" w:rsidR="003D69DA" w:rsidRPr="008450CE" w:rsidRDefault="003D69DA" w:rsidP="003D69DA">
                  <w:pPr>
                    <w:spacing w:after="0" w:line="240" w:lineRule="auto"/>
                  </w:pPr>
                  <w:r w:rsidRPr="008450CE">
                    <w:t>Nr.</w:t>
                  </w:r>
                </w:p>
              </w:tc>
              <w:tc>
                <w:tcPr>
                  <w:tcW w:w="1319" w:type="dxa"/>
                  <w:vMerge w:val="restart"/>
                  <w:shd w:val="clear" w:color="auto" w:fill="auto"/>
                </w:tcPr>
                <w:p w14:paraId="1F4FD591" w14:textId="77777777" w:rsidR="003D69DA" w:rsidRPr="008450CE" w:rsidRDefault="003D69DA" w:rsidP="003D69DA">
                  <w:pPr>
                    <w:spacing w:after="0" w:line="240" w:lineRule="auto"/>
                  </w:pPr>
                  <w:r w:rsidRPr="008450CE">
                    <w:t>Risks</w:t>
                  </w:r>
                </w:p>
              </w:tc>
              <w:tc>
                <w:tcPr>
                  <w:tcW w:w="2420" w:type="dxa"/>
                  <w:vMerge w:val="restart"/>
                  <w:shd w:val="clear" w:color="auto" w:fill="auto"/>
                </w:tcPr>
                <w:p w14:paraId="54C0DA2A" w14:textId="77777777" w:rsidR="003D69DA" w:rsidRPr="008450CE" w:rsidRDefault="003D69DA" w:rsidP="003D69DA">
                  <w:pPr>
                    <w:spacing w:after="0" w:line="240" w:lineRule="auto"/>
                  </w:pPr>
                  <w:r w:rsidRPr="008450CE">
                    <w:t>Riska apraksts</w:t>
                  </w:r>
                </w:p>
              </w:tc>
              <w:tc>
                <w:tcPr>
                  <w:tcW w:w="2638" w:type="dxa"/>
                  <w:gridSpan w:val="2"/>
                  <w:shd w:val="clear" w:color="auto" w:fill="auto"/>
                </w:tcPr>
                <w:p w14:paraId="057E69D5" w14:textId="77777777" w:rsidR="003D69DA" w:rsidRPr="008450CE" w:rsidRDefault="003D69DA" w:rsidP="003D69DA">
                  <w:pPr>
                    <w:spacing w:after="0" w:line="240" w:lineRule="auto"/>
                  </w:pPr>
                  <w:r w:rsidRPr="008450CE">
                    <w:t>Novērtējums</w:t>
                  </w:r>
                </w:p>
              </w:tc>
              <w:tc>
                <w:tcPr>
                  <w:tcW w:w="2731" w:type="dxa"/>
                  <w:vMerge w:val="restart"/>
                  <w:shd w:val="clear" w:color="auto" w:fill="auto"/>
                </w:tcPr>
                <w:p w14:paraId="5DAECB6C" w14:textId="77777777" w:rsidR="003D69DA" w:rsidRPr="008450CE" w:rsidRDefault="003D69DA" w:rsidP="003D69DA">
                  <w:pPr>
                    <w:spacing w:after="0" w:line="240" w:lineRule="auto"/>
                  </w:pPr>
                  <w:r w:rsidRPr="008450CE">
                    <w:t>Risku novēršanas/mazināšanas pasākumi</w:t>
                  </w:r>
                </w:p>
              </w:tc>
            </w:tr>
            <w:tr w:rsidR="003D69DA" w:rsidRPr="008450CE" w14:paraId="7544CCA0" w14:textId="77777777" w:rsidTr="003D69DA">
              <w:trPr>
                <w:trHeight w:val="143"/>
              </w:trPr>
              <w:tc>
                <w:tcPr>
                  <w:tcW w:w="564" w:type="dxa"/>
                  <w:vMerge/>
                  <w:shd w:val="clear" w:color="auto" w:fill="auto"/>
                </w:tcPr>
                <w:p w14:paraId="53D1C9C7" w14:textId="77777777" w:rsidR="003D69DA" w:rsidRPr="008450CE" w:rsidRDefault="003D69DA" w:rsidP="003D69DA">
                  <w:pPr>
                    <w:spacing w:after="0" w:line="240" w:lineRule="auto"/>
                  </w:pPr>
                </w:p>
              </w:tc>
              <w:tc>
                <w:tcPr>
                  <w:tcW w:w="1319" w:type="dxa"/>
                  <w:vMerge/>
                  <w:shd w:val="clear" w:color="auto" w:fill="auto"/>
                </w:tcPr>
                <w:p w14:paraId="3236CB5C" w14:textId="77777777" w:rsidR="003D69DA" w:rsidRPr="008450CE" w:rsidRDefault="003D69DA" w:rsidP="003D69DA">
                  <w:pPr>
                    <w:spacing w:after="0" w:line="240" w:lineRule="auto"/>
                  </w:pPr>
                </w:p>
              </w:tc>
              <w:tc>
                <w:tcPr>
                  <w:tcW w:w="2420" w:type="dxa"/>
                  <w:vMerge/>
                  <w:shd w:val="clear" w:color="auto" w:fill="auto"/>
                </w:tcPr>
                <w:p w14:paraId="7B2449C2" w14:textId="77777777" w:rsidR="003D69DA" w:rsidRPr="008450CE" w:rsidRDefault="003D69DA" w:rsidP="003D69DA">
                  <w:pPr>
                    <w:spacing w:after="0" w:line="240" w:lineRule="auto"/>
                  </w:pPr>
                </w:p>
              </w:tc>
              <w:tc>
                <w:tcPr>
                  <w:tcW w:w="1440" w:type="dxa"/>
                  <w:shd w:val="clear" w:color="auto" w:fill="auto"/>
                </w:tcPr>
                <w:p w14:paraId="3A2E804D" w14:textId="77777777" w:rsidR="003D69DA" w:rsidRPr="008450CE" w:rsidRDefault="003D69DA" w:rsidP="003D69DA">
                  <w:pPr>
                    <w:spacing w:after="0" w:line="240" w:lineRule="auto"/>
                    <w:rPr>
                      <w:szCs w:val="24"/>
                    </w:rPr>
                  </w:pPr>
                  <w:r w:rsidRPr="008450CE">
                    <w:rPr>
                      <w:szCs w:val="24"/>
                    </w:rPr>
                    <w:t>Iespējamība</w:t>
                  </w:r>
                </w:p>
              </w:tc>
              <w:tc>
                <w:tcPr>
                  <w:tcW w:w="1198" w:type="dxa"/>
                  <w:shd w:val="clear" w:color="auto" w:fill="auto"/>
                </w:tcPr>
                <w:p w14:paraId="24FCE84F" w14:textId="77777777" w:rsidR="003D69DA" w:rsidRPr="008450CE" w:rsidRDefault="003D69DA" w:rsidP="003D69DA">
                  <w:pPr>
                    <w:spacing w:after="0" w:line="240" w:lineRule="auto"/>
                    <w:rPr>
                      <w:szCs w:val="24"/>
                    </w:rPr>
                  </w:pPr>
                  <w:r w:rsidRPr="008450CE">
                    <w:rPr>
                      <w:szCs w:val="24"/>
                    </w:rPr>
                    <w:t>Ietekme</w:t>
                  </w:r>
                </w:p>
              </w:tc>
              <w:tc>
                <w:tcPr>
                  <w:tcW w:w="2731" w:type="dxa"/>
                  <w:vMerge/>
                  <w:shd w:val="clear" w:color="auto" w:fill="auto"/>
                </w:tcPr>
                <w:p w14:paraId="1568EC7A" w14:textId="77777777" w:rsidR="003D69DA" w:rsidRPr="008450CE" w:rsidRDefault="003D69DA" w:rsidP="003D69DA">
                  <w:pPr>
                    <w:spacing w:after="0" w:line="240" w:lineRule="auto"/>
                  </w:pPr>
                </w:p>
              </w:tc>
            </w:tr>
            <w:tr w:rsidR="003D69DA" w:rsidRPr="008450CE" w14:paraId="75A93B74" w14:textId="77777777" w:rsidTr="003D69DA">
              <w:trPr>
                <w:trHeight w:val="903"/>
              </w:trPr>
              <w:tc>
                <w:tcPr>
                  <w:tcW w:w="564" w:type="dxa"/>
                  <w:shd w:val="clear" w:color="auto" w:fill="auto"/>
                </w:tcPr>
                <w:p w14:paraId="6B6AFAD4" w14:textId="77777777" w:rsidR="003D69DA" w:rsidRPr="008450CE" w:rsidRDefault="003D69DA" w:rsidP="003D69DA">
                  <w:pPr>
                    <w:spacing w:after="0" w:line="240" w:lineRule="auto"/>
                  </w:pPr>
                  <w:r w:rsidRPr="008450CE">
                    <w:t>1.</w:t>
                  </w:r>
                </w:p>
              </w:tc>
              <w:tc>
                <w:tcPr>
                  <w:tcW w:w="1319" w:type="dxa"/>
                  <w:shd w:val="clear" w:color="auto" w:fill="auto"/>
                </w:tcPr>
                <w:p w14:paraId="022575A7" w14:textId="77777777" w:rsidR="003D69DA" w:rsidRPr="008450CE" w:rsidRDefault="003D69DA" w:rsidP="003D69DA">
                  <w:pPr>
                    <w:spacing w:after="0" w:line="240" w:lineRule="auto"/>
                    <w:rPr>
                      <w:i/>
                    </w:rPr>
                  </w:pPr>
                  <w:r w:rsidRPr="008450CE">
                    <w:rPr>
                      <w:i/>
                    </w:rPr>
                    <w:t>riska nosaukums</w:t>
                  </w:r>
                </w:p>
              </w:tc>
              <w:tc>
                <w:tcPr>
                  <w:tcW w:w="2420" w:type="dxa"/>
                  <w:shd w:val="clear" w:color="auto" w:fill="auto"/>
                </w:tcPr>
                <w:p w14:paraId="721F4B07" w14:textId="77777777" w:rsidR="003D69DA" w:rsidRPr="008450CE" w:rsidRDefault="003D69DA" w:rsidP="003D69DA">
                  <w:pPr>
                    <w:spacing w:after="0" w:line="240" w:lineRule="auto"/>
                    <w:rPr>
                      <w:i/>
                    </w:rPr>
                  </w:pPr>
                  <w:r w:rsidRPr="008450CE">
                    <w:rPr>
                      <w:i/>
                    </w:rPr>
                    <w:t>īss riska apraksts</w:t>
                  </w:r>
                </w:p>
              </w:tc>
              <w:tc>
                <w:tcPr>
                  <w:tcW w:w="1440" w:type="dxa"/>
                  <w:shd w:val="clear" w:color="auto" w:fill="auto"/>
                </w:tcPr>
                <w:p w14:paraId="358E30B3" w14:textId="77777777" w:rsidR="003D69DA" w:rsidRPr="008450CE" w:rsidRDefault="003D69DA" w:rsidP="003D69DA">
                  <w:pPr>
                    <w:spacing w:after="0" w:line="240" w:lineRule="auto"/>
                    <w:rPr>
                      <w:i/>
                    </w:rPr>
                  </w:pPr>
                  <w:r w:rsidRPr="008450CE">
                    <w:rPr>
                      <w:i/>
                    </w:rPr>
                    <w:t>piemēram, augsta</w:t>
                  </w:r>
                </w:p>
              </w:tc>
              <w:tc>
                <w:tcPr>
                  <w:tcW w:w="1198" w:type="dxa"/>
                  <w:shd w:val="clear" w:color="auto" w:fill="auto"/>
                </w:tcPr>
                <w:p w14:paraId="2AEF15D3" w14:textId="77777777" w:rsidR="003D69DA" w:rsidRPr="008450CE" w:rsidRDefault="003D69DA" w:rsidP="003D69DA">
                  <w:pPr>
                    <w:spacing w:after="0" w:line="240" w:lineRule="auto"/>
                    <w:rPr>
                      <w:i/>
                    </w:rPr>
                  </w:pPr>
                  <w:r w:rsidRPr="008450CE">
                    <w:rPr>
                      <w:i/>
                    </w:rPr>
                    <w:t>piemēram, zema</w:t>
                  </w:r>
                </w:p>
              </w:tc>
              <w:tc>
                <w:tcPr>
                  <w:tcW w:w="2731" w:type="dxa"/>
                  <w:shd w:val="clear" w:color="auto" w:fill="auto"/>
                </w:tcPr>
                <w:p w14:paraId="31250E7A" w14:textId="77777777" w:rsidR="003D69DA" w:rsidRPr="008450CE" w:rsidRDefault="003D69DA" w:rsidP="003D69DA">
                  <w:pPr>
                    <w:spacing w:after="0" w:line="240" w:lineRule="auto"/>
                    <w:rPr>
                      <w:i/>
                    </w:rPr>
                  </w:pPr>
                  <w:r w:rsidRPr="008450CE">
                    <w:rPr>
                      <w:i/>
                    </w:rPr>
                    <w:t>konkrēti pasākumi, lai novērstu vai mazinātu risku</w:t>
                  </w:r>
                </w:p>
              </w:tc>
            </w:tr>
            <w:tr w:rsidR="003D69DA" w:rsidRPr="008450CE" w14:paraId="5CC58591" w14:textId="77777777" w:rsidTr="003D69DA">
              <w:trPr>
                <w:trHeight w:val="295"/>
              </w:trPr>
              <w:tc>
                <w:tcPr>
                  <w:tcW w:w="564" w:type="dxa"/>
                  <w:shd w:val="clear" w:color="auto" w:fill="auto"/>
                </w:tcPr>
                <w:p w14:paraId="785AC8DF" w14:textId="77777777" w:rsidR="003D69DA" w:rsidRPr="008450CE" w:rsidRDefault="003D69DA" w:rsidP="003D69DA">
                  <w:pPr>
                    <w:spacing w:after="0" w:line="240" w:lineRule="auto"/>
                  </w:pPr>
                  <w:r w:rsidRPr="008450CE">
                    <w:t>2.</w:t>
                  </w:r>
                </w:p>
              </w:tc>
              <w:tc>
                <w:tcPr>
                  <w:tcW w:w="1319" w:type="dxa"/>
                  <w:shd w:val="clear" w:color="auto" w:fill="auto"/>
                </w:tcPr>
                <w:p w14:paraId="4DD91D67" w14:textId="77777777" w:rsidR="003D69DA" w:rsidRPr="008450CE" w:rsidRDefault="003D69DA" w:rsidP="003D69DA">
                  <w:pPr>
                    <w:spacing w:after="0" w:line="240" w:lineRule="auto"/>
                  </w:pPr>
                </w:p>
              </w:tc>
              <w:tc>
                <w:tcPr>
                  <w:tcW w:w="2420" w:type="dxa"/>
                  <w:shd w:val="clear" w:color="auto" w:fill="auto"/>
                </w:tcPr>
                <w:p w14:paraId="1D49E524" w14:textId="77777777" w:rsidR="003D69DA" w:rsidRPr="008450CE" w:rsidRDefault="003D69DA" w:rsidP="003D69DA">
                  <w:pPr>
                    <w:spacing w:after="0" w:line="240" w:lineRule="auto"/>
                  </w:pPr>
                </w:p>
              </w:tc>
              <w:tc>
                <w:tcPr>
                  <w:tcW w:w="1440" w:type="dxa"/>
                  <w:shd w:val="clear" w:color="auto" w:fill="auto"/>
                </w:tcPr>
                <w:p w14:paraId="36E85F0F" w14:textId="77777777" w:rsidR="003D69DA" w:rsidRPr="008450CE" w:rsidRDefault="003D69DA" w:rsidP="003D69DA">
                  <w:pPr>
                    <w:spacing w:after="0" w:line="240" w:lineRule="auto"/>
                  </w:pPr>
                </w:p>
              </w:tc>
              <w:tc>
                <w:tcPr>
                  <w:tcW w:w="1198" w:type="dxa"/>
                  <w:shd w:val="clear" w:color="auto" w:fill="auto"/>
                </w:tcPr>
                <w:p w14:paraId="0B939925" w14:textId="77777777" w:rsidR="003D69DA" w:rsidRPr="008450CE" w:rsidRDefault="003D69DA" w:rsidP="003D69DA">
                  <w:pPr>
                    <w:spacing w:after="0" w:line="240" w:lineRule="auto"/>
                  </w:pPr>
                </w:p>
              </w:tc>
              <w:tc>
                <w:tcPr>
                  <w:tcW w:w="2731" w:type="dxa"/>
                  <w:shd w:val="clear" w:color="auto" w:fill="auto"/>
                </w:tcPr>
                <w:p w14:paraId="3866D9FD" w14:textId="77777777" w:rsidR="003D69DA" w:rsidRPr="008450CE" w:rsidRDefault="003D69DA" w:rsidP="003D69DA">
                  <w:pPr>
                    <w:spacing w:after="0" w:line="240" w:lineRule="auto"/>
                  </w:pPr>
                </w:p>
              </w:tc>
            </w:tr>
            <w:tr w:rsidR="003D69DA" w:rsidRPr="008450CE" w14:paraId="009C08D8" w14:textId="77777777" w:rsidTr="003D69DA">
              <w:trPr>
                <w:trHeight w:val="295"/>
              </w:trPr>
              <w:tc>
                <w:tcPr>
                  <w:tcW w:w="564" w:type="dxa"/>
                  <w:shd w:val="clear" w:color="auto" w:fill="auto"/>
                </w:tcPr>
                <w:p w14:paraId="20A1F088" w14:textId="77777777" w:rsidR="003D69DA" w:rsidRPr="008450CE" w:rsidRDefault="003D69DA" w:rsidP="003D69DA">
                  <w:pPr>
                    <w:spacing w:after="0" w:line="240" w:lineRule="auto"/>
                  </w:pPr>
                  <w:r w:rsidRPr="008450CE">
                    <w:t>3.</w:t>
                  </w:r>
                </w:p>
              </w:tc>
              <w:tc>
                <w:tcPr>
                  <w:tcW w:w="1319" w:type="dxa"/>
                  <w:shd w:val="clear" w:color="auto" w:fill="auto"/>
                </w:tcPr>
                <w:p w14:paraId="7F95579C" w14:textId="77777777" w:rsidR="003D69DA" w:rsidRPr="008450CE" w:rsidRDefault="003D69DA" w:rsidP="003D69DA">
                  <w:pPr>
                    <w:spacing w:after="0" w:line="240" w:lineRule="auto"/>
                  </w:pPr>
                </w:p>
              </w:tc>
              <w:tc>
                <w:tcPr>
                  <w:tcW w:w="2420" w:type="dxa"/>
                  <w:shd w:val="clear" w:color="auto" w:fill="auto"/>
                </w:tcPr>
                <w:p w14:paraId="1F4F0372" w14:textId="77777777" w:rsidR="003D69DA" w:rsidRPr="008450CE" w:rsidRDefault="003D69DA" w:rsidP="003D69DA">
                  <w:pPr>
                    <w:spacing w:after="0" w:line="240" w:lineRule="auto"/>
                  </w:pPr>
                </w:p>
              </w:tc>
              <w:tc>
                <w:tcPr>
                  <w:tcW w:w="1440" w:type="dxa"/>
                  <w:shd w:val="clear" w:color="auto" w:fill="auto"/>
                </w:tcPr>
                <w:p w14:paraId="3543E4FC" w14:textId="77777777" w:rsidR="003D69DA" w:rsidRPr="008450CE" w:rsidRDefault="003D69DA" w:rsidP="003D69DA">
                  <w:pPr>
                    <w:spacing w:after="0" w:line="240" w:lineRule="auto"/>
                  </w:pPr>
                </w:p>
              </w:tc>
              <w:tc>
                <w:tcPr>
                  <w:tcW w:w="1198" w:type="dxa"/>
                  <w:shd w:val="clear" w:color="auto" w:fill="auto"/>
                </w:tcPr>
                <w:p w14:paraId="08B476B6" w14:textId="77777777" w:rsidR="003D69DA" w:rsidRPr="008450CE" w:rsidRDefault="003D69DA" w:rsidP="003D69DA">
                  <w:pPr>
                    <w:spacing w:after="0" w:line="240" w:lineRule="auto"/>
                  </w:pPr>
                </w:p>
              </w:tc>
              <w:tc>
                <w:tcPr>
                  <w:tcW w:w="2731" w:type="dxa"/>
                  <w:shd w:val="clear" w:color="auto" w:fill="auto"/>
                </w:tcPr>
                <w:p w14:paraId="0E3ACB75" w14:textId="77777777" w:rsidR="003D69DA" w:rsidRPr="008450CE" w:rsidRDefault="003D69DA" w:rsidP="003D69DA">
                  <w:pPr>
                    <w:spacing w:after="0" w:line="240" w:lineRule="auto"/>
                    <w:ind w:firstLine="720"/>
                  </w:pPr>
                </w:p>
              </w:tc>
            </w:tr>
            <w:tr w:rsidR="003D69DA" w:rsidRPr="008450CE" w14:paraId="74C4BE98" w14:textId="77777777" w:rsidTr="003D69DA">
              <w:trPr>
                <w:trHeight w:val="295"/>
              </w:trPr>
              <w:tc>
                <w:tcPr>
                  <w:tcW w:w="564" w:type="dxa"/>
                  <w:shd w:val="clear" w:color="auto" w:fill="auto"/>
                </w:tcPr>
                <w:p w14:paraId="7D0C08ED" w14:textId="77777777" w:rsidR="003D69DA" w:rsidRPr="008450CE" w:rsidRDefault="003D69DA" w:rsidP="003D69DA">
                  <w:pPr>
                    <w:spacing w:after="0" w:line="240" w:lineRule="auto"/>
                  </w:pPr>
                  <w:r w:rsidRPr="008450CE">
                    <w:t>n</w:t>
                  </w:r>
                </w:p>
              </w:tc>
              <w:tc>
                <w:tcPr>
                  <w:tcW w:w="1319" w:type="dxa"/>
                  <w:shd w:val="clear" w:color="auto" w:fill="auto"/>
                </w:tcPr>
                <w:p w14:paraId="51BF70B9" w14:textId="77777777" w:rsidR="003D69DA" w:rsidRPr="008450CE" w:rsidRDefault="003D69DA" w:rsidP="003D69DA">
                  <w:pPr>
                    <w:spacing w:after="0" w:line="240" w:lineRule="auto"/>
                  </w:pPr>
                </w:p>
              </w:tc>
              <w:tc>
                <w:tcPr>
                  <w:tcW w:w="2420" w:type="dxa"/>
                  <w:shd w:val="clear" w:color="auto" w:fill="auto"/>
                </w:tcPr>
                <w:p w14:paraId="38543B8E" w14:textId="77777777" w:rsidR="003D69DA" w:rsidRPr="008450CE" w:rsidRDefault="003D69DA" w:rsidP="003D69DA">
                  <w:pPr>
                    <w:spacing w:after="0" w:line="240" w:lineRule="auto"/>
                  </w:pPr>
                </w:p>
              </w:tc>
              <w:tc>
                <w:tcPr>
                  <w:tcW w:w="1440" w:type="dxa"/>
                  <w:shd w:val="clear" w:color="auto" w:fill="auto"/>
                </w:tcPr>
                <w:p w14:paraId="127D81F8" w14:textId="77777777" w:rsidR="003D69DA" w:rsidRPr="008450CE" w:rsidRDefault="003D69DA" w:rsidP="003D69DA">
                  <w:pPr>
                    <w:spacing w:after="0" w:line="240" w:lineRule="auto"/>
                  </w:pPr>
                </w:p>
              </w:tc>
              <w:tc>
                <w:tcPr>
                  <w:tcW w:w="1198" w:type="dxa"/>
                  <w:shd w:val="clear" w:color="auto" w:fill="auto"/>
                </w:tcPr>
                <w:p w14:paraId="73EFB03A" w14:textId="77777777" w:rsidR="003D69DA" w:rsidRPr="008450CE" w:rsidRDefault="003D69DA" w:rsidP="003D69DA">
                  <w:pPr>
                    <w:spacing w:after="0" w:line="240" w:lineRule="auto"/>
                  </w:pPr>
                </w:p>
              </w:tc>
              <w:tc>
                <w:tcPr>
                  <w:tcW w:w="2731" w:type="dxa"/>
                  <w:shd w:val="clear" w:color="auto" w:fill="auto"/>
                </w:tcPr>
                <w:p w14:paraId="4D48968F" w14:textId="77777777" w:rsidR="003D69DA" w:rsidRPr="008450CE" w:rsidRDefault="003D69DA" w:rsidP="003D69DA">
                  <w:pPr>
                    <w:spacing w:after="0" w:line="240" w:lineRule="auto"/>
                    <w:ind w:firstLine="720"/>
                  </w:pPr>
                </w:p>
              </w:tc>
            </w:tr>
          </w:tbl>
          <w:p w14:paraId="200B653E" w14:textId="5B8362E0" w:rsidR="003D69DA" w:rsidRPr="003D69DA" w:rsidRDefault="003D69DA" w:rsidP="008450CE">
            <w:pPr>
              <w:spacing w:after="0" w:line="240" w:lineRule="auto"/>
              <w:rPr>
                <w:iCs/>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3" w:name="_Toc36824456"/>
      <w:r>
        <w:t>2.3.</w:t>
      </w:r>
      <w:r w:rsidR="000710D2">
        <w:t xml:space="preserve"> Projekta </w:t>
      </w:r>
      <w:r w:rsidR="00B12BF2">
        <w:t>pieteikuma</w:t>
      </w:r>
      <w:r w:rsidR="000710D2">
        <w:t xml:space="preserve"> </w:t>
      </w:r>
      <w:r w:rsidR="005233DD">
        <w:t>C</w:t>
      </w:r>
      <w:r w:rsidR="000710D2">
        <w:t xml:space="preserve"> daļas “</w:t>
      </w:r>
      <w:proofErr w:type="spellStart"/>
      <w:r w:rsidR="000710D2">
        <w:t>Curriculum</w:t>
      </w:r>
      <w:proofErr w:type="spellEnd"/>
      <w:r w:rsidR="000710D2">
        <w:t xml:space="preserve"> </w:t>
      </w:r>
      <w:proofErr w:type="spellStart"/>
      <w:r w:rsidR="000710D2">
        <w:t>Vitae</w:t>
      </w:r>
      <w:proofErr w:type="spellEnd"/>
      <w:r w:rsidR="000710D2">
        <w:t>” aizpildīšana</w:t>
      </w:r>
      <w:bookmarkEnd w:id="13"/>
    </w:p>
    <w:p w14:paraId="1A9652F4" w14:textId="77777777" w:rsidR="00D92D5C" w:rsidRPr="00D92D5C" w:rsidRDefault="00D92D5C" w:rsidP="00C45FB7">
      <w:pPr>
        <w:spacing w:after="0" w:line="240" w:lineRule="auto"/>
      </w:pPr>
    </w:p>
    <w:p w14:paraId="13F916A9" w14:textId="49BDB642" w:rsidR="00D92D5C" w:rsidRPr="006C02FD" w:rsidRDefault="00D92D5C" w:rsidP="002D0554">
      <w:pPr>
        <w:pStyle w:val="ListParagraph"/>
        <w:rPr>
          <w:i/>
        </w:rPr>
      </w:pPr>
      <w:r>
        <w:tab/>
      </w:r>
      <w:r w:rsidR="007A2949">
        <w:t>14</w:t>
      </w:r>
      <w:r>
        <w:t xml:space="preserve">.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7925">
        <w:t xml:space="preserve"> aizpilda </w:t>
      </w:r>
      <w:r w:rsidR="000710D2">
        <w:t>p</w:t>
      </w:r>
      <w:r w:rsidR="000710D2" w:rsidRPr="00077925">
        <w:t xml:space="preserve">rojekta vadītājs un </w:t>
      </w:r>
      <w:r w:rsidR="004A2A2B">
        <w:t>katrs projekta galvenais izpildītājs</w:t>
      </w:r>
      <w:r w:rsidR="007A2949">
        <w:t xml:space="preserve"> atbilstoši attiecīgā projekta pieteikuma tēmai.</w:t>
      </w:r>
      <w:r w:rsidR="006F6369">
        <w:t xml:space="preserve"> </w:t>
      </w:r>
      <w:proofErr w:type="spellStart"/>
      <w:r w:rsidR="006F6369">
        <w:rPr>
          <w:i/>
        </w:rPr>
        <w:t>Curriculum</w:t>
      </w:r>
      <w:proofErr w:type="spellEnd"/>
      <w:r w:rsidR="006F6369">
        <w:rPr>
          <w:i/>
        </w:rPr>
        <w:t xml:space="preserve"> </w:t>
      </w:r>
      <w:proofErr w:type="spellStart"/>
      <w:r w:rsidR="006F6369">
        <w:rPr>
          <w:i/>
        </w:rPr>
        <w:t>Vitae</w:t>
      </w:r>
      <w:proofErr w:type="spellEnd"/>
      <w:r w:rsidR="006F6369">
        <w:rPr>
          <w:i/>
        </w:rPr>
        <w:t xml:space="preserve"> </w:t>
      </w:r>
      <w:r w:rsidR="006F6369" w:rsidRPr="00077925">
        <w:t>aizpilda</w:t>
      </w:r>
      <w:r w:rsidR="006F6369">
        <w:t xml:space="preserve"> angļu valodā un iesniedz tulkojumu latviešu valodā</w:t>
      </w:r>
      <w:r w:rsidR="006F6369" w:rsidRPr="00077925">
        <w:t xml:space="preserve"> vai </w:t>
      </w:r>
      <w:r w:rsidR="006F6369">
        <w:t>aizpilda to</w:t>
      </w:r>
      <w:r w:rsidR="006F6369" w:rsidRPr="00077925">
        <w:t xml:space="preserve"> </w:t>
      </w:r>
      <w:r w:rsidR="006F6369">
        <w:t xml:space="preserve">tikai </w:t>
      </w:r>
      <w:r w:rsidR="006F6369" w:rsidRPr="00077925">
        <w:t>angļu valodā</w:t>
      </w:r>
      <w:r w:rsidR="006F6369">
        <w:t>.</w:t>
      </w:r>
    </w:p>
    <w:p w14:paraId="4FC7A94D" w14:textId="77777777" w:rsidR="00D92D5C" w:rsidRDefault="00D92D5C" w:rsidP="002D0554">
      <w:pPr>
        <w:pStyle w:val="ListParagraph"/>
      </w:pPr>
    </w:p>
    <w:p w14:paraId="7F2FE75E" w14:textId="4E3C2D73" w:rsidR="004B1956" w:rsidRPr="007A2949" w:rsidRDefault="00D92D5C" w:rsidP="002D0554">
      <w:pPr>
        <w:pStyle w:val="ListParagraph"/>
      </w:pPr>
      <w:r>
        <w:tab/>
      </w:r>
      <w:r w:rsidR="007A2949">
        <w:t>15</w:t>
      </w:r>
      <w:r>
        <w:t xml:space="preserve">. </w:t>
      </w:r>
      <w:r w:rsidR="000710D2">
        <w:t xml:space="preserve">Aizpildītu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10D2">
        <w:rPr>
          <w:i/>
        </w:rPr>
        <w:t xml:space="preserve"> </w:t>
      </w:r>
      <w:r w:rsidR="000710D2">
        <w:t>veidlapu augšupielādē PDF datnes</w:t>
      </w:r>
      <w:r w:rsidR="000710D2" w:rsidRPr="00077925">
        <w:t xml:space="preserve"> formātā informācijas sistēmā</w:t>
      </w:r>
      <w:r>
        <w:t>.</w:t>
      </w:r>
      <w:r w:rsidR="007A2949">
        <w:t xml:space="preserve"> </w:t>
      </w:r>
      <w:proofErr w:type="spellStart"/>
      <w:r w:rsidR="007A2949">
        <w:rPr>
          <w:i/>
        </w:rPr>
        <w:t>Curriculum</w:t>
      </w:r>
      <w:proofErr w:type="spellEnd"/>
      <w:r w:rsidR="007A2949">
        <w:rPr>
          <w:i/>
        </w:rPr>
        <w:t xml:space="preserve"> </w:t>
      </w:r>
      <w:proofErr w:type="spellStart"/>
      <w:r w:rsidR="007A2949">
        <w:rPr>
          <w:i/>
        </w:rPr>
        <w:t>Vitae</w:t>
      </w:r>
      <w:proofErr w:type="spellEnd"/>
      <w:r w:rsidR="007A2949">
        <w:t xml:space="preserve"> aizpilda, ievērojot šādus nosacījumus:</w:t>
      </w:r>
    </w:p>
    <w:p w14:paraId="47BD3B96" w14:textId="77777777" w:rsidR="007A2949" w:rsidRPr="004B1956"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w:t>
            </w:r>
            <w:proofErr w:type="spellStart"/>
            <w:r w:rsidR="004B1956" w:rsidRPr="005167B5">
              <w:rPr>
                <w:b/>
                <w:color w:val="000000" w:themeColor="text1"/>
              </w:rPr>
              <w:t>Curriculum</w:t>
            </w:r>
            <w:proofErr w:type="spellEnd"/>
            <w:r w:rsidR="004B1956" w:rsidRPr="005167B5">
              <w:rPr>
                <w:b/>
                <w:color w:val="000000" w:themeColor="text1"/>
              </w:rPr>
              <w:t xml:space="preserve"> </w:t>
            </w:r>
            <w:proofErr w:type="spellStart"/>
            <w:r w:rsidR="004B1956" w:rsidRPr="005167B5">
              <w:rPr>
                <w:b/>
                <w:color w:val="000000" w:themeColor="text1"/>
              </w:rPr>
              <w:t>Vitae</w:t>
            </w:r>
            <w:proofErr w:type="spellEnd"/>
            <w:r w:rsidR="004B1956" w:rsidRPr="005167B5">
              <w:rPr>
                <w:b/>
                <w:color w:val="000000" w:themeColor="text1"/>
              </w:rPr>
              <w:t>”</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 xml:space="preserve">Nosacījumi </w:t>
            </w:r>
            <w:proofErr w:type="spellStart"/>
            <w:r w:rsidR="005233DD">
              <w:rPr>
                <w:i/>
                <w:szCs w:val="24"/>
              </w:rPr>
              <w:t>Curriculum</w:t>
            </w:r>
            <w:proofErr w:type="spellEnd"/>
            <w:r w:rsidR="005233DD">
              <w:rPr>
                <w:i/>
                <w:szCs w:val="24"/>
              </w:rPr>
              <w:t xml:space="preserve"> </w:t>
            </w:r>
            <w:proofErr w:type="spellStart"/>
            <w:r w:rsidR="005233DD">
              <w:rPr>
                <w:i/>
                <w:szCs w:val="24"/>
              </w:rPr>
              <w:t>Vitae</w:t>
            </w:r>
            <w:proofErr w:type="spellEnd"/>
            <w:r w:rsidR="005233DD">
              <w:rPr>
                <w:i/>
                <w:szCs w:val="24"/>
              </w:rPr>
              <w:t xml:space="preserve"> aizpildīšanai:</w:t>
            </w:r>
          </w:p>
          <w:p w14:paraId="38484719" w14:textId="43AEADC5" w:rsidR="005233DD" w:rsidRPr="007E2E3D" w:rsidRDefault="005233DD" w:rsidP="002D0554">
            <w:pPr>
              <w:pStyle w:val="ListParagraph"/>
            </w:pPr>
            <w:r w:rsidRPr="007E2E3D">
              <w:t xml:space="preserve">apjoms nepārsniedz </w:t>
            </w:r>
            <w:r>
              <w:t>2</w:t>
            </w:r>
            <w:r w:rsidRPr="007E2E3D">
              <w:t xml:space="preserve"> lappuses;</w:t>
            </w:r>
          </w:p>
          <w:p w14:paraId="47DC5D54" w14:textId="77777777" w:rsidR="005233DD" w:rsidRPr="007E2E3D" w:rsidRDefault="005233DD" w:rsidP="002D0554">
            <w:pPr>
              <w:pStyle w:val="ListParagraph"/>
            </w:pPr>
            <w:r w:rsidRPr="007E2E3D">
              <w:t>burtu lielums – ne mazāks par 11;</w:t>
            </w:r>
          </w:p>
          <w:p w14:paraId="6BF531C9" w14:textId="77777777" w:rsidR="005233DD" w:rsidRPr="007E2E3D" w:rsidRDefault="005233DD" w:rsidP="002D0554">
            <w:pPr>
              <w:pStyle w:val="ListParagraph"/>
            </w:pPr>
            <w:r w:rsidRPr="007E2E3D">
              <w:t>vienkāršā rindstarpa;</w:t>
            </w:r>
          </w:p>
          <w:p w14:paraId="3883D6CB" w14:textId="77777777" w:rsidR="005233DD" w:rsidRPr="007E2E3D" w:rsidRDefault="005233DD" w:rsidP="002D0554">
            <w:pPr>
              <w:pStyle w:val="ListParagraph"/>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w:t>
            </w:r>
            <w:proofErr w:type="spellStart"/>
            <w:r w:rsidRPr="006D1FDE">
              <w:rPr>
                <w:szCs w:val="24"/>
              </w:rPr>
              <w:t>Research</w:t>
            </w:r>
            <w:proofErr w:type="spellEnd"/>
            <w:r w:rsidRPr="006D1FDE">
              <w:rPr>
                <w:szCs w:val="24"/>
              </w:rPr>
              <w:t xml:space="preserve"> ID, </w:t>
            </w:r>
            <w:proofErr w:type="spellStart"/>
            <w:r w:rsidRPr="006D1FDE">
              <w:rPr>
                <w:szCs w:val="24"/>
              </w:rPr>
              <w:t>Scopus</w:t>
            </w:r>
            <w:proofErr w:type="spellEnd"/>
            <w:r w:rsidRPr="006D1FDE">
              <w:rPr>
                <w:szCs w:val="24"/>
              </w:rPr>
              <w:t xml:space="preserve"> </w:t>
            </w:r>
            <w:proofErr w:type="spellStart"/>
            <w:r w:rsidRPr="006D1FDE">
              <w:rPr>
                <w:szCs w:val="24"/>
              </w:rPr>
              <w:t>Author</w:t>
            </w:r>
            <w:proofErr w:type="spellEnd"/>
            <w:r w:rsidRPr="006D1FDE">
              <w:rPr>
                <w:szCs w:val="24"/>
              </w:rPr>
              <w:t xml:space="preserve"> ID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lastRenderedPageBreak/>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w:t>
            </w:r>
            <w:proofErr w:type="spellStart"/>
            <w:r w:rsidRPr="006D1FDE">
              <w:rPr>
                <w:i/>
                <w:szCs w:val="24"/>
              </w:rPr>
              <w:t>Scopus</w:t>
            </w:r>
            <w:proofErr w:type="spellEnd"/>
            <w:r w:rsidRPr="006D1FDE">
              <w:rPr>
                <w:i/>
                <w:szCs w:val="24"/>
              </w:rPr>
              <w:t xml:space="preserve"> vai </w:t>
            </w:r>
            <w:proofErr w:type="spellStart"/>
            <w:r w:rsidRPr="006D1FDE">
              <w:rPr>
                <w:i/>
                <w:szCs w:val="24"/>
              </w:rPr>
              <w:t>WoSCC</w:t>
            </w:r>
            <w:proofErr w:type="spellEnd"/>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2D0554">
      <w:pPr>
        <w:pStyle w:val="ListParagraph"/>
      </w:pPr>
    </w:p>
    <w:p w14:paraId="28718F77" w14:textId="6588235E" w:rsidR="00B12BF2" w:rsidRDefault="00993E84" w:rsidP="00C45FB7">
      <w:pPr>
        <w:pStyle w:val="Heading1"/>
      </w:pPr>
      <w:bookmarkStart w:id="14" w:name="_Toc503263856"/>
      <w:bookmarkStart w:id="15" w:name="_Toc36824457"/>
      <w:r>
        <w:t>3</w:t>
      </w:r>
      <w:r w:rsidR="00E64D81">
        <w:t xml:space="preserve">. </w:t>
      </w:r>
      <w:bookmarkEnd w:id="14"/>
      <w:r w:rsidR="00B12BF2">
        <w:t xml:space="preserve">Projekta pieteikuma </w:t>
      </w:r>
      <w:r w:rsidR="006E1AA6">
        <w:t>administratīvo daļu</w:t>
      </w:r>
      <w:r w:rsidR="00B12BF2">
        <w:t xml:space="preserve"> </w:t>
      </w:r>
      <w:r w:rsidR="006E1AA6">
        <w:t>noformēšana un iesniegšana</w:t>
      </w:r>
      <w:bookmarkEnd w:id="15"/>
    </w:p>
    <w:p w14:paraId="5B690C64" w14:textId="77777777" w:rsidR="007A2949" w:rsidRPr="007A2949" w:rsidRDefault="007A2949" w:rsidP="007A2949">
      <w:pPr>
        <w:spacing w:after="0" w:line="240" w:lineRule="auto"/>
      </w:pPr>
    </w:p>
    <w:p w14:paraId="5EB51F1D" w14:textId="503FF6A0" w:rsidR="006E1AA6" w:rsidRDefault="006E1AA6" w:rsidP="001C1A55">
      <w:pPr>
        <w:pStyle w:val="Heading2"/>
      </w:pPr>
      <w:bookmarkStart w:id="16" w:name="_Toc36824458"/>
      <w:r>
        <w:t xml:space="preserve">3.1. </w:t>
      </w:r>
      <w:r w:rsidR="001F0B80" w:rsidRPr="007E2E3D">
        <w:t xml:space="preserve">Projekta pieteikuma </w:t>
      </w:r>
      <w:r>
        <w:t>D daļa “Projekta iesniedzēja apliecinājums”</w:t>
      </w:r>
      <w:bookmarkEnd w:id="16"/>
    </w:p>
    <w:p w14:paraId="71396BE3" w14:textId="77777777" w:rsidR="007A2949" w:rsidRPr="007A2949" w:rsidRDefault="007A2949" w:rsidP="007A2949">
      <w:pPr>
        <w:spacing w:after="0" w:line="240" w:lineRule="auto"/>
      </w:pPr>
    </w:p>
    <w:p w14:paraId="2C098154" w14:textId="69C49B07" w:rsidR="00A928F7" w:rsidRDefault="00A928F7" w:rsidP="002D0554">
      <w:pPr>
        <w:pStyle w:val="ListParagraph"/>
      </w:pPr>
      <w:r>
        <w:tab/>
        <w:t>16</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2D0554">
      <w:pPr>
        <w:pStyle w:val="ListParagraph"/>
      </w:pPr>
    </w:p>
    <w:p w14:paraId="74CCCBAC" w14:textId="77777777" w:rsidR="00A928F7" w:rsidRDefault="00A928F7" w:rsidP="002D0554">
      <w:pPr>
        <w:pStyle w:val="ListParagraph"/>
      </w:pPr>
      <w:r>
        <w:tab/>
        <w:t xml:space="preserve">17.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2D0554">
      <w:pPr>
        <w:pStyle w:val="ListParagraph"/>
      </w:pPr>
    </w:p>
    <w:p w14:paraId="0C4B8BDE" w14:textId="13FDCE0B" w:rsidR="00294982" w:rsidRDefault="00A928F7" w:rsidP="002D0554">
      <w:pPr>
        <w:pStyle w:val="ListParagraph"/>
      </w:pPr>
      <w:r>
        <w:tab/>
        <w:t xml:space="preserve">18.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r w:rsidR="003450CD">
        <w:t xml:space="preserve"> Padomes adrese ir Zigfrīda Annas Meierovica bulvāris 14, Rīga, LV-1050, padomes darba laiks ir katru darbdienu no plkst. 08:30 līdz 17:00.</w:t>
      </w:r>
    </w:p>
    <w:p w14:paraId="569F88F4" w14:textId="77777777" w:rsidR="00D03676" w:rsidRDefault="00D03676" w:rsidP="002D0554">
      <w:pPr>
        <w:pStyle w:val="ListParagraph"/>
      </w:pPr>
    </w:p>
    <w:p w14:paraId="2C5A695E" w14:textId="69AD74B1" w:rsidR="007178D2" w:rsidRDefault="00D03676" w:rsidP="003450CD">
      <w:pPr>
        <w:pStyle w:val="ListParagraph"/>
      </w:pPr>
      <w:r>
        <w:tab/>
        <w:t>19. Projekta iesniedzējs projekta iesniedzēja apliecinājumam pievieno šādus</w:t>
      </w:r>
      <w:r w:rsidR="007178D2">
        <w:t xml:space="preserve"> dokumentus:</w:t>
      </w:r>
    </w:p>
    <w:p w14:paraId="515F079F" w14:textId="711F7F5B" w:rsidR="003450CD" w:rsidRDefault="003450CD" w:rsidP="003450CD">
      <w:pPr>
        <w:spacing w:line="240" w:lineRule="auto"/>
        <w:ind w:left="709"/>
      </w:pPr>
      <w:r>
        <w:t>19.1. projekta iesniedzēja finanšu vadības un grāmatvedības politiku (PDF vai WORD datnes formātā);</w:t>
      </w:r>
      <w:r>
        <w:br/>
        <w:t xml:space="preserve">19.2. projekta iesniedzēja </w:t>
      </w:r>
      <w:r w:rsidRPr="007178D2">
        <w:rPr>
          <w:rFonts w:eastAsia="Times New Roman"/>
          <w:szCs w:val="24"/>
          <w:lang w:eastAsia="en-GB"/>
        </w:rPr>
        <w:t xml:space="preserve">finanšu apgrozījuma pārskatu (projekta </w:t>
      </w:r>
      <w:r>
        <w:rPr>
          <w:rFonts w:eastAsia="Times New Roman"/>
          <w:szCs w:val="24"/>
          <w:lang w:eastAsia="en-GB"/>
        </w:rPr>
        <w:t>iesnieguma</w:t>
      </w:r>
      <w:r w:rsidRPr="007178D2">
        <w:rPr>
          <w:rFonts w:eastAsia="Times New Roman"/>
          <w:szCs w:val="24"/>
          <w:lang w:eastAsia="en-GB"/>
        </w:rPr>
        <w:t xml:space="preserve"> </w:t>
      </w:r>
      <w:r>
        <w:rPr>
          <w:rFonts w:eastAsia="Times New Roman"/>
          <w:szCs w:val="24"/>
          <w:lang w:eastAsia="en-GB"/>
        </w:rPr>
        <w:t>F</w:t>
      </w:r>
      <w:r w:rsidRPr="007178D2">
        <w:rPr>
          <w:rFonts w:eastAsia="Times New Roman"/>
          <w:szCs w:val="24"/>
          <w:lang w:eastAsia="en-GB"/>
        </w:rPr>
        <w:t xml:space="preserve"> daļa)</w:t>
      </w:r>
      <w:r>
        <w:rPr>
          <w:rFonts w:eastAsia="Times New Roman"/>
          <w:szCs w:val="24"/>
          <w:lang w:eastAsia="en-GB"/>
        </w:rPr>
        <w:t xml:space="preserve">, </w:t>
      </w:r>
      <w:bookmarkStart w:id="17" w:name="_Hlk28607774"/>
      <w:r>
        <w:rPr>
          <w:rFonts w:eastAsia="Times New Roman"/>
          <w:szCs w:val="24"/>
          <w:lang w:eastAsia="en-GB"/>
        </w:rPr>
        <w:t>kas sastādīts saskaņā ar pēdējo apstiprināto institūcijas gada pārskatu (uz projekta iesnieguma iesniegšanas brīdi)</w:t>
      </w:r>
      <w:bookmarkEnd w:id="17"/>
      <w:r>
        <w:rPr>
          <w:rFonts w:eastAsia="Times New Roman"/>
          <w:szCs w:val="24"/>
          <w:lang w:eastAsia="en-GB"/>
        </w:rPr>
        <w:t>;</w:t>
      </w:r>
      <w:r>
        <w:br/>
      </w:r>
      <w:r>
        <w:rPr>
          <w:rFonts w:eastAsia="Times New Roman"/>
          <w:szCs w:val="24"/>
          <w:lang w:eastAsia="en-GB"/>
        </w:rPr>
        <w:t>19.3. j</w:t>
      </w:r>
      <w:r w:rsidRPr="007178D2">
        <w:rPr>
          <w:rFonts w:eastAsia="Times New Roman"/>
          <w:szCs w:val="24"/>
          <w:lang w:eastAsia="en-GB"/>
        </w:rPr>
        <w:t xml:space="preserve">a institūcijai ir </w:t>
      </w:r>
      <w:r w:rsidRPr="006D1FDE">
        <w:t xml:space="preserve">privātie investori, iesniedz </w:t>
      </w:r>
      <w:r>
        <w:t>zinātniskās institūcijas</w:t>
      </w:r>
      <w:r w:rsidRPr="006D1FDE">
        <w:t xml:space="preserve"> apliecinājumu par ar projektu saistītās pētniecības rezultātu neizmantošanu komerciāliem mērķiem</w:t>
      </w:r>
      <w:r>
        <w:t>;</w:t>
      </w:r>
      <w:r>
        <w:br/>
        <w:t>19.4. finanšu vadības un grāmatvedības politika (WORD vai PDF datnes formātā), finanšu apgrozījuma pārskats (EXCEL datnes formātā) un investora apliecinājums (PDF datnes formātā) iesniegti informācijas sistēmas sadaļā “</w:t>
      </w:r>
      <w:r w:rsidRPr="00DE3F7B">
        <w:t>Zinātniskās institūcijas projektu dokumenti</w:t>
      </w:r>
      <w:r>
        <w:t>”;</w:t>
      </w:r>
      <w:r>
        <w:br/>
        <w:t xml:space="preserve">19.5. </w:t>
      </w:r>
      <w:bookmarkStart w:id="18" w:name="_Hlk28607834"/>
      <w:r>
        <w:t xml:space="preserve">ja </w:t>
      </w:r>
      <w:r w:rsidRPr="004E1F81">
        <w:t xml:space="preserve">attiecīgais projekta iesniedzējs ir atzīts kā atbilstošs pētniecības organizācijas definīcijai </w:t>
      </w:r>
      <w:r w:rsidR="0041610D">
        <w:t>F</w:t>
      </w:r>
      <w:r w:rsidR="0041610D" w:rsidRPr="004E1F81">
        <w:t xml:space="preserve">undamentālo </w:t>
      </w:r>
      <w:r w:rsidRPr="004E1F81">
        <w:t xml:space="preserve">un lietišķo pētījumu projektu </w:t>
      </w:r>
      <w:r w:rsidR="0041610D" w:rsidRPr="004E1F81">
        <w:t>20</w:t>
      </w:r>
      <w:r w:rsidR="0041610D">
        <w:t>20</w:t>
      </w:r>
      <w:r w:rsidR="0041610D" w:rsidRPr="004E1F81">
        <w:t>. gada</w:t>
      </w:r>
      <w:r w:rsidR="00612187">
        <w:t xml:space="preserve"> atklātajā</w:t>
      </w:r>
      <w:r w:rsidR="0041610D" w:rsidRPr="004E1F81">
        <w:t xml:space="preserve"> </w:t>
      </w:r>
      <w:r w:rsidRPr="004E1F81">
        <w:t>konkursā, šajā punktā minēto dokumentāciju neiesniedz</w:t>
      </w:r>
      <w:bookmarkEnd w:id="18"/>
      <w:r>
        <w:t>.</w:t>
      </w:r>
    </w:p>
    <w:p w14:paraId="11BF28C5" w14:textId="77777777" w:rsidR="006E1AA6" w:rsidRDefault="006E1AA6" w:rsidP="002D0554">
      <w:pPr>
        <w:pStyle w:val="ListParagraph"/>
      </w:pPr>
    </w:p>
    <w:p w14:paraId="0F5AB579" w14:textId="101EDBD5" w:rsidR="006E1AA6" w:rsidRDefault="006E1AA6" w:rsidP="001C1A55">
      <w:pPr>
        <w:pStyle w:val="Heading2"/>
      </w:pPr>
      <w:bookmarkStart w:id="19" w:name="_Toc36824459"/>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19"/>
    </w:p>
    <w:p w14:paraId="49418882" w14:textId="77777777" w:rsidR="00294982" w:rsidRDefault="00294982" w:rsidP="002D0554">
      <w:pPr>
        <w:pStyle w:val="ListParagraph"/>
      </w:pPr>
    </w:p>
    <w:p w14:paraId="303722FD" w14:textId="6A0AC3CA" w:rsidR="00A928F7" w:rsidRDefault="00294982" w:rsidP="002D0554">
      <w:pPr>
        <w:pStyle w:val="ListParagraph"/>
      </w:pPr>
      <w:r>
        <w:tab/>
      </w:r>
      <w:r w:rsidR="00D03676">
        <w:t>20</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2D0554">
      <w:pPr>
        <w:pStyle w:val="ListParagraph"/>
      </w:pPr>
    </w:p>
    <w:p w14:paraId="7285C534" w14:textId="13D78275" w:rsidR="00A928F7" w:rsidRDefault="00A928F7" w:rsidP="002D0554">
      <w:pPr>
        <w:pStyle w:val="ListParagraph"/>
      </w:pPr>
      <w:r>
        <w:tab/>
        <w:t>2</w:t>
      </w:r>
      <w:r w:rsidR="00D03676">
        <w:t>1</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2D0554">
      <w:pPr>
        <w:pStyle w:val="ListParagraph"/>
      </w:pPr>
    </w:p>
    <w:p w14:paraId="300238D9" w14:textId="08059703" w:rsidR="00A928F7" w:rsidRDefault="00A928F7" w:rsidP="002D0554">
      <w:pPr>
        <w:pStyle w:val="ListParagraph"/>
      </w:pPr>
      <w:r>
        <w:lastRenderedPageBreak/>
        <w:tab/>
      </w:r>
      <w:r w:rsidR="00D03676">
        <w:t>22</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t xml:space="preserve"> Padomes adrese ir Zigfrīda Annas Meierovica bulvāris 14, Rīga, LV-1050, padomes darba laiks ir katru darbdienu no plkst. 08:30 līdz 17:00.</w:t>
      </w:r>
    </w:p>
    <w:p w14:paraId="06886088" w14:textId="42CF9294" w:rsidR="006E1AA6" w:rsidRDefault="006E1AA6" w:rsidP="002D0554">
      <w:pPr>
        <w:pStyle w:val="ListParagraph"/>
      </w:pPr>
    </w:p>
    <w:p w14:paraId="2CF385A3" w14:textId="2D86FE9A" w:rsidR="007178D2" w:rsidRDefault="006E1AA6" w:rsidP="002D0554">
      <w:pPr>
        <w:pStyle w:val="ListParagraph"/>
      </w:pPr>
      <w:r>
        <w:tab/>
      </w:r>
      <w:r w:rsidR="00D03676">
        <w:t>23</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4AE50087" w14:textId="23A83FBD" w:rsidR="003450CD" w:rsidRDefault="003450CD" w:rsidP="003450CD">
      <w:pPr>
        <w:pStyle w:val="ListParagraph"/>
        <w:ind w:left="709"/>
      </w:pPr>
      <w:r>
        <w:t>23.1. sadarbības partnera finanšu vadības un grāmatvedības politiku (PDF vai WORD datnes formātā);</w:t>
      </w:r>
    </w:p>
    <w:p w14:paraId="4E5208AB" w14:textId="1095B58C" w:rsidR="003450CD" w:rsidRDefault="003450CD" w:rsidP="003450CD">
      <w:pPr>
        <w:pStyle w:val="ListParagraph"/>
        <w:ind w:left="709"/>
        <w:rPr>
          <w:lang w:eastAsia="en-GB"/>
        </w:rPr>
      </w:pPr>
      <w:r>
        <w:tab/>
        <w:t xml:space="preserve">23.2. sadarbības partnera </w:t>
      </w:r>
      <w:r>
        <w:rPr>
          <w:lang w:eastAsia="en-GB"/>
        </w:rPr>
        <w:t xml:space="preserve">finanšu </w:t>
      </w:r>
      <w:r w:rsidRPr="006D1FDE">
        <w:rPr>
          <w:lang w:eastAsia="en-GB"/>
        </w:rPr>
        <w:t>apgrozījuma pārskatu</w:t>
      </w:r>
      <w:r>
        <w:rPr>
          <w:lang w:eastAsia="en-GB"/>
        </w:rPr>
        <w:t xml:space="preserve"> (projekta iesnieguma F daļa), kas sastādīts saskaņā ar pēdējo apstiprināto institūcijas gada pārskatu </w:t>
      </w:r>
      <w:r>
        <w:rPr>
          <w:rFonts w:eastAsia="Times New Roman"/>
          <w:lang w:eastAsia="en-GB"/>
        </w:rPr>
        <w:t>(uz projekta iesnieguma iesniegšanas brīdi)</w:t>
      </w:r>
      <w:r>
        <w:rPr>
          <w:lang w:eastAsia="en-GB"/>
        </w:rPr>
        <w:t>;</w:t>
      </w:r>
    </w:p>
    <w:p w14:paraId="3C2368DB" w14:textId="0BA3FB72" w:rsidR="003450CD" w:rsidRDefault="003450CD" w:rsidP="003450CD">
      <w:pPr>
        <w:pStyle w:val="ListParagraph"/>
        <w:ind w:left="709"/>
      </w:pPr>
      <w:r>
        <w:rPr>
          <w:rFonts w:eastAsia="Times New Roman"/>
          <w:lang w:eastAsia="en-GB"/>
        </w:rPr>
        <w:tab/>
        <w:t>23.3.</w:t>
      </w:r>
      <w:r w:rsidRPr="006D1FDE">
        <w:rPr>
          <w:rFonts w:eastAsia="Times New Roman"/>
          <w:lang w:eastAsia="en-GB"/>
        </w:rPr>
        <w:t xml:space="preserve"> </w:t>
      </w:r>
      <w:r>
        <w:rPr>
          <w:rFonts w:eastAsia="Times New Roman"/>
          <w:lang w:eastAsia="en-GB"/>
        </w:rPr>
        <w:t>j</w:t>
      </w:r>
      <w:r w:rsidRPr="006D1FDE">
        <w:rPr>
          <w:rFonts w:eastAsia="Times New Roman"/>
          <w:lang w:eastAsia="en-GB"/>
        </w:rPr>
        <w:t xml:space="preserve">a institūcijai ir </w:t>
      </w:r>
      <w:r w:rsidRPr="006D1FDE">
        <w:t xml:space="preserve">privātie investori, iesniedz </w:t>
      </w:r>
      <w:r>
        <w:t>zinātniskās institūcijas</w:t>
      </w:r>
      <w:r w:rsidRPr="006D1FDE">
        <w:t xml:space="preserve"> apliecinājumu par ar šo projektu saistītās pētniecības rezultātu neizmantošanu komerciāliem mērķiem</w:t>
      </w:r>
      <w:r>
        <w:t>;</w:t>
      </w:r>
    </w:p>
    <w:p w14:paraId="357A6024" w14:textId="7A1C85DE" w:rsidR="003450CD" w:rsidRDefault="003450CD" w:rsidP="003450CD">
      <w:pPr>
        <w:pStyle w:val="ListParagraph"/>
        <w:ind w:left="709"/>
      </w:pPr>
      <w:r>
        <w:tab/>
      </w:r>
      <w:r w:rsidR="00D33E16">
        <w:t>23</w:t>
      </w:r>
      <w:r>
        <w:t>.</w:t>
      </w:r>
      <w:r w:rsidR="00D33E16">
        <w:t>4</w:t>
      </w:r>
      <w:r>
        <w:t>. finanšu vadības un grāmatvedības politika (WORD vai PDF datnes formātā), finanšu apgrozījuma pārskats (EXCEL datnes formātā) un investora apliecinājums (PDF datnes formātā) iesniegti informācijas sistēmas sadaļā “</w:t>
      </w:r>
      <w:r w:rsidRPr="00C47C74">
        <w:t>Zinātniskās institūcijas projektu dokumenti</w:t>
      </w:r>
      <w:r>
        <w:t>”;</w:t>
      </w:r>
    </w:p>
    <w:p w14:paraId="32C722F7" w14:textId="67E6931F" w:rsidR="003450CD" w:rsidRPr="00614482" w:rsidRDefault="00D33E16" w:rsidP="003450CD">
      <w:pPr>
        <w:pStyle w:val="ListParagraph"/>
        <w:ind w:left="709"/>
      </w:pPr>
      <w:r>
        <w:t>23</w:t>
      </w:r>
      <w:r w:rsidR="003450CD">
        <w:t>.</w:t>
      </w:r>
      <w:r>
        <w:t>5</w:t>
      </w:r>
      <w:r w:rsidR="003450CD">
        <w:t xml:space="preserve">. </w:t>
      </w:r>
      <w:bookmarkStart w:id="20" w:name="_Hlk28607853"/>
      <w:r w:rsidR="003450CD" w:rsidRPr="004E1F81">
        <w:t xml:space="preserve">ja attiecīgais sadarbības partneris ir atzīts kā atbilstošs pētniecības organizācijas definīcijai </w:t>
      </w:r>
      <w:r w:rsidR="00C8669E">
        <w:t>F</w:t>
      </w:r>
      <w:r w:rsidR="00C8669E" w:rsidRPr="004E1F81">
        <w:t xml:space="preserve">undamentālo </w:t>
      </w:r>
      <w:r w:rsidR="003450CD" w:rsidRPr="004E1F81">
        <w:t xml:space="preserve">un lietišķo pētījumu projektu </w:t>
      </w:r>
      <w:r w:rsidR="00C8669E" w:rsidRPr="004E1F81">
        <w:t>20</w:t>
      </w:r>
      <w:r w:rsidR="00C8669E">
        <w:t>20</w:t>
      </w:r>
      <w:r w:rsidR="00C8669E" w:rsidRPr="004E1F81">
        <w:t>. gada</w:t>
      </w:r>
      <w:r w:rsidR="00612187">
        <w:t xml:space="preserve"> atklātajā</w:t>
      </w:r>
      <w:r w:rsidR="00C8669E" w:rsidRPr="004E1F81">
        <w:t xml:space="preserve"> </w:t>
      </w:r>
      <w:r w:rsidR="003450CD" w:rsidRPr="004E1F81">
        <w:t>konkursā, šajā punktā minēto dokumentāciju neiesniedz</w:t>
      </w:r>
      <w:bookmarkEnd w:id="20"/>
      <w:r w:rsidR="003450CD">
        <w:t>.</w:t>
      </w:r>
    </w:p>
    <w:p w14:paraId="4DE7E1BD" w14:textId="77777777" w:rsidR="006E1AA6" w:rsidRDefault="006E1AA6" w:rsidP="002D0554">
      <w:pPr>
        <w:pStyle w:val="ListParagraph"/>
      </w:pPr>
    </w:p>
    <w:p w14:paraId="07D8AC81" w14:textId="3F78157E" w:rsidR="006E1AA6" w:rsidRDefault="006E1AA6" w:rsidP="005C114E">
      <w:pPr>
        <w:pStyle w:val="Heading2"/>
        <w:ind w:firstLine="709"/>
      </w:pPr>
      <w:bookmarkStart w:id="21" w:name="_Toc36824460"/>
      <w:r>
        <w:t>3.3. F daļa “Projekta sadarbības partnera</w:t>
      </w:r>
      <w:r w:rsidR="001F0B80">
        <w:t xml:space="preserve"> </w:t>
      </w:r>
      <w:r>
        <w:t>-</w:t>
      </w:r>
      <w:r w:rsidR="001F0B80">
        <w:t xml:space="preserve"> </w:t>
      </w:r>
      <w:r>
        <w:t>valsts institūcijas apliecinājums”</w:t>
      </w:r>
      <w:bookmarkEnd w:id="21"/>
      <w:r w:rsidR="00294982">
        <w:tab/>
      </w:r>
    </w:p>
    <w:p w14:paraId="542DBE1D" w14:textId="77777777" w:rsidR="006E1AA6" w:rsidRDefault="006E1AA6" w:rsidP="002D0554">
      <w:pPr>
        <w:pStyle w:val="ListParagraph"/>
      </w:pPr>
      <w:r>
        <w:tab/>
      </w:r>
    </w:p>
    <w:p w14:paraId="63A9316F" w14:textId="6F950F34" w:rsidR="00D03676" w:rsidRDefault="006E1AA6" w:rsidP="002D0554">
      <w:pPr>
        <w:pStyle w:val="ListParagraph"/>
      </w:pPr>
      <w:r>
        <w:tab/>
      </w:r>
      <w:r w:rsidR="00D03676">
        <w:t>24.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2D0554">
      <w:pPr>
        <w:pStyle w:val="ListParagraph"/>
      </w:pPr>
    </w:p>
    <w:p w14:paraId="121DC96B" w14:textId="5D94963A" w:rsidR="00D03676" w:rsidRDefault="00D03676" w:rsidP="002D0554">
      <w:pPr>
        <w:pStyle w:val="ListParagraph"/>
      </w:pPr>
      <w:r>
        <w:tab/>
        <w:t xml:space="preserve">25.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2D0554">
      <w:pPr>
        <w:pStyle w:val="ListParagraph"/>
      </w:pPr>
    </w:p>
    <w:p w14:paraId="3B7A7D4D" w14:textId="13C5CED7" w:rsidR="00294982" w:rsidRDefault="00D03676" w:rsidP="002D0554">
      <w:pPr>
        <w:pStyle w:val="ListParagraph"/>
      </w:pPr>
      <w:r>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t xml:space="preserve"> Padomes adrese ir Zigfrīda Annas Meierovica bulvāris 14, Rīga, LV-1050, padomes darba laiks ir katru darbdienu no plkst. 08:30 līdz 17:00.</w:t>
      </w:r>
    </w:p>
    <w:p w14:paraId="4A18BF69" w14:textId="77777777" w:rsidR="001F0B80" w:rsidRDefault="001F0B80" w:rsidP="002D0554">
      <w:pPr>
        <w:pStyle w:val="ListParagraph"/>
      </w:pPr>
    </w:p>
    <w:p w14:paraId="6525C9D0" w14:textId="2AC068FD" w:rsidR="00294982" w:rsidRDefault="006E1AA6" w:rsidP="005C114E">
      <w:pPr>
        <w:pStyle w:val="Heading2"/>
        <w:ind w:firstLine="567"/>
      </w:pPr>
      <w:bookmarkStart w:id="22" w:name="_Toc36824461"/>
      <w:r>
        <w:t xml:space="preserve">3.4. </w:t>
      </w:r>
      <w:r w:rsidR="001F0B80" w:rsidRPr="007E2E3D">
        <w:t xml:space="preserve">Projekta pieteikuma </w:t>
      </w:r>
      <w:r>
        <w:t>G daļa “Finanšu apgrozījuma pārskata veidlapa”</w:t>
      </w:r>
      <w:bookmarkEnd w:id="22"/>
    </w:p>
    <w:p w14:paraId="4CE06471" w14:textId="77777777" w:rsidR="0037253A" w:rsidRPr="0037253A" w:rsidRDefault="0037253A" w:rsidP="005C114E">
      <w:pPr>
        <w:spacing w:after="0" w:line="240" w:lineRule="auto"/>
        <w:ind w:firstLine="567"/>
      </w:pPr>
    </w:p>
    <w:p w14:paraId="254AAC61" w14:textId="78669286" w:rsidR="006E1AA6" w:rsidRDefault="009B5817" w:rsidP="005C114E">
      <w:pPr>
        <w:spacing w:after="0" w:line="240" w:lineRule="auto"/>
        <w:ind w:firstLine="567"/>
      </w:pPr>
      <w:r>
        <w:tab/>
        <w:t xml:space="preserve">27.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5C114E">
      <w:pPr>
        <w:spacing w:after="0" w:line="240" w:lineRule="auto"/>
        <w:ind w:firstLine="567"/>
      </w:pPr>
    </w:p>
    <w:p w14:paraId="15EA96EA" w14:textId="45D33D8F" w:rsidR="00AF7338" w:rsidRDefault="00AF7338" w:rsidP="005C114E">
      <w:pPr>
        <w:spacing w:after="0" w:line="240" w:lineRule="auto"/>
        <w:ind w:firstLine="567"/>
      </w:pPr>
      <w:r>
        <w:tab/>
        <w:t>28. Finanšu apgrozījuma pārskatā norāda, kā projekta iesniedzēja vai sadarbības partnera</w:t>
      </w:r>
      <w:r w:rsidR="001F0B80">
        <w:t xml:space="preserve"> </w:t>
      </w:r>
      <w:r>
        <w:t>-zinātniskās institūcijas grāmatvedībā tiek nodalītas finanšu plūsmas pamatdarbībām</w:t>
      </w:r>
      <w:r w:rsidR="006F6369">
        <w:t xml:space="preserve"> atbilstoš</w:t>
      </w:r>
      <w:r w:rsidR="006C02FD">
        <w:t>i</w:t>
      </w:r>
      <w:r w:rsidR="006F6369">
        <w:t xml:space="preserve"> noteikumu 2.2. apakšpunktam</w:t>
      </w:r>
      <w:r w:rsidR="00297054">
        <w:t>, kurām nav</w:t>
      </w:r>
      <w:r>
        <w:t xml:space="preserve"> saimnieciska rakstura.</w:t>
      </w:r>
    </w:p>
    <w:p w14:paraId="0C2ED9BC" w14:textId="77777777" w:rsidR="00AF7338" w:rsidRDefault="00AF7338" w:rsidP="005C114E">
      <w:pPr>
        <w:spacing w:after="0" w:line="240" w:lineRule="auto"/>
        <w:ind w:firstLine="567"/>
      </w:pPr>
    </w:p>
    <w:p w14:paraId="1A654739" w14:textId="404EFE91" w:rsidR="00AF7338" w:rsidRDefault="00AF7338" w:rsidP="005C114E">
      <w:pPr>
        <w:spacing w:after="0" w:line="240" w:lineRule="auto"/>
        <w:ind w:firstLine="567"/>
      </w:pPr>
      <w:r>
        <w:tab/>
        <w:t>29. Finanšu apgrozījuma pārskatam ir jāatbilst projekta iesniedzēja vai sadarbības partnera-zinātniskās institūcijas iesniegtajai finanšu vadības un grāmatvedības politikai.</w:t>
      </w:r>
    </w:p>
    <w:p w14:paraId="3188D310" w14:textId="77777777" w:rsidR="00AF7338" w:rsidRDefault="00AF7338" w:rsidP="005C114E">
      <w:pPr>
        <w:spacing w:after="0" w:line="240" w:lineRule="auto"/>
        <w:ind w:firstLine="567"/>
      </w:pPr>
    </w:p>
    <w:p w14:paraId="6915C874" w14:textId="4F77ABD7" w:rsidR="00AF7338" w:rsidRDefault="00AF7338" w:rsidP="005C114E">
      <w:pPr>
        <w:spacing w:after="0" w:line="240" w:lineRule="auto"/>
        <w:ind w:firstLine="567"/>
      </w:pPr>
      <w:r>
        <w:lastRenderedPageBreak/>
        <w:tab/>
        <w:t xml:space="preserve">30.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3" w:name="_Toc36824462"/>
      <w:r>
        <w:t xml:space="preserve">3.5. </w:t>
      </w:r>
      <w:r w:rsidR="001F0B80" w:rsidRPr="007E2E3D">
        <w:t xml:space="preserve">Projekta pieteikuma </w:t>
      </w:r>
      <w:r>
        <w:t>H daļa “</w:t>
      </w:r>
      <w:r w:rsidR="00297054">
        <w:t>Darbības, kurām nav saimnieciska rakstura</w:t>
      </w:r>
      <w:r>
        <w:t>”</w:t>
      </w:r>
      <w:bookmarkEnd w:id="23"/>
    </w:p>
    <w:p w14:paraId="4C99A5A9" w14:textId="77777777" w:rsidR="006E1AA6" w:rsidRDefault="006E1AA6" w:rsidP="00C45FB7">
      <w:pPr>
        <w:spacing w:after="0" w:line="240" w:lineRule="auto"/>
      </w:pPr>
    </w:p>
    <w:p w14:paraId="77D6B647" w14:textId="5C73ADA0" w:rsidR="00D62248" w:rsidRDefault="00D62248" w:rsidP="00C45FB7">
      <w:pPr>
        <w:spacing w:after="0" w:line="240" w:lineRule="auto"/>
      </w:pPr>
      <w:r>
        <w:tab/>
        <w:t xml:space="preserve">31.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w:t>
      </w:r>
      <w:r w:rsidR="00612187">
        <w:t xml:space="preserve">noteiktās atbalstāmās </w:t>
      </w:r>
      <w:r w:rsidR="00297054">
        <w:t>darbības, kurām nav saimnieciska rakstura,</w:t>
      </w:r>
      <w:r w:rsidR="00297054" w:rsidDel="00297054">
        <w:t xml:space="preserve"> </w:t>
      </w:r>
      <w:r w:rsidR="00B36577">
        <w:t xml:space="preserve">un </w:t>
      </w:r>
      <w:r w:rsidR="00612187">
        <w:t xml:space="preserve">rezultātus </w:t>
      </w:r>
      <w:r w:rsidR="00B36577">
        <w:t>projekta ietvaros.</w:t>
      </w:r>
    </w:p>
    <w:p w14:paraId="2CA05BA9" w14:textId="77777777" w:rsidR="00B36577" w:rsidRDefault="00B36577" w:rsidP="00C45FB7">
      <w:pPr>
        <w:spacing w:after="0" w:line="240" w:lineRule="auto"/>
      </w:pPr>
    </w:p>
    <w:p w14:paraId="7020F05C" w14:textId="416BF004" w:rsidR="00B36577" w:rsidRDefault="00B36577" w:rsidP="00C45FB7">
      <w:pPr>
        <w:spacing w:after="0" w:line="240" w:lineRule="auto"/>
      </w:pPr>
      <w:r>
        <w:tab/>
        <w:t>32.</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1DA62590" w14:textId="77777777" w:rsidR="00B36577" w:rsidRDefault="00B36577" w:rsidP="00C45FB7">
      <w:pPr>
        <w:spacing w:after="0" w:line="240" w:lineRule="auto"/>
      </w:pPr>
    </w:p>
    <w:p w14:paraId="1AD14944" w14:textId="3DCA5A45" w:rsidR="00B36577" w:rsidRDefault="00B36577" w:rsidP="00C45FB7">
      <w:pPr>
        <w:spacing w:after="0" w:line="240" w:lineRule="auto"/>
      </w:pPr>
      <w:r>
        <w:tab/>
        <w:t>33.</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proofErr w:type="spellStart"/>
            <w:r>
              <w:rPr>
                <w:b/>
                <w:bCs/>
              </w:rPr>
              <w:t>Mēr</w:t>
            </w:r>
            <w:r w:rsidR="008E0075">
              <w:rPr>
                <w:b/>
                <w:bCs/>
              </w:rPr>
              <w:t>-</w:t>
            </w:r>
            <w:r>
              <w:rPr>
                <w:b/>
                <w:bCs/>
              </w:rPr>
              <w:t>vienība</w:t>
            </w:r>
            <w:proofErr w:type="spellEnd"/>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pPr>
              <w:ind w:right="156"/>
              <w:rPr>
                <w:i/>
                <w:iCs/>
                <w:color w:val="000000"/>
              </w:rPr>
            </w:pPr>
            <w:r>
              <w:rPr>
                <w:i/>
                <w:iCs/>
                <w:color w:val="000000"/>
              </w:rPr>
              <w:t>Izvēlēties vienu no atbalstāmajām darbībām saskaņā ar noteikumu 11. punktu:</w:t>
            </w:r>
          </w:p>
          <w:p w14:paraId="571CA229" w14:textId="77777777" w:rsidR="00D23C72" w:rsidRDefault="00D23C72">
            <w:pPr>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5D33027C" w:rsidR="00D23C72" w:rsidRDefault="00D23C72" w:rsidP="009E6B6D">
            <w:r>
              <w:rPr>
                <w:i/>
                <w:iCs/>
                <w:color w:val="000000"/>
              </w:rPr>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3D27EC79" w:rsidR="00D23C72" w:rsidRDefault="00D23C72">
            <w:pPr>
              <w:ind w:right="11"/>
              <w:rPr>
                <w:i/>
                <w:iCs/>
                <w:color w:val="000000"/>
              </w:rPr>
            </w:pPr>
            <w:r>
              <w:rPr>
                <w:i/>
                <w:iCs/>
                <w:color w:val="000000"/>
              </w:rPr>
              <w:t>Izvēlēties vienu no rezultātiem saskaņā ar noteikumu 12. punktu</w:t>
            </w:r>
            <w:r w:rsidR="008450CE">
              <w:rPr>
                <w:i/>
                <w:iCs/>
                <w:color w:val="000000"/>
              </w:rPr>
              <w:t xml:space="preserve"> un nolikuma 10. punktu</w:t>
            </w:r>
            <w:r>
              <w:rPr>
                <w:i/>
                <w:iCs/>
                <w:color w:val="000000"/>
              </w:rPr>
              <w:t xml:space="preserve"> </w:t>
            </w:r>
          </w:p>
          <w:p w14:paraId="30F0E053" w14:textId="3094FF4E"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lastRenderedPageBreak/>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5CD8AD1D" w:rsidR="00C06C9C" w:rsidRDefault="00C06C9C" w:rsidP="007178D2">
      <w:pPr>
        <w:pStyle w:val="Heading2"/>
      </w:pPr>
      <w:bookmarkStart w:id="24" w:name="_Toc36824463"/>
      <w:r>
        <w:t>3.</w:t>
      </w:r>
      <w:r w:rsidR="003F6825">
        <w:t>6</w:t>
      </w:r>
      <w:r>
        <w:t>. Projekta pieteikuma I daļa “Horizontālie uzdevumi”</w:t>
      </w:r>
      <w:bookmarkEnd w:id="24"/>
    </w:p>
    <w:p w14:paraId="0EE10AC1" w14:textId="77777777" w:rsidR="00C06C9C" w:rsidRDefault="00C06C9C" w:rsidP="007178D2">
      <w:pPr>
        <w:spacing w:after="0"/>
      </w:pPr>
    </w:p>
    <w:p w14:paraId="1F5B6D3C" w14:textId="4E59D09D" w:rsidR="00C06C9C" w:rsidRDefault="00C06C9C" w:rsidP="007178D2">
      <w:pPr>
        <w:spacing w:after="0"/>
      </w:pPr>
      <w:r>
        <w:tab/>
      </w:r>
      <w:r w:rsidR="00731C4D">
        <w:t xml:space="preserve">34. </w:t>
      </w:r>
      <w:r w:rsidR="00434BFF">
        <w:t>Projekta iesniedzējs aizpilda projekta pieteikuma I daļu “Horizontālie uzdevumi”, ņemot vērā rīkojuma 7. punktu, kurā noteikti programmas kopīgie horizontālie uzdevumi.</w:t>
      </w:r>
    </w:p>
    <w:p w14:paraId="78361894" w14:textId="77777777" w:rsidR="00434BFF" w:rsidRDefault="00434BFF" w:rsidP="007178D2">
      <w:pPr>
        <w:spacing w:after="0"/>
      </w:pPr>
    </w:p>
    <w:p w14:paraId="66A4F1C5" w14:textId="5D2D2351" w:rsidR="00434BFF" w:rsidRDefault="00434BFF" w:rsidP="007178D2">
      <w:pPr>
        <w:spacing w:after="0"/>
      </w:pPr>
      <w:r>
        <w:tab/>
        <w:t>35. Projekta pieteikuma I daļu “Horizontālie uzdevumi” aizpilda atbilstoši minētajam citās projekta pieteikuma daļās (sevišķi projekta pieteikuma A daļā “Vispārīgā informācija” un B daļā “Projekta apraksts”).</w:t>
      </w:r>
    </w:p>
    <w:p w14:paraId="4A176F33" w14:textId="77777777" w:rsidR="00434BFF" w:rsidRDefault="00434BFF" w:rsidP="007178D2">
      <w:pPr>
        <w:spacing w:after="0"/>
      </w:pPr>
    </w:p>
    <w:p w14:paraId="0011CD40" w14:textId="1DE63FF5" w:rsidR="00434BFF" w:rsidRDefault="00434BFF" w:rsidP="007178D2">
      <w:pPr>
        <w:spacing w:after="0"/>
      </w:pPr>
      <w:r>
        <w:tab/>
        <w:t>36.</w:t>
      </w:r>
      <w:r w:rsidRPr="001F0B80">
        <w:t xml:space="preserve"> </w:t>
      </w:r>
      <w:r w:rsidRPr="007E2E3D">
        <w:t>Projekta pieteikuma</w:t>
      </w:r>
      <w:r>
        <w:t xml:space="preserve"> I daļu “Horizontālie uzdevumi” aizpilda</w:t>
      </w:r>
      <w:r w:rsidR="00AC39EE">
        <w:t xml:space="preserve"> latviešu valodā</w:t>
      </w:r>
      <w:r>
        <w:t>, izmantojot veidlapā dotos formatēšanas nosacījumus, kā arī šādus nosacījumus:</w:t>
      </w:r>
    </w:p>
    <w:p w14:paraId="6E01CAE9" w14:textId="77777777" w:rsidR="00D23C72" w:rsidRDefault="00D23C72" w:rsidP="007178D2">
      <w:pPr>
        <w:spacing w:after="0"/>
      </w:pPr>
    </w:p>
    <w:tbl>
      <w:tblPr>
        <w:tblW w:w="10201" w:type="dxa"/>
        <w:tblInd w:w="-5" w:type="dxa"/>
        <w:tblLayout w:type="fixed"/>
        <w:tblCellMar>
          <w:left w:w="0" w:type="dxa"/>
          <w:right w:w="0" w:type="dxa"/>
        </w:tblCellMar>
        <w:tblLook w:val="04A0" w:firstRow="1" w:lastRow="0" w:firstColumn="1" w:lastColumn="0" w:noHBand="0" w:noVBand="1"/>
      </w:tblPr>
      <w:tblGrid>
        <w:gridCol w:w="576"/>
        <w:gridCol w:w="2963"/>
        <w:gridCol w:w="6662"/>
      </w:tblGrid>
      <w:tr w:rsidR="00D23C72" w14:paraId="6A85E345" w14:textId="77777777" w:rsidTr="00D23C72">
        <w:tc>
          <w:tcPr>
            <w:tcW w:w="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068A36" w14:textId="77777777" w:rsidR="00D23C72" w:rsidRDefault="00D23C72">
            <w:pPr>
              <w:jc w:val="center"/>
              <w:rPr>
                <w:szCs w:val="24"/>
              </w:rPr>
            </w:pPr>
            <w:r>
              <w:t>Nr. p.k.</w:t>
            </w:r>
          </w:p>
        </w:tc>
        <w:tc>
          <w:tcPr>
            <w:tcW w:w="2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F11733" w14:textId="201206FA" w:rsidR="00D23C72" w:rsidRDefault="00D23C72" w:rsidP="006C02FD">
            <w:pPr>
              <w:spacing w:after="0"/>
              <w:jc w:val="center"/>
              <w:rPr>
                <w:rFonts w:ascii="Calibri" w:hAnsi="Calibri"/>
                <w:sz w:val="22"/>
              </w:rPr>
            </w:pPr>
            <w:r>
              <w:t xml:space="preserve">Administratīvais kritērijs (atbilstoši nolikuma </w:t>
            </w:r>
            <w:r w:rsidR="00900626">
              <w:t>3</w:t>
            </w:r>
            <w:r w:rsidR="00E513F9">
              <w:t>3</w:t>
            </w:r>
            <w:r>
              <w:t>. punktam)</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13FAB7" w14:textId="27119F87" w:rsidR="00D23C72" w:rsidRDefault="00D23C72">
            <w:pPr>
              <w:jc w:val="center"/>
            </w:pPr>
            <w:r>
              <w:t xml:space="preserve">Apraksts horizontālā uzdevuma izpildei (līdz 1000 simboliem) </w:t>
            </w:r>
          </w:p>
          <w:p w14:paraId="6A21BA48" w14:textId="2AF45DDC" w:rsidR="00D23C72" w:rsidRPr="00D23C72" w:rsidRDefault="00D23C72" w:rsidP="007178D2">
            <w:pPr>
              <w:tabs>
                <w:tab w:val="left" w:pos="7530"/>
              </w:tabs>
            </w:pPr>
            <w:r>
              <w:tab/>
            </w:r>
          </w:p>
        </w:tc>
      </w:tr>
      <w:tr w:rsidR="00D23C72" w14:paraId="1A038666"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6CAF06" w14:textId="77777777" w:rsidR="00D23C72" w:rsidRDefault="00D23C72">
            <w:pPr>
              <w:jc w:val="center"/>
            </w:pPr>
            <w:r>
              <w:t>1.</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D8354AB" w14:textId="77777777" w:rsidR="00D23C72" w:rsidRDefault="00D23C72" w:rsidP="006C02FD">
            <w:pPr>
              <w:spacing w:after="0"/>
            </w:pPr>
            <w:r>
              <w:t>Veidot un attīstīt individuālu zinātnieku grupas programmas tematiskajās jomās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253F5A4" w14:textId="0C46DB12" w:rsidR="00D23C72" w:rsidRDefault="00D23C72" w:rsidP="006C02FD">
            <w:pPr>
              <w:spacing w:after="0"/>
              <w:rPr>
                <w:i/>
                <w:iCs/>
              </w:rPr>
            </w:pPr>
            <w:r>
              <w:rPr>
                <w:i/>
                <w:iCs/>
              </w:rPr>
              <w:t>Apraksta plānu projekta īstenošanā iesaistītā zinātniskā un zinātnes tehniskā personāla nostiprināšanu kā neatkarīgu zinātnieku grupu, kas var konkurēt zinātnes nozarē</w:t>
            </w:r>
            <w:r w:rsidR="00817DF9">
              <w:rPr>
                <w:i/>
                <w:iCs/>
              </w:rPr>
              <w:t xml:space="preserve"> (-</w:t>
            </w:r>
            <w:proofErr w:type="spellStart"/>
            <w:r w:rsidR="00817DF9">
              <w:rPr>
                <w:i/>
                <w:iCs/>
              </w:rPr>
              <w:t>ēs</w:t>
            </w:r>
            <w:proofErr w:type="spellEnd"/>
            <w:r w:rsidR="00817DF9">
              <w:rPr>
                <w:i/>
                <w:iCs/>
              </w:rPr>
              <w:t>)</w:t>
            </w:r>
            <w:r>
              <w:rPr>
                <w:i/>
                <w:iCs/>
              </w:rPr>
              <w:t xml:space="preserve"> gan nacionālā, gan starptautiskā līmenī</w:t>
            </w:r>
          </w:p>
        </w:tc>
      </w:tr>
      <w:tr w:rsidR="00D23C72" w14:paraId="35CE3B7F"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47A73D" w14:textId="77777777" w:rsidR="00D23C72" w:rsidRDefault="00D23C72" w:rsidP="006C02FD">
            <w:pPr>
              <w:spacing w:after="0"/>
              <w:jc w:val="center"/>
            </w:pPr>
            <w:r>
              <w:t>2.</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1BE77AC5" w14:textId="77777777" w:rsidR="00D23C72" w:rsidRDefault="00D23C72" w:rsidP="006C02FD">
            <w:pPr>
              <w:spacing w:after="0"/>
            </w:pPr>
            <w:r>
              <w:t>Veidot un attīstīt starpdisciplināras starptautiski konkurētspējīgas zinātnieku grupas, kas zinātniskajā darbībā izmanto jaunākās pētniecības metodes un tehnoloģijas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A5DA678" w14:textId="77777777" w:rsidR="00D23C72" w:rsidRDefault="00D23C72" w:rsidP="006C02FD">
            <w:pPr>
              <w:spacing w:after="0"/>
              <w:rPr>
                <w:i/>
                <w:iCs/>
              </w:rPr>
            </w:pPr>
            <w:r>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596E7E62" w14:textId="77777777" w:rsidR="00AC39EE" w:rsidRDefault="00D23C72" w:rsidP="006C02FD">
            <w:pPr>
              <w:spacing w:after="0"/>
              <w:rPr>
                <w:i/>
                <w:iCs/>
              </w:rPr>
            </w:pPr>
            <w:r>
              <w:rPr>
                <w:i/>
                <w:iCs/>
              </w:rPr>
              <w:t>Norāda, kā projekta ietvaros tiks attīstīta zinātniskās grupas kapacitāte un spēja iegūt kontaktus starptautiskajā zinātniskajā sabiedrībā, lai izplatītu savas pētniecības rezultātus</w:t>
            </w:r>
            <w:r w:rsidR="00AC39EE">
              <w:rPr>
                <w:i/>
                <w:iCs/>
              </w:rPr>
              <w:t>.</w:t>
            </w:r>
          </w:p>
          <w:p w14:paraId="15C80756" w14:textId="6F48DDB6" w:rsidR="00D23C72" w:rsidRDefault="00AC39EE" w:rsidP="006C02FD">
            <w:pPr>
              <w:spacing w:after="0"/>
              <w:rPr>
                <w:i/>
                <w:iCs/>
              </w:rPr>
            </w:pPr>
            <w:r>
              <w:rPr>
                <w:i/>
                <w:iCs/>
              </w:rPr>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tc>
      </w:tr>
      <w:tr w:rsidR="00D23C72" w14:paraId="385044D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D3507" w14:textId="77777777" w:rsidR="00D23C72" w:rsidRDefault="00D23C72" w:rsidP="006C02FD">
            <w:pPr>
              <w:spacing w:after="0"/>
              <w:jc w:val="center"/>
            </w:pPr>
            <w:r>
              <w:t>3.</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27828BB" w14:textId="3FA7B9E5" w:rsidR="00D23C72" w:rsidRDefault="00D23C72" w:rsidP="006C02FD">
            <w:pPr>
              <w:spacing w:after="0"/>
            </w:pPr>
            <w:r>
              <w:t>Attīstīt zinātnisko grupu sadarbību ar attiecīgo tautsaimniecības nozari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6BF69F2" w14:textId="77777777" w:rsidR="00D23C72" w:rsidRDefault="00D23C72" w:rsidP="006C02FD">
            <w:pPr>
              <w:spacing w:after="0"/>
              <w:rPr>
                <w:i/>
                <w:iCs/>
              </w:rPr>
            </w:pPr>
            <w:r>
              <w:rPr>
                <w:i/>
                <w:iCs/>
              </w:rPr>
              <w:t>Apraksta plānu, kā projekta ietvaros tiks veidota sadarbība ar attiecīgās tautsaimniecības nozares pārstāvjiem (mērķauditorija), kā tiks ievākta informācija par tautsaimniecības nozares vajadzībām un nepieciešamajām profesionālajām prasmēm, kas nepieciešamas nozarē nodarbināto profesionālajai izaugsmei</w:t>
            </w:r>
          </w:p>
        </w:tc>
      </w:tr>
      <w:tr w:rsidR="00D23C72" w14:paraId="6EF0E38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E3429" w14:textId="77777777" w:rsidR="00D23C72" w:rsidRDefault="00D23C72" w:rsidP="006C02FD">
            <w:pPr>
              <w:spacing w:after="0"/>
              <w:jc w:val="center"/>
            </w:pPr>
            <w:r>
              <w:t>4.</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70D40858" w14:textId="20935B2A" w:rsidR="00D23C72" w:rsidRDefault="00AC39EE" w:rsidP="006C02FD">
            <w:pPr>
              <w:spacing w:after="0"/>
            </w:pPr>
            <w:r w:rsidRPr="00AC39EE">
              <w:t xml:space="preserve">Iesaistīties izglītības procesā, nodrošinot prakses un darba iespējas studējošajiem, kā arī attīstot </w:t>
            </w:r>
            <w:r w:rsidRPr="00AC39EE">
              <w:lastRenderedPageBreak/>
              <w:t>ar programmas mērķiem un uzdevumiem saistītas izglītības programmas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1511720" w14:textId="501D0CFC" w:rsidR="00D23C72" w:rsidRDefault="00D23C72" w:rsidP="006C02FD">
            <w:pPr>
              <w:spacing w:after="0"/>
              <w:rPr>
                <w:i/>
                <w:iCs/>
              </w:rPr>
            </w:pPr>
            <w:r>
              <w:rPr>
                <w:i/>
                <w:iCs/>
              </w:rPr>
              <w:lastRenderedPageBreak/>
              <w:t xml:space="preserve">Apraksta plānu projekta ietvaros gūto zinātnisko rezultātu un atziņu iesaistīšanai studiju procesā, uzlabojot </w:t>
            </w:r>
            <w:r w:rsidR="00AC39EE">
              <w:rPr>
                <w:i/>
                <w:iCs/>
              </w:rPr>
              <w:t>studiju</w:t>
            </w:r>
            <w:r>
              <w:rPr>
                <w:i/>
                <w:iCs/>
              </w:rPr>
              <w:t xml:space="preserve"> programmas atbilstoši nozares aktualitātēm, kā arī atbilstošo tautsaimniecības nozaru vajadzībām</w:t>
            </w:r>
          </w:p>
        </w:tc>
      </w:tr>
      <w:tr w:rsidR="00D23C72" w14:paraId="624FD92C"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81E549" w14:textId="58564252" w:rsidR="00D23C72" w:rsidRDefault="00AC39EE" w:rsidP="006C02FD">
            <w:pPr>
              <w:spacing w:after="0"/>
              <w:jc w:val="center"/>
            </w:pPr>
            <w:r>
              <w:t>5</w:t>
            </w:r>
            <w:r w:rsidR="00D23C72">
              <w:t>.</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4E46083F" w14:textId="0587F844" w:rsidR="00D23C72" w:rsidRDefault="00D23C72" w:rsidP="006C02FD">
            <w:pPr>
              <w:spacing w:after="0"/>
            </w:pPr>
            <w:r>
              <w:t>Veicināt zināšanu pārnesi, iesaistot sabiedrību un veicinot tās izpratni par pētniecības lomu un devumu sabiedrībai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FB733EC" w14:textId="77777777" w:rsidR="00D23C72" w:rsidRDefault="00D23C72" w:rsidP="006C02FD">
            <w:pPr>
              <w:spacing w:after="0"/>
              <w:rPr>
                <w:i/>
                <w:iCs/>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D23C72" w14:paraId="149F521D"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4B5151" w14:textId="4C4BFE93" w:rsidR="00D23C72" w:rsidRDefault="00AC39EE" w:rsidP="006C02FD">
            <w:pPr>
              <w:spacing w:after="0"/>
              <w:jc w:val="center"/>
            </w:pPr>
            <w:r>
              <w:t>6</w:t>
            </w:r>
            <w:r w:rsidR="00D23C72">
              <w:t>.</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607B4C38" w14:textId="2BCABF7E" w:rsidR="00D23C72" w:rsidRDefault="00AC39EE" w:rsidP="006C02FD">
            <w:pPr>
              <w:spacing w:after="0"/>
            </w:pPr>
            <w:r w:rsidRPr="00803E62">
              <w:rPr>
                <w:szCs w:val="24"/>
              </w:rPr>
              <w:t>veicināt zināšanu pārnesi, nodrošinot ziņojumu par rīcībpolitikas ieteikumiem</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527D83B" w14:textId="1C211EFD" w:rsidR="00D23C72" w:rsidRDefault="00D23C72" w:rsidP="006C02FD">
            <w:pPr>
              <w:spacing w:after="0"/>
              <w:rPr>
                <w:i/>
                <w:iCs/>
              </w:rPr>
            </w:pPr>
            <w:r>
              <w:rPr>
                <w:i/>
                <w:iCs/>
              </w:rPr>
              <w:t xml:space="preserve">Konkrētas aktivitātes, lai iesaistītos rīcībpolitikas plānošanā un tās īstenošanas izvērtēšanā. Ieteicams konsultēties ar </w:t>
            </w:r>
            <w:r w:rsidR="00AC39EE">
              <w:rPr>
                <w:i/>
                <w:iCs/>
              </w:rPr>
              <w:t>Finanšu</w:t>
            </w:r>
            <w:r>
              <w:rPr>
                <w:i/>
                <w:iCs/>
              </w:rPr>
              <w:t xml:space="preserve"> ministriju, lai noteiktu galvenos virzienus projekta ietvaros rīcībpolitikas plānošanā.</w:t>
            </w:r>
          </w:p>
        </w:tc>
      </w:tr>
    </w:tbl>
    <w:p w14:paraId="6EA59C65" w14:textId="77777777" w:rsidR="00C06C9C" w:rsidRPr="00C06C9C" w:rsidRDefault="00C06C9C" w:rsidP="007178D2">
      <w:pPr>
        <w:spacing w:after="0"/>
      </w:pPr>
    </w:p>
    <w:p w14:paraId="20C0BD0E" w14:textId="6B7CAC54" w:rsidR="00796F72" w:rsidRPr="005D1157" w:rsidRDefault="00993E84" w:rsidP="00C45FB7">
      <w:pPr>
        <w:pStyle w:val="Heading1"/>
      </w:pPr>
      <w:bookmarkStart w:id="25" w:name="_Toc36824464"/>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5"/>
    </w:p>
    <w:p w14:paraId="221E94C6" w14:textId="77777777" w:rsidR="00611138" w:rsidRDefault="00611138" w:rsidP="002D0554">
      <w:pPr>
        <w:pStyle w:val="ListParagraph"/>
      </w:pPr>
    </w:p>
    <w:p w14:paraId="5FD34DA4" w14:textId="286D21DC" w:rsidR="00E87508" w:rsidRDefault="00434BFF" w:rsidP="008450CE">
      <w:pPr>
        <w:spacing w:after="0"/>
        <w:ind w:firstLine="720"/>
      </w:pPr>
      <w:r>
        <w:t>37</w:t>
      </w:r>
      <w:r w:rsidR="00611138">
        <w:t>. Projekta iesniedzējs</w:t>
      </w:r>
      <w:r w:rsidR="004C1CC4">
        <w:t xml:space="preserve"> izstrādā</w:t>
      </w:r>
      <w:r w:rsidR="006C02FD">
        <w:t xml:space="preserve"> un iesniedz informācijas sistēmā</w:t>
      </w:r>
      <w:r w:rsidR="004C1CC4">
        <w:t xml:space="preserve"> </w:t>
      </w:r>
      <w:r w:rsidR="00D11CF3">
        <w:t xml:space="preserve">projekta </w:t>
      </w:r>
      <w:r w:rsidR="00DC30F1">
        <w:t xml:space="preserve">vidusposma zinātnisko pārskatu </w:t>
      </w:r>
      <w:r w:rsidR="006F6369">
        <w:t xml:space="preserve">mēneša laikā, kad pagājusi puse no </w:t>
      </w:r>
      <w:r w:rsidR="00DC30F1">
        <w:t>projekta īstenošanas</w:t>
      </w:r>
      <w:r w:rsidR="006C02FD">
        <w:t xml:space="preserve"> laika</w:t>
      </w:r>
      <w:r w:rsidR="00DC30F1">
        <w:t xml:space="preserve">,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w:t>
      </w:r>
      <w:r w:rsidR="006C02FD">
        <w:t>līgumam par projekta īstenošanu pievienoto veidlapu.</w:t>
      </w:r>
    </w:p>
    <w:p w14:paraId="48566571" w14:textId="77777777" w:rsidR="00611138" w:rsidRDefault="00611138" w:rsidP="00A94303">
      <w:pPr>
        <w:pStyle w:val="ListParagraph"/>
        <w:ind w:left="0" w:firstLine="0"/>
      </w:pPr>
    </w:p>
    <w:p w14:paraId="5289954E" w14:textId="6E465E5B" w:rsidR="00611138" w:rsidRDefault="00434BFF" w:rsidP="006C02FD">
      <w:pPr>
        <w:ind w:firstLine="720"/>
      </w:pPr>
      <w:r>
        <w:t>38</w:t>
      </w:r>
      <w:r w:rsidR="00611138">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00949C18" w14:textId="2A3497F2" w:rsidR="00BA4129" w:rsidRDefault="00434BFF" w:rsidP="001224C4">
      <w:pPr>
        <w:ind w:firstLine="720"/>
      </w:pPr>
      <w:r>
        <w:t>39</w:t>
      </w:r>
      <w:r w:rsidR="00611138">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rsidR="00611138">
        <w:t>tulko</w:t>
      </w:r>
      <w:r w:rsidR="002230A7">
        <w:t xml:space="preserve"> angļu valodā</w:t>
      </w:r>
      <w:proofErr w:type="gramStart"/>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rsidR="00611138">
        <w:t>, a</w:t>
      </w:r>
      <w:r w:rsidR="00611138" w:rsidRPr="00077925">
        <w:t xml:space="preserve">izpilda visas </w:t>
      </w:r>
      <w:r w:rsidR="00611138">
        <w:t xml:space="preserve">pārskata </w:t>
      </w:r>
      <w:r w:rsidR="00DA6D3C">
        <w:t>nodaļas un apakšnodaļas</w:t>
      </w:r>
      <w:r w:rsidR="00611138">
        <w:t>, informāciju</w:t>
      </w:r>
      <w:r w:rsidR="00611138" w:rsidRPr="00077925">
        <w:t xml:space="preserve"> ievada tai paredzētajos laukos</w:t>
      </w:r>
      <w:proofErr w:type="gramEnd"/>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4BB2B7B4" w14:textId="4226D161" w:rsidR="00F83EB5" w:rsidRDefault="0093145C" w:rsidP="006C02FD">
      <w:r>
        <w:tab/>
      </w:r>
      <w:r w:rsidR="00434BFF">
        <w:t>40</w:t>
      </w:r>
      <w:r w:rsidR="00611138">
        <w:t xml:space="preserve">. </w:t>
      </w:r>
      <w:r w:rsidR="002230A7">
        <w:t xml:space="preserve">Projekta iesniedzējs </w:t>
      </w:r>
      <w:r w:rsidR="00D11CF3">
        <w:t>projekta noslēguma zinātnisko</w:t>
      </w:r>
      <w:r w:rsidR="002230A7">
        <w:t xml:space="preserve"> pārskatu</w:t>
      </w:r>
      <w:r w:rsidR="007D1A1E" w:rsidRPr="00077925">
        <w:t xml:space="preserve"> </w:t>
      </w:r>
      <w:r w:rsidR="00611138">
        <w:t>aizpilda</w:t>
      </w:r>
      <w:r w:rsidR="00F83EB5">
        <w:t>, ievērojot šādus nosacījumus</w:t>
      </w:r>
      <w:r w:rsidR="00D1542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2D0554">
            <w:pPr>
              <w:pStyle w:val="ListParagraph"/>
            </w:pPr>
            <w:r w:rsidRPr="00270AAB">
              <w:t>Prasības teksta noformēšanai:</w:t>
            </w:r>
          </w:p>
          <w:p w14:paraId="5DBC2730" w14:textId="7ED34DA7" w:rsidR="00270AAB" w:rsidRPr="00270AAB" w:rsidRDefault="00270AAB" w:rsidP="002D0554">
            <w:pPr>
              <w:pStyle w:val="ListParagraph"/>
              <w:numPr>
                <w:ilvl w:val="0"/>
                <w:numId w:val="35"/>
              </w:numPr>
            </w:pPr>
            <w:r w:rsidRPr="00270AAB">
              <w:t xml:space="preserve">apjoms nepārsniedz </w:t>
            </w:r>
            <w:r w:rsidR="006C3B36">
              <w:t>12</w:t>
            </w:r>
            <w:r w:rsidR="006C3B36" w:rsidRPr="00270AAB">
              <w:t xml:space="preserve"> </w:t>
            </w:r>
            <w:r w:rsidRPr="00270AAB">
              <w:t>lappuses;</w:t>
            </w:r>
          </w:p>
          <w:p w14:paraId="163851B4" w14:textId="168A7DDA" w:rsidR="00270AAB" w:rsidRPr="00270AAB" w:rsidRDefault="00270AAB" w:rsidP="002D0554">
            <w:pPr>
              <w:pStyle w:val="ListParagraph"/>
              <w:numPr>
                <w:ilvl w:val="0"/>
                <w:numId w:val="35"/>
              </w:numPr>
            </w:pPr>
            <w:r w:rsidRPr="00270AAB">
              <w:t>burtu lielums – ne mazāks par 11;</w:t>
            </w:r>
          </w:p>
          <w:p w14:paraId="09A32423" w14:textId="5A0ACDAA" w:rsidR="00270AAB" w:rsidRPr="00270AAB" w:rsidRDefault="00270AAB" w:rsidP="002D0554">
            <w:pPr>
              <w:pStyle w:val="ListParagraph"/>
              <w:numPr>
                <w:ilvl w:val="0"/>
                <w:numId w:val="35"/>
              </w:numPr>
            </w:pPr>
            <w:r w:rsidRPr="00270AAB">
              <w:t>vienkāršā rindstarpa;</w:t>
            </w:r>
          </w:p>
          <w:p w14:paraId="52ADF99A" w14:textId="6B80D8CF" w:rsidR="00270AAB" w:rsidRPr="00270AAB" w:rsidRDefault="00270AAB" w:rsidP="002D0554">
            <w:pPr>
              <w:pStyle w:val="ListParagraph"/>
              <w:numPr>
                <w:ilvl w:val="0"/>
                <w:numId w:val="35"/>
              </w:numPr>
            </w:pPr>
            <w:r w:rsidRPr="00270AAB">
              <w:t>atkāpes no malām – 2 cm no katras puses, 1,5 cm no augšas un apakšas;</w:t>
            </w:r>
          </w:p>
          <w:p w14:paraId="24B80092" w14:textId="20F6BE8A" w:rsidR="00270AAB" w:rsidRPr="00716640" w:rsidRDefault="00270AAB" w:rsidP="002D0554">
            <w:pPr>
              <w:pStyle w:val="ListParagraph"/>
              <w:numPr>
                <w:ilvl w:val="0"/>
                <w:numId w:val="35"/>
              </w:numPr>
            </w:pPr>
            <w:r w:rsidRPr="00270AAB">
              <w:t xml:space="preserve">visas tabulas, diagrammas, atsauces/atsauču saraksts un citi elementi ir iekļaujami projekta noslēguma zinātniskajā pārskatā, nepārsniedzot </w:t>
            </w:r>
            <w:r w:rsidR="006C3B36">
              <w:t>12</w:t>
            </w:r>
            <w:r w:rsidR="006C3B36" w:rsidRPr="00270AAB">
              <w:t xml:space="preserve"> </w:t>
            </w:r>
            <w:r w:rsidRPr="00270AAB">
              <w:t>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 xml:space="preserve">Projekta vadītājs apraksta pētījuma metodoloģiju un pētījuma progresu atbilstoši projekta </w:t>
            </w:r>
            <w:r w:rsidRPr="005F015E">
              <w:rPr>
                <w:i/>
              </w:rPr>
              <w:lastRenderedPageBreak/>
              <w:t>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93145C">
              <w:rPr>
                <w:i/>
              </w:rPr>
              <w:t xml:space="preserve">Iesaiste starptautiskos sadarbības tīklos un konsorcijos (tai skaitā </w:t>
            </w:r>
            <w:r w:rsidR="00B76DDD" w:rsidRPr="0093145C">
              <w:rPr>
                <w:rFonts w:eastAsia="Times New Roman"/>
                <w:i/>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93145C">
              <w:rPr>
                <w:i/>
              </w:rPr>
              <w:t xml:space="preserve">Iesaiste starptautiskos sadarbības tīklos un konsorcijos (tai skaitā </w:t>
            </w:r>
            <w:r w:rsidR="00B76DDD" w:rsidRPr="0093145C">
              <w:rPr>
                <w:rFonts w:eastAsia="Times New Roman"/>
                <w:i/>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663B44B0"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93145C">
              <w:rPr>
                <w:i/>
              </w:rPr>
              <w:t>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2D0554">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lastRenderedPageBreak/>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0D11C710"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B76DDD">
              <w:rPr>
                <w:i/>
              </w:rPr>
              <w:t>4</w:t>
            </w:r>
            <w:r w:rsidR="000D2D41">
              <w:rPr>
                <w:i/>
              </w:rPr>
              <w:t>3</w:t>
            </w:r>
            <w:r w:rsidRPr="005F015E">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28634" w14:textId="77777777" w:rsidR="00D824A7" w:rsidRDefault="00D824A7" w:rsidP="001F6BEA">
      <w:pPr>
        <w:spacing w:after="0" w:line="240" w:lineRule="auto"/>
      </w:pPr>
      <w:r>
        <w:separator/>
      </w:r>
    </w:p>
  </w:endnote>
  <w:endnote w:type="continuationSeparator" w:id="0">
    <w:p w14:paraId="66184D93" w14:textId="77777777" w:rsidR="00D824A7" w:rsidRDefault="00D824A7"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3005278"/>
      <w:docPartObj>
        <w:docPartGallery w:val="Page Numbers (Bottom of Page)"/>
        <w:docPartUnique/>
      </w:docPartObj>
    </w:sdtPr>
    <w:sdtEndPr>
      <w:rPr>
        <w:noProof/>
      </w:rPr>
    </w:sdtEndPr>
    <w:sdtContent>
      <w:p w14:paraId="26D47128" w14:textId="3FF0EBF6" w:rsidR="0047597C" w:rsidRDefault="0047597C" w:rsidP="00FB7E03">
        <w:pPr>
          <w:pStyle w:val="Footer"/>
          <w:jc w:val="center"/>
          <w:rPr>
            <w:noProof/>
          </w:rPr>
        </w:pPr>
        <w:r>
          <w:fldChar w:fldCharType="begin"/>
        </w:r>
        <w:r>
          <w:instrText xml:space="preserve"> PAGE   \* MERGEFORMAT </w:instrText>
        </w:r>
        <w:r>
          <w:fldChar w:fldCharType="separate"/>
        </w:r>
        <w:r w:rsidR="00A06781">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E4D11" w14:textId="77777777" w:rsidR="00D824A7" w:rsidRDefault="00D824A7" w:rsidP="001F6BEA">
      <w:pPr>
        <w:spacing w:after="0" w:line="240" w:lineRule="auto"/>
      </w:pPr>
      <w:r>
        <w:separator/>
      </w:r>
    </w:p>
  </w:footnote>
  <w:footnote w:type="continuationSeparator" w:id="0">
    <w:p w14:paraId="739D8FDC" w14:textId="77777777" w:rsidR="00D824A7" w:rsidRDefault="00D824A7" w:rsidP="001F6BEA">
      <w:pPr>
        <w:spacing w:after="0" w:line="240" w:lineRule="auto"/>
      </w:pPr>
      <w:r>
        <w:continuationSeparator/>
      </w:r>
    </w:p>
  </w:footnote>
  <w:footnote w:id="1">
    <w:p w14:paraId="726DCD60" w14:textId="77777777" w:rsidR="0047597C" w:rsidRPr="00F862FF" w:rsidRDefault="0047597C"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47597C" w:rsidRDefault="0047597C"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47597C" w:rsidRPr="00695C84" w:rsidRDefault="0047597C"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47597C" w:rsidRPr="00C60E1F" w:rsidRDefault="0047597C"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47597C" w:rsidRPr="00FA4246" w:rsidRDefault="0047597C"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5E27" w14:textId="4A772BB2" w:rsidR="0047597C" w:rsidRPr="00783C10" w:rsidRDefault="0047597C"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4"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2"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4"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7"/>
  </w:num>
  <w:num w:numId="3">
    <w:abstractNumId w:val="8"/>
  </w:num>
  <w:num w:numId="4">
    <w:abstractNumId w:val="29"/>
  </w:num>
  <w:num w:numId="5">
    <w:abstractNumId w:val="9"/>
  </w:num>
  <w:num w:numId="6">
    <w:abstractNumId w:val="4"/>
  </w:num>
  <w:num w:numId="7">
    <w:abstractNumId w:val="22"/>
  </w:num>
  <w:num w:numId="8">
    <w:abstractNumId w:val="31"/>
  </w:num>
  <w:num w:numId="9">
    <w:abstractNumId w:val="32"/>
  </w:num>
  <w:num w:numId="10">
    <w:abstractNumId w:val="32"/>
    <w:lvlOverride w:ilvl="0">
      <w:startOverride w:val="2"/>
    </w:lvlOverride>
  </w:num>
  <w:num w:numId="11">
    <w:abstractNumId w:val="0"/>
  </w:num>
  <w:num w:numId="12">
    <w:abstractNumId w:val="18"/>
  </w:num>
  <w:num w:numId="13">
    <w:abstractNumId w:val="26"/>
  </w:num>
  <w:num w:numId="14">
    <w:abstractNumId w:val="3"/>
  </w:num>
  <w:num w:numId="15">
    <w:abstractNumId w:val="14"/>
  </w:num>
  <w:num w:numId="16">
    <w:abstractNumId w:val="24"/>
  </w:num>
  <w:num w:numId="17">
    <w:abstractNumId w:val="19"/>
  </w:num>
  <w:num w:numId="18">
    <w:abstractNumId w:val="13"/>
  </w:num>
  <w:num w:numId="19">
    <w:abstractNumId w:val="23"/>
  </w:num>
  <w:num w:numId="20">
    <w:abstractNumId w:val="27"/>
  </w:num>
  <w:num w:numId="21">
    <w:abstractNumId w:val="6"/>
  </w:num>
  <w:num w:numId="22">
    <w:abstractNumId w:val="33"/>
  </w:num>
  <w:num w:numId="23">
    <w:abstractNumId w:val="2"/>
  </w:num>
  <w:num w:numId="24">
    <w:abstractNumId w:val="25"/>
  </w:num>
  <w:num w:numId="25">
    <w:abstractNumId w:val="5"/>
  </w:num>
  <w:num w:numId="26">
    <w:abstractNumId w:val="21"/>
  </w:num>
  <w:num w:numId="27">
    <w:abstractNumId w:val="17"/>
  </w:num>
  <w:num w:numId="28">
    <w:abstractNumId w:val="11"/>
  </w:num>
  <w:num w:numId="29">
    <w:abstractNumId w:val="15"/>
  </w:num>
  <w:num w:numId="30">
    <w:abstractNumId w:val="34"/>
  </w:num>
  <w:num w:numId="31">
    <w:abstractNumId w:val="11"/>
    <w:lvlOverride w:ilvl="0">
      <w:startOverride w:val="1"/>
    </w:lvlOverride>
  </w:num>
  <w:num w:numId="32">
    <w:abstractNumId w:val="16"/>
  </w:num>
  <w:num w:numId="33">
    <w:abstractNumId w:val="27"/>
    <w:lvlOverride w:ilvl="0">
      <w:startOverride w:val="1"/>
    </w:lvlOverride>
  </w:num>
  <w:num w:numId="34">
    <w:abstractNumId w:val="28"/>
  </w:num>
  <w:num w:numId="35">
    <w:abstractNumId w:val="30"/>
  </w:num>
  <w:num w:numId="36">
    <w:abstractNumId w:val="12"/>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BC5"/>
    <w:rsid w:val="000028DF"/>
    <w:rsid w:val="00003BA7"/>
    <w:rsid w:val="000120E7"/>
    <w:rsid w:val="00012E55"/>
    <w:rsid w:val="00014C59"/>
    <w:rsid w:val="0002286E"/>
    <w:rsid w:val="00024BBB"/>
    <w:rsid w:val="00030412"/>
    <w:rsid w:val="00030D24"/>
    <w:rsid w:val="00031075"/>
    <w:rsid w:val="00033D6D"/>
    <w:rsid w:val="00034617"/>
    <w:rsid w:val="00035B53"/>
    <w:rsid w:val="000416F7"/>
    <w:rsid w:val="00043E8B"/>
    <w:rsid w:val="0004778B"/>
    <w:rsid w:val="00050963"/>
    <w:rsid w:val="00051DDD"/>
    <w:rsid w:val="00052EAE"/>
    <w:rsid w:val="00066CAC"/>
    <w:rsid w:val="000710D2"/>
    <w:rsid w:val="00072855"/>
    <w:rsid w:val="00077284"/>
    <w:rsid w:val="00077925"/>
    <w:rsid w:val="000806A7"/>
    <w:rsid w:val="00081151"/>
    <w:rsid w:val="000829C9"/>
    <w:rsid w:val="00084772"/>
    <w:rsid w:val="00085E22"/>
    <w:rsid w:val="0008746C"/>
    <w:rsid w:val="00091A8F"/>
    <w:rsid w:val="00096834"/>
    <w:rsid w:val="000A0829"/>
    <w:rsid w:val="000A4B4E"/>
    <w:rsid w:val="000B0177"/>
    <w:rsid w:val="000B1F11"/>
    <w:rsid w:val="000B3AA5"/>
    <w:rsid w:val="000B5B08"/>
    <w:rsid w:val="000C2A53"/>
    <w:rsid w:val="000C4C45"/>
    <w:rsid w:val="000C7616"/>
    <w:rsid w:val="000D2D41"/>
    <w:rsid w:val="000D52B6"/>
    <w:rsid w:val="000E2868"/>
    <w:rsid w:val="000E704C"/>
    <w:rsid w:val="000E715A"/>
    <w:rsid w:val="000E7307"/>
    <w:rsid w:val="000E7457"/>
    <w:rsid w:val="000E7E30"/>
    <w:rsid w:val="000F0BCF"/>
    <w:rsid w:val="000F194F"/>
    <w:rsid w:val="000F2B94"/>
    <w:rsid w:val="00101050"/>
    <w:rsid w:val="001010B6"/>
    <w:rsid w:val="00102574"/>
    <w:rsid w:val="00105CE3"/>
    <w:rsid w:val="0011344B"/>
    <w:rsid w:val="001224C4"/>
    <w:rsid w:val="00122E9E"/>
    <w:rsid w:val="0013499C"/>
    <w:rsid w:val="00134E21"/>
    <w:rsid w:val="001361F4"/>
    <w:rsid w:val="001453BA"/>
    <w:rsid w:val="001519B4"/>
    <w:rsid w:val="001545B1"/>
    <w:rsid w:val="00156F5D"/>
    <w:rsid w:val="0017079A"/>
    <w:rsid w:val="00171F24"/>
    <w:rsid w:val="00173E90"/>
    <w:rsid w:val="00174F8E"/>
    <w:rsid w:val="00184F73"/>
    <w:rsid w:val="00185744"/>
    <w:rsid w:val="00185C7A"/>
    <w:rsid w:val="001969BA"/>
    <w:rsid w:val="001973DE"/>
    <w:rsid w:val="001A557C"/>
    <w:rsid w:val="001B2727"/>
    <w:rsid w:val="001B4A48"/>
    <w:rsid w:val="001C0603"/>
    <w:rsid w:val="001C1A55"/>
    <w:rsid w:val="001C1B8C"/>
    <w:rsid w:val="001C5BF3"/>
    <w:rsid w:val="001C77AC"/>
    <w:rsid w:val="001D79BD"/>
    <w:rsid w:val="001D7AF2"/>
    <w:rsid w:val="001D7DEB"/>
    <w:rsid w:val="001E23AC"/>
    <w:rsid w:val="001E5BF6"/>
    <w:rsid w:val="001F0B80"/>
    <w:rsid w:val="001F0D5B"/>
    <w:rsid w:val="001F6BEA"/>
    <w:rsid w:val="0020064E"/>
    <w:rsid w:val="00202F9F"/>
    <w:rsid w:val="00213409"/>
    <w:rsid w:val="00214659"/>
    <w:rsid w:val="00222637"/>
    <w:rsid w:val="002230A7"/>
    <w:rsid w:val="0022369A"/>
    <w:rsid w:val="00226046"/>
    <w:rsid w:val="00232DD2"/>
    <w:rsid w:val="002330C7"/>
    <w:rsid w:val="002361B3"/>
    <w:rsid w:val="0024279F"/>
    <w:rsid w:val="00243FE5"/>
    <w:rsid w:val="002477DC"/>
    <w:rsid w:val="00250E90"/>
    <w:rsid w:val="00256F07"/>
    <w:rsid w:val="00261428"/>
    <w:rsid w:val="00264985"/>
    <w:rsid w:val="002667BA"/>
    <w:rsid w:val="00270AAB"/>
    <w:rsid w:val="0027410C"/>
    <w:rsid w:val="0027462A"/>
    <w:rsid w:val="0027602F"/>
    <w:rsid w:val="0027685E"/>
    <w:rsid w:val="00277524"/>
    <w:rsid w:val="0028111D"/>
    <w:rsid w:val="00281658"/>
    <w:rsid w:val="0028165C"/>
    <w:rsid w:val="00282571"/>
    <w:rsid w:val="00282BCC"/>
    <w:rsid w:val="0028397D"/>
    <w:rsid w:val="0028472A"/>
    <w:rsid w:val="00287FA8"/>
    <w:rsid w:val="00290A64"/>
    <w:rsid w:val="00294982"/>
    <w:rsid w:val="00295845"/>
    <w:rsid w:val="00297054"/>
    <w:rsid w:val="00297A45"/>
    <w:rsid w:val="002A28BC"/>
    <w:rsid w:val="002A6E68"/>
    <w:rsid w:val="002A737A"/>
    <w:rsid w:val="002B6868"/>
    <w:rsid w:val="002C0155"/>
    <w:rsid w:val="002D0554"/>
    <w:rsid w:val="002D0BFE"/>
    <w:rsid w:val="002D2876"/>
    <w:rsid w:val="002E1888"/>
    <w:rsid w:val="002E4151"/>
    <w:rsid w:val="002E4246"/>
    <w:rsid w:val="002E5DDB"/>
    <w:rsid w:val="002F0FF9"/>
    <w:rsid w:val="002F1F06"/>
    <w:rsid w:val="002F3FA9"/>
    <w:rsid w:val="002F46AF"/>
    <w:rsid w:val="003003F2"/>
    <w:rsid w:val="00307B8D"/>
    <w:rsid w:val="00310916"/>
    <w:rsid w:val="00312BF4"/>
    <w:rsid w:val="00315459"/>
    <w:rsid w:val="00315F1F"/>
    <w:rsid w:val="0031678E"/>
    <w:rsid w:val="00317B1B"/>
    <w:rsid w:val="003231A2"/>
    <w:rsid w:val="00330818"/>
    <w:rsid w:val="00332836"/>
    <w:rsid w:val="00333A9D"/>
    <w:rsid w:val="00333DE3"/>
    <w:rsid w:val="003405E5"/>
    <w:rsid w:val="00342286"/>
    <w:rsid w:val="00342EDD"/>
    <w:rsid w:val="00344C88"/>
    <w:rsid w:val="003450CD"/>
    <w:rsid w:val="00346919"/>
    <w:rsid w:val="00347C90"/>
    <w:rsid w:val="00350BA6"/>
    <w:rsid w:val="00355949"/>
    <w:rsid w:val="00357022"/>
    <w:rsid w:val="003601C1"/>
    <w:rsid w:val="0036410D"/>
    <w:rsid w:val="0036659B"/>
    <w:rsid w:val="0037253A"/>
    <w:rsid w:val="00376B9A"/>
    <w:rsid w:val="003775A6"/>
    <w:rsid w:val="0038036D"/>
    <w:rsid w:val="00381002"/>
    <w:rsid w:val="00382064"/>
    <w:rsid w:val="00386CAC"/>
    <w:rsid w:val="00395BB1"/>
    <w:rsid w:val="003A20F8"/>
    <w:rsid w:val="003A260D"/>
    <w:rsid w:val="003B0184"/>
    <w:rsid w:val="003B3370"/>
    <w:rsid w:val="003C2068"/>
    <w:rsid w:val="003C3A14"/>
    <w:rsid w:val="003C7AFA"/>
    <w:rsid w:val="003D1CBC"/>
    <w:rsid w:val="003D23FB"/>
    <w:rsid w:val="003D2765"/>
    <w:rsid w:val="003D69DA"/>
    <w:rsid w:val="003E06BF"/>
    <w:rsid w:val="003E0CE0"/>
    <w:rsid w:val="003E40F0"/>
    <w:rsid w:val="003E49B6"/>
    <w:rsid w:val="003F3316"/>
    <w:rsid w:val="003F65EA"/>
    <w:rsid w:val="003F6825"/>
    <w:rsid w:val="004051D3"/>
    <w:rsid w:val="004107C1"/>
    <w:rsid w:val="0041101B"/>
    <w:rsid w:val="00414442"/>
    <w:rsid w:val="0041610D"/>
    <w:rsid w:val="0041774C"/>
    <w:rsid w:val="00430209"/>
    <w:rsid w:val="00431E3D"/>
    <w:rsid w:val="00434BFF"/>
    <w:rsid w:val="00437564"/>
    <w:rsid w:val="004401B9"/>
    <w:rsid w:val="00460DF2"/>
    <w:rsid w:val="00461429"/>
    <w:rsid w:val="00463A05"/>
    <w:rsid w:val="0047156C"/>
    <w:rsid w:val="004720E7"/>
    <w:rsid w:val="00473868"/>
    <w:rsid w:val="0047597C"/>
    <w:rsid w:val="00477C29"/>
    <w:rsid w:val="00480CC8"/>
    <w:rsid w:val="0048246D"/>
    <w:rsid w:val="00483038"/>
    <w:rsid w:val="0048637B"/>
    <w:rsid w:val="00487F8C"/>
    <w:rsid w:val="004923DC"/>
    <w:rsid w:val="0049394E"/>
    <w:rsid w:val="00494264"/>
    <w:rsid w:val="00496538"/>
    <w:rsid w:val="00496E28"/>
    <w:rsid w:val="004A122A"/>
    <w:rsid w:val="004A2597"/>
    <w:rsid w:val="004A2A2B"/>
    <w:rsid w:val="004B1956"/>
    <w:rsid w:val="004C1CC4"/>
    <w:rsid w:val="004C3E36"/>
    <w:rsid w:val="004C5C60"/>
    <w:rsid w:val="004D3FAF"/>
    <w:rsid w:val="004D45AC"/>
    <w:rsid w:val="004D49B2"/>
    <w:rsid w:val="004D67DE"/>
    <w:rsid w:val="004E0C16"/>
    <w:rsid w:val="004F0244"/>
    <w:rsid w:val="004F1DAC"/>
    <w:rsid w:val="004F3DF3"/>
    <w:rsid w:val="004F4830"/>
    <w:rsid w:val="004F537E"/>
    <w:rsid w:val="004F6649"/>
    <w:rsid w:val="005024C7"/>
    <w:rsid w:val="00504779"/>
    <w:rsid w:val="00507056"/>
    <w:rsid w:val="00507CC1"/>
    <w:rsid w:val="00513EF9"/>
    <w:rsid w:val="005167B5"/>
    <w:rsid w:val="005178E0"/>
    <w:rsid w:val="005179B5"/>
    <w:rsid w:val="00520D01"/>
    <w:rsid w:val="005215A7"/>
    <w:rsid w:val="00522896"/>
    <w:rsid w:val="005233DD"/>
    <w:rsid w:val="005256B9"/>
    <w:rsid w:val="0052589C"/>
    <w:rsid w:val="0052761B"/>
    <w:rsid w:val="00531154"/>
    <w:rsid w:val="005375E7"/>
    <w:rsid w:val="005407C9"/>
    <w:rsid w:val="00541898"/>
    <w:rsid w:val="00547B53"/>
    <w:rsid w:val="00550760"/>
    <w:rsid w:val="005531EC"/>
    <w:rsid w:val="005533B3"/>
    <w:rsid w:val="00557875"/>
    <w:rsid w:val="00564732"/>
    <w:rsid w:val="00564A9A"/>
    <w:rsid w:val="00565E1B"/>
    <w:rsid w:val="005764D4"/>
    <w:rsid w:val="005804AB"/>
    <w:rsid w:val="00583792"/>
    <w:rsid w:val="0058408D"/>
    <w:rsid w:val="00584101"/>
    <w:rsid w:val="00584A68"/>
    <w:rsid w:val="00585476"/>
    <w:rsid w:val="0058688C"/>
    <w:rsid w:val="00587DF1"/>
    <w:rsid w:val="0059145A"/>
    <w:rsid w:val="00592FD6"/>
    <w:rsid w:val="005944C3"/>
    <w:rsid w:val="0059791B"/>
    <w:rsid w:val="005A4304"/>
    <w:rsid w:val="005B4C15"/>
    <w:rsid w:val="005B6893"/>
    <w:rsid w:val="005C114E"/>
    <w:rsid w:val="005C23D8"/>
    <w:rsid w:val="005C6AA8"/>
    <w:rsid w:val="005C7C28"/>
    <w:rsid w:val="005D1157"/>
    <w:rsid w:val="005E110B"/>
    <w:rsid w:val="005E1ABD"/>
    <w:rsid w:val="005E6324"/>
    <w:rsid w:val="005F015E"/>
    <w:rsid w:val="005F0FF1"/>
    <w:rsid w:val="005F1615"/>
    <w:rsid w:val="005F384E"/>
    <w:rsid w:val="005F4B5E"/>
    <w:rsid w:val="00604991"/>
    <w:rsid w:val="00604D88"/>
    <w:rsid w:val="00610A68"/>
    <w:rsid w:val="00611138"/>
    <w:rsid w:val="00612187"/>
    <w:rsid w:val="006125C2"/>
    <w:rsid w:val="00616C1A"/>
    <w:rsid w:val="006202D2"/>
    <w:rsid w:val="00623C3F"/>
    <w:rsid w:val="00623D63"/>
    <w:rsid w:val="00623E1A"/>
    <w:rsid w:val="00633E0B"/>
    <w:rsid w:val="00634735"/>
    <w:rsid w:val="00640772"/>
    <w:rsid w:val="006412A7"/>
    <w:rsid w:val="00644512"/>
    <w:rsid w:val="00645580"/>
    <w:rsid w:val="00650F9C"/>
    <w:rsid w:val="0065117D"/>
    <w:rsid w:val="00657391"/>
    <w:rsid w:val="006632F1"/>
    <w:rsid w:val="00671047"/>
    <w:rsid w:val="00671225"/>
    <w:rsid w:val="00671470"/>
    <w:rsid w:val="00672201"/>
    <w:rsid w:val="00672672"/>
    <w:rsid w:val="006834CD"/>
    <w:rsid w:val="0068448E"/>
    <w:rsid w:val="006853B6"/>
    <w:rsid w:val="00687946"/>
    <w:rsid w:val="00687D09"/>
    <w:rsid w:val="006901E3"/>
    <w:rsid w:val="006945F7"/>
    <w:rsid w:val="00695B66"/>
    <w:rsid w:val="00695C84"/>
    <w:rsid w:val="006B18ED"/>
    <w:rsid w:val="006B289C"/>
    <w:rsid w:val="006B2982"/>
    <w:rsid w:val="006B46A0"/>
    <w:rsid w:val="006B5B08"/>
    <w:rsid w:val="006B649B"/>
    <w:rsid w:val="006C02FD"/>
    <w:rsid w:val="006C09D1"/>
    <w:rsid w:val="006C3499"/>
    <w:rsid w:val="006C3B36"/>
    <w:rsid w:val="006D0D04"/>
    <w:rsid w:val="006D5F84"/>
    <w:rsid w:val="006E1AA6"/>
    <w:rsid w:val="006E6167"/>
    <w:rsid w:val="006F0297"/>
    <w:rsid w:val="006F1E2E"/>
    <w:rsid w:val="006F2703"/>
    <w:rsid w:val="006F4101"/>
    <w:rsid w:val="006F4CA0"/>
    <w:rsid w:val="006F5319"/>
    <w:rsid w:val="006F6369"/>
    <w:rsid w:val="006F72B7"/>
    <w:rsid w:val="007000EA"/>
    <w:rsid w:val="00701B17"/>
    <w:rsid w:val="00704A56"/>
    <w:rsid w:val="007051B9"/>
    <w:rsid w:val="00705C6B"/>
    <w:rsid w:val="00705D52"/>
    <w:rsid w:val="00706F55"/>
    <w:rsid w:val="00714338"/>
    <w:rsid w:val="00714CC8"/>
    <w:rsid w:val="00716640"/>
    <w:rsid w:val="007178D2"/>
    <w:rsid w:val="00720990"/>
    <w:rsid w:val="00723B95"/>
    <w:rsid w:val="0072610E"/>
    <w:rsid w:val="00731587"/>
    <w:rsid w:val="00731C4D"/>
    <w:rsid w:val="00740B2D"/>
    <w:rsid w:val="00740F01"/>
    <w:rsid w:val="0074530E"/>
    <w:rsid w:val="00746FD9"/>
    <w:rsid w:val="00750F74"/>
    <w:rsid w:val="007650FE"/>
    <w:rsid w:val="0076652E"/>
    <w:rsid w:val="00771363"/>
    <w:rsid w:val="00771A62"/>
    <w:rsid w:val="007722A3"/>
    <w:rsid w:val="007727BF"/>
    <w:rsid w:val="007772AE"/>
    <w:rsid w:val="00777FEA"/>
    <w:rsid w:val="00780ABE"/>
    <w:rsid w:val="00783C10"/>
    <w:rsid w:val="00785407"/>
    <w:rsid w:val="0079464A"/>
    <w:rsid w:val="00794E5C"/>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D382C"/>
    <w:rsid w:val="007E0657"/>
    <w:rsid w:val="007E2E3D"/>
    <w:rsid w:val="007E3EB2"/>
    <w:rsid w:val="007F33FF"/>
    <w:rsid w:val="007F50A8"/>
    <w:rsid w:val="007F5629"/>
    <w:rsid w:val="007F7BAB"/>
    <w:rsid w:val="00801BC5"/>
    <w:rsid w:val="008027CE"/>
    <w:rsid w:val="00802C49"/>
    <w:rsid w:val="00805A57"/>
    <w:rsid w:val="0080687C"/>
    <w:rsid w:val="0080691B"/>
    <w:rsid w:val="00810289"/>
    <w:rsid w:val="00813D8C"/>
    <w:rsid w:val="00817CE0"/>
    <w:rsid w:val="00817DF9"/>
    <w:rsid w:val="00822855"/>
    <w:rsid w:val="0082377A"/>
    <w:rsid w:val="008253F4"/>
    <w:rsid w:val="0082727B"/>
    <w:rsid w:val="0082743F"/>
    <w:rsid w:val="008329BF"/>
    <w:rsid w:val="008344CC"/>
    <w:rsid w:val="00835945"/>
    <w:rsid w:val="0083688D"/>
    <w:rsid w:val="00841039"/>
    <w:rsid w:val="008450CE"/>
    <w:rsid w:val="00847CA2"/>
    <w:rsid w:val="0085623B"/>
    <w:rsid w:val="0085755D"/>
    <w:rsid w:val="00862BD0"/>
    <w:rsid w:val="008736F5"/>
    <w:rsid w:val="00875820"/>
    <w:rsid w:val="0087587F"/>
    <w:rsid w:val="00880619"/>
    <w:rsid w:val="0088102A"/>
    <w:rsid w:val="00881CAB"/>
    <w:rsid w:val="008832EB"/>
    <w:rsid w:val="00884F5B"/>
    <w:rsid w:val="00893082"/>
    <w:rsid w:val="00893E08"/>
    <w:rsid w:val="008952CB"/>
    <w:rsid w:val="0089712B"/>
    <w:rsid w:val="00897630"/>
    <w:rsid w:val="008A17D0"/>
    <w:rsid w:val="008A186E"/>
    <w:rsid w:val="008A24E0"/>
    <w:rsid w:val="008A3FD6"/>
    <w:rsid w:val="008A6570"/>
    <w:rsid w:val="008A69E9"/>
    <w:rsid w:val="008B2A40"/>
    <w:rsid w:val="008B58C2"/>
    <w:rsid w:val="008B5D45"/>
    <w:rsid w:val="008C6CFC"/>
    <w:rsid w:val="008C7199"/>
    <w:rsid w:val="008D24D8"/>
    <w:rsid w:val="008D4777"/>
    <w:rsid w:val="008D48A5"/>
    <w:rsid w:val="008E0075"/>
    <w:rsid w:val="008F2FAD"/>
    <w:rsid w:val="008F49C5"/>
    <w:rsid w:val="008F5DF3"/>
    <w:rsid w:val="008F5E13"/>
    <w:rsid w:val="008F6767"/>
    <w:rsid w:val="008F77DA"/>
    <w:rsid w:val="00900626"/>
    <w:rsid w:val="00902C20"/>
    <w:rsid w:val="00905986"/>
    <w:rsid w:val="00905B4B"/>
    <w:rsid w:val="00916717"/>
    <w:rsid w:val="009169C7"/>
    <w:rsid w:val="0092157F"/>
    <w:rsid w:val="0092469C"/>
    <w:rsid w:val="0093145C"/>
    <w:rsid w:val="009317B8"/>
    <w:rsid w:val="00931EC9"/>
    <w:rsid w:val="00934BBA"/>
    <w:rsid w:val="00940BE5"/>
    <w:rsid w:val="009435F6"/>
    <w:rsid w:val="00943851"/>
    <w:rsid w:val="00946B47"/>
    <w:rsid w:val="00946C02"/>
    <w:rsid w:val="00947CFA"/>
    <w:rsid w:val="0095010C"/>
    <w:rsid w:val="0095385F"/>
    <w:rsid w:val="009574FE"/>
    <w:rsid w:val="00960C3B"/>
    <w:rsid w:val="00961CE8"/>
    <w:rsid w:val="0096366B"/>
    <w:rsid w:val="0097232B"/>
    <w:rsid w:val="009730D9"/>
    <w:rsid w:val="0098441C"/>
    <w:rsid w:val="0098458C"/>
    <w:rsid w:val="00984EA5"/>
    <w:rsid w:val="0098564A"/>
    <w:rsid w:val="009879ED"/>
    <w:rsid w:val="00990719"/>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4FCE"/>
    <w:rsid w:val="009D4104"/>
    <w:rsid w:val="009D6CB0"/>
    <w:rsid w:val="009D7E85"/>
    <w:rsid w:val="009E0F61"/>
    <w:rsid w:val="009E1E4C"/>
    <w:rsid w:val="009E3227"/>
    <w:rsid w:val="009E4953"/>
    <w:rsid w:val="009E67A3"/>
    <w:rsid w:val="009E6B6D"/>
    <w:rsid w:val="009F0123"/>
    <w:rsid w:val="009F3CC2"/>
    <w:rsid w:val="00A004A0"/>
    <w:rsid w:val="00A04D3E"/>
    <w:rsid w:val="00A06781"/>
    <w:rsid w:val="00A06D0D"/>
    <w:rsid w:val="00A07808"/>
    <w:rsid w:val="00A1031F"/>
    <w:rsid w:val="00A1113D"/>
    <w:rsid w:val="00A15E9A"/>
    <w:rsid w:val="00A20CFE"/>
    <w:rsid w:val="00A21126"/>
    <w:rsid w:val="00A236C0"/>
    <w:rsid w:val="00A25397"/>
    <w:rsid w:val="00A26554"/>
    <w:rsid w:val="00A27121"/>
    <w:rsid w:val="00A277D0"/>
    <w:rsid w:val="00A3025C"/>
    <w:rsid w:val="00A313FE"/>
    <w:rsid w:val="00A35E93"/>
    <w:rsid w:val="00A37C4A"/>
    <w:rsid w:val="00A468E6"/>
    <w:rsid w:val="00A4775F"/>
    <w:rsid w:val="00A540F6"/>
    <w:rsid w:val="00A54A61"/>
    <w:rsid w:val="00A60391"/>
    <w:rsid w:val="00A63752"/>
    <w:rsid w:val="00A73E0F"/>
    <w:rsid w:val="00A753A3"/>
    <w:rsid w:val="00A7634E"/>
    <w:rsid w:val="00A77456"/>
    <w:rsid w:val="00A81503"/>
    <w:rsid w:val="00A81C95"/>
    <w:rsid w:val="00A84F33"/>
    <w:rsid w:val="00A902D2"/>
    <w:rsid w:val="00A903DF"/>
    <w:rsid w:val="00A928F7"/>
    <w:rsid w:val="00A92DC2"/>
    <w:rsid w:val="00A933C6"/>
    <w:rsid w:val="00A94303"/>
    <w:rsid w:val="00A95370"/>
    <w:rsid w:val="00A975E9"/>
    <w:rsid w:val="00AA0396"/>
    <w:rsid w:val="00AA6136"/>
    <w:rsid w:val="00AA6F19"/>
    <w:rsid w:val="00AC39EE"/>
    <w:rsid w:val="00AC56DD"/>
    <w:rsid w:val="00AD6575"/>
    <w:rsid w:val="00AE0AAF"/>
    <w:rsid w:val="00AE18A2"/>
    <w:rsid w:val="00AE2C23"/>
    <w:rsid w:val="00AE32BC"/>
    <w:rsid w:val="00AE4D4C"/>
    <w:rsid w:val="00AE5724"/>
    <w:rsid w:val="00AE6330"/>
    <w:rsid w:val="00AE6935"/>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D28"/>
    <w:rsid w:val="00B12B5F"/>
    <w:rsid w:val="00B12BF2"/>
    <w:rsid w:val="00B13748"/>
    <w:rsid w:val="00B20B1C"/>
    <w:rsid w:val="00B21DD4"/>
    <w:rsid w:val="00B32112"/>
    <w:rsid w:val="00B36577"/>
    <w:rsid w:val="00B37C0F"/>
    <w:rsid w:val="00B51B3A"/>
    <w:rsid w:val="00B52ED0"/>
    <w:rsid w:val="00B6065C"/>
    <w:rsid w:val="00B60B75"/>
    <w:rsid w:val="00B61FC2"/>
    <w:rsid w:val="00B64D84"/>
    <w:rsid w:val="00B661E8"/>
    <w:rsid w:val="00B674EC"/>
    <w:rsid w:val="00B677E4"/>
    <w:rsid w:val="00B71D21"/>
    <w:rsid w:val="00B71F13"/>
    <w:rsid w:val="00B72562"/>
    <w:rsid w:val="00B7369C"/>
    <w:rsid w:val="00B73DD2"/>
    <w:rsid w:val="00B757A1"/>
    <w:rsid w:val="00B76DDD"/>
    <w:rsid w:val="00B77BB7"/>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4FF4"/>
    <w:rsid w:val="00C05B93"/>
    <w:rsid w:val="00C06C9C"/>
    <w:rsid w:val="00C12B68"/>
    <w:rsid w:val="00C20002"/>
    <w:rsid w:val="00C27402"/>
    <w:rsid w:val="00C33843"/>
    <w:rsid w:val="00C35953"/>
    <w:rsid w:val="00C35F82"/>
    <w:rsid w:val="00C42399"/>
    <w:rsid w:val="00C43547"/>
    <w:rsid w:val="00C43A1C"/>
    <w:rsid w:val="00C4549F"/>
    <w:rsid w:val="00C45FB7"/>
    <w:rsid w:val="00C47F37"/>
    <w:rsid w:val="00C506CE"/>
    <w:rsid w:val="00C56D99"/>
    <w:rsid w:val="00C60425"/>
    <w:rsid w:val="00C61689"/>
    <w:rsid w:val="00C628B6"/>
    <w:rsid w:val="00C62D72"/>
    <w:rsid w:val="00C678E3"/>
    <w:rsid w:val="00C817E3"/>
    <w:rsid w:val="00C8350A"/>
    <w:rsid w:val="00C84118"/>
    <w:rsid w:val="00C8669E"/>
    <w:rsid w:val="00C87028"/>
    <w:rsid w:val="00C92CD3"/>
    <w:rsid w:val="00C962D3"/>
    <w:rsid w:val="00C96DAC"/>
    <w:rsid w:val="00CA2DE7"/>
    <w:rsid w:val="00CA38B4"/>
    <w:rsid w:val="00CA3BB4"/>
    <w:rsid w:val="00CA53E6"/>
    <w:rsid w:val="00CB08F4"/>
    <w:rsid w:val="00CB1424"/>
    <w:rsid w:val="00CB2C00"/>
    <w:rsid w:val="00CB483D"/>
    <w:rsid w:val="00CB52CE"/>
    <w:rsid w:val="00CB71BA"/>
    <w:rsid w:val="00CC2E5C"/>
    <w:rsid w:val="00CC3478"/>
    <w:rsid w:val="00CC5B55"/>
    <w:rsid w:val="00CE0896"/>
    <w:rsid w:val="00CE14EB"/>
    <w:rsid w:val="00CE15E4"/>
    <w:rsid w:val="00CE2DAD"/>
    <w:rsid w:val="00CF7C9D"/>
    <w:rsid w:val="00D03676"/>
    <w:rsid w:val="00D11CF3"/>
    <w:rsid w:val="00D11FBB"/>
    <w:rsid w:val="00D14E55"/>
    <w:rsid w:val="00D15421"/>
    <w:rsid w:val="00D2032C"/>
    <w:rsid w:val="00D23C72"/>
    <w:rsid w:val="00D25A46"/>
    <w:rsid w:val="00D25C99"/>
    <w:rsid w:val="00D31860"/>
    <w:rsid w:val="00D32ABA"/>
    <w:rsid w:val="00D33E16"/>
    <w:rsid w:val="00D3424D"/>
    <w:rsid w:val="00D35F8F"/>
    <w:rsid w:val="00D41C2C"/>
    <w:rsid w:val="00D41C83"/>
    <w:rsid w:val="00D43674"/>
    <w:rsid w:val="00D4580E"/>
    <w:rsid w:val="00D46D01"/>
    <w:rsid w:val="00D57709"/>
    <w:rsid w:val="00D60410"/>
    <w:rsid w:val="00D62248"/>
    <w:rsid w:val="00D6363E"/>
    <w:rsid w:val="00D636D7"/>
    <w:rsid w:val="00D63706"/>
    <w:rsid w:val="00D64F9E"/>
    <w:rsid w:val="00D70DCB"/>
    <w:rsid w:val="00D72762"/>
    <w:rsid w:val="00D76C6B"/>
    <w:rsid w:val="00D80B37"/>
    <w:rsid w:val="00D824A7"/>
    <w:rsid w:val="00D90F2E"/>
    <w:rsid w:val="00D92D5C"/>
    <w:rsid w:val="00D95C2A"/>
    <w:rsid w:val="00D95F04"/>
    <w:rsid w:val="00D977A2"/>
    <w:rsid w:val="00D9798D"/>
    <w:rsid w:val="00D97A4B"/>
    <w:rsid w:val="00DA4DD6"/>
    <w:rsid w:val="00DA5DA2"/>
    <w:rsid w:val="00DA6D3C"/>
    <w:rsid w:val="00DB1546"/>
    <w:rsid w:val="00DB265C"/>
    <w:rsid w:val="00DB314F"/>
    <w:rsid w:val="00DB5416"/>
    <w:rsid w:val="00DC3019"/>
    <w:rsid w:val="00DC30F1"/>
    <w:rsid w:val="00DC3AF0"/>
    <w:rsid w:val="00DC5243"/>
    <w:rsid w:val="00DC57AC"/>
    <w:rsid w:val="00DD3C18"/>
    <w:rsid w:val="00DD3DE7"/>
    <w:rsid w:val="00DD3F47"/>
    <w:rsid w:val="00DE005D"/>
    <w:rsid w:val="00DE01A5"/>
    <w:rsid w:val="00DE2110"/>
    <w:rsid w:val="00DE40A6"/>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25BF"/>
    <w:rsid w:val="00E45CE8"/>
    <w:rsid w:val="00E46151"/>
    <w:rsid w:val="00E506D6"/>
    <w:rsid w:val="00E511AB"/>
    <w:rsid w:val="00E513F9"/>
    <w:rsid w:val="00E53179"/>
    <w:rsid w:val="00E62B01"/>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C43AB"/>
    <w:rsid w:val="00ED3273"/>
    <w:rsid w:val="00ED3803"/>
    <w:rsid w:val="00EF10F6"/>
    <w:rsid w:val="00EF2868"/>
    <w:rsid w:val="00EF3506"/>
    <w:rsid w:val="00F01431"/>
    <w:rsid w:val="00F05649"/>
    <w:rsid w:val="00F05D9A"/>
    <w:rsid w:val="00F07F2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57309"/>
    <w:rsid w:val="00F62A4A"/>
    <w:rsid w:val="00F631CB"/>
    <w:rsid w:val="00F657BF"/>
    <w:rsid w:val="00F66A47"/>
    <w:rsid w:val="00F672C1"/>
    <w:rsid w:val="00F76239"/>
    <w:rsid w:val="00F8281D"/>
    <w:rsid w:val="00F83EB5"/>
    <w:rsid w:val="00F8524A"/>
    <w:rsid w:val="00F85C2C"/>
    <w:rsid w:val="00F936BE"/>
    <w:rsid w:val="00F939CB"/>
    <w:rsid w:val="00F93F41"/>
    <w:rsid w:val="00FA2EA5"/>
    <w:rsid w:val="00FA6DD9"/>
    <w:rsid w:val="00FA7446"/>
    <w:rsid w:val="00FB0EF5"/>
    <w:rsid w:val="00FB2795"/>
    <w:rsid w:val="00FB7DC1"/>
    <w:rsid w:val="00FB7E03"/>
    <w:rsid w:val="00FC02CD"/>
    <w:rsid w:val="00FC0D8A"/>
    <w:rsid w:val="00FC0DF4"/>
    <w:rsid w:val="00FC4176"/>
    <w:rsid w:val="00FC5376"/>
    <w:rsid w:val="00FC5F73"/>
    <w:rsid w:val="00FC67BE"/>
    <w:rsid w:val="00FD349A"/>
    <w:rsid w:val="00FD3CB4"/>
    <w:rsid w:val="00FE05BD"/>
    <w:rsid w:val="00FE0E98"/>
    <w:rsid w:val="00FE1722"/>
    <w:rsid w:val="00FE2CB3"/>
    <w:rsid w:val="00FE3A29"/>
    <w:rsid w:val="00FE3E50"/>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B20D80"/>
  <w15:docId w15:val="{BB95B1D4-DFEC-4609-821F-E21A941EA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65E1B"/>
    <w:rPr>
      <w:rFonts w:ascii="Times New Roman" w:hAnsi="Times New Roman" w:cs="Times New Roman"/>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BD46D-C13A-4C87-8213-986E88542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37787</Words>
  <Characters>21539</Characters>
  <Application>Microsoft Office Word</Application>
  <DocSecurity>0</DocSecurity>
  <Lines>179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Ingmārs Kreišmanis</cp:lastModifiedBy>
  <cp:revision>8</cp:revision>
  <cp:lastPrinted>2020-05-06T07:35:00Z</cp:lastPrinted>
  <dcterms:created xsi:type="dcterms:W3CDTF">2020-04-15T12:52:00Z</dcterms:created>
  <dcterms:modified xsi:type="dcterms:W3CDTF">2020-05-06T07:36:00Z</dcterms:modified>
</cp:coreProperties>
</file>