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28BC0" w14:textId="35E70031" w:rsidR="00043972" w:rsidRPr="005C30C2" w:rsidRDefault="00747B03" w:rsidP="005C30C2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C30C2">
        <w:rPr>
          <w:rFonts w:ascii="Times New Roman" w:hAnsi="Times New Roman" w:cs="Times New Roman"/>
          <w:b/>
          <w:sz w:val="24"/>
          <w:szCs w:val="24"/>
          <w:lang w:val="lv-LV"/>
        </w:rPr>
        <w:t>Nacionālais kon</w:t>
      </w:r>
      <w:r w:rsidR="00354B2E" w:rsidRPr="005C30C2">
        <w:rPr>
          <w:rFonts w:ascii="Times New Roman" w:hAnsi="Times New Roman" w:cs="Times New Roman"/>
          <w:b/>
          <w:sz w:val="24"/>
          <w:szCs w:val="24"/>
          <w:lang w:val="lv-LV"/>
        </w:rPr>
        <w:t xml:space="preserve">taktpunkts aicina uz </w:t>
      </w:r>
      <w:r w:rsidR="008B15F0" w:rsidRPr="005C30C2">
        <w:rPr>
          <w:rFonts w:ascii="Times New Roman" w:hAnsi="Times New Roman" w:cs="Times New Roman"/>
          <w:b/>
          <w:sz w:val="24"/>
          <w:szCs w:val="24"/>
          <w:lang w:val="lv-LV"/>
        </w:rPr>
        <w:t>semināru par dzimumu līdztiesības plānu no 2022.gada.</w:t>
      </w:r>
    </w:p>
    <w:p w14:paraId="7A87C49C" w14:textId="18F8038F" w:rsidR="008B15F0" w:rsidRPr="005C30C2" w:rsidRDefault="008B15F0" w:rsidP="008B15F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Dzimumu līdztiesības plāni pakāpeniski kļūs arī par daļu no atbilstības kritērijiem valsts iestādēm, privātajām un publiskajām pētniecības organizācijām un augstākās izglītības iestādēm, kuras piesakās programmai. Dzimumu līdztiesības plāns (angliski </w:t>
      </w:r>
      <w:proofErr w:type="spellStart"/>
      <w:r w:rsidRPr="005C30C2">
        <w:rPr>
          <w:rFonts w:ascii="Times New Roman" w:hAnsi="Times New Roman" w:cs="Times New Roman"/>
          <w:i/>
          <w:iCs/>
          <w:sz w:val="24"/>
          <w:szCs w:val="24"/>
          <w:lang w:val="lv-LV"/>
        </w:rPr>
        <w:t>Gender</w:t>
      </w:r>
      <w:proofErr w:type="spellEnd"/>
      <w:r w:rsidRPr="005C30C2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5C30C2">
        <w:rPr>
          <w:rFonts w:ascii="Times New Roman" w:hAnsi="Times New Roman" w:cs="Times New Roman"/>
          <w:i/>
          <w:iCs/>
          <w:sz w:val="24"/>
          <w:szCs w:val="24"/>
          <w:lang w:val="lv-LV"/>
        </w:rPr>
        <w:t>Equality</w:t>
      </w:r>
      <w:proofErr w:type="spellEnd"/>
      <w:r w:rsidRPr="005C30C2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5C30C2">
        <w:rPr>
          <w:rFonts w:ascii="Times New Roman" w:hAnsi="Times New Roman" w:cs="Times New Roman"/>
          <w:i/>
          <w:iCs/>
          <w:sz w:val="24"/>
          <w:szCs w:val="24"/>
          <w:lang w:val="lv-LV"/>
        </w:rPr>
        <w:t>Plan</w:t>
      </w:r>
      <w:proofErr w:type="spellEnd"/>
      <w:r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) būs obligāts atbilstības kritērijs </w:t>
      </w:r>
      <w:r w:rsidRPr="005C30C2">
        <w:rPr>
          <w:rFonts w:ascii="Times New Roman" w:hAnsi="Times New Roman" w:cs="Times New Roman"/>
          <w:i/>
          <w:iCs/>
          <w:sz w:val="24"/>
          <w:szCs w:val="24"/>
          <w:lang w:val="lv-LV"/>
        </w:rPr>
        <w:t>Apvārsnis Eiropa</w:t>
      </w:r>
      <w:r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 projektos sākot ar </w:t>
      </w:r>
      <w:r w:rsidRPr="005C30C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2022.gada </w:t>
      </w:r>
      <w:r w:rsidR="00E5598B" w:rsidRPr="005C30C2">
        <w:rPr>
          <w:rFonts w:ascii="Times New Roman" w:hAnsi="Times New Roman" w:cs="Times New Roman"/>
          <w:b/>
          <w:bCs/>
          <w:sz w:val="24"/>
          <w:szCs w:val="24"/>
          <w:lang w:val="lv-LV"/>
        </w:rPr>
        <w:t>projekta konkursiem</w:t>
      </w:r>
      <w:r w:rsidRPr="005C30C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(</w:t>
      </w:r>
      <w:r w:rsidR="00E5598B" w:rsidRPr="005C30C2">
        <w:rPr>
          <w:rFonts w:ascii="Times New Roman" w:hAnsi="Times New Roman" w:cs="Times New Roman"/>
          <w:b/>
          <w:bCs/>
          <w:sz w:val="24"/>
          <w:szCs w:val="24"/>
          <w:lang w:val="lv-LV"/>
        </w:rPr>
        <w:t>arī 2021.gada projektu konkursiem, kuriem i</w:t>
      </w:r>
      <w:r w:rsidRPr="005C30C2">
        <w:rPr>
          <w:rFonts w:ascii="Times New Roman" w:hAnsi="Times New Roman" w:cs="Times New Roman"/>
          <w:b/>
          <w:bCs/>
          <w:sz w:val="24"/>
          <w:szCs w:val="24"/>
          <w:lang w:val="lv-LV"/>
        </w:rPr>
        <w:t>esniegšanas termiņš 2022.gadā)</w:t>
      </w:r>
      <w:r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. 2021.gada </w:t>
      </w:r>
      <w:r w:rsidR="00E5598B" w:rsidRPr="005C30C2">
        <w:rPr>
          <w:rFonts w:ascii="Times New Roman" w:hAnsi="Times New Roman" w:cs="Times New Roman"/>
          <w:sz w:val="24"/>
          <w:szCs w:val="24"/>
          <w:lang w:val="lv-LV"/>
        </w:rPr>
        <w:t>projektu konkursos</w:t>
      </w:r>
      <w:r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, kuriem iesniegšanas termiņš ir 2021.gads, šis plāns vēl nav obligāts.  </w:t>
      </w:r>
    </w:p>
    <w:p w14:paraId="65631CE5" w14:textId="277C6152" w:rsidR="00971C0C" w:rsidRPr="005C30C2" w:rsidRDefault="00716C34" w:rsidP="0012292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C30C2">
        <w:rPr>
          <w:rFonts w:ascii="Times New Roman" w:hAnsi="Times New Roman" w:cs="Times New Roman"/>
          <w:sz w:val="24"/>
          <w:szCs w:val="24"/>
          <w:lang w:val="lv-LV"/>
        </w:rPr>
        <w:t>27.aprīlī seminārs</w:t>
      </w:r>
      <w:r w:rsidR="00120435"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 par dzimumu līdztiesības plānu </w:t>
      </w:r>
      <w:r w:rsidR="00CC3061" w:rsidRPr="005C30C2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120435"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 2022.gada </w:t>
      </w:r>
      <w:r w:rsidR="00B152D8" w:rsidRPr="005C30C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20435" w:rsidRPr="005C30C2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VIAA </w:t>
      </w:r>
      <w:proofErr w:type="spellStart"/>
      <w:r w:rsidR="00120435" w:rsidRPr="005C30C2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links</w:t>
      </w:r>
      <w:proofErr w:type="spellEnd"/>
      <w:r w:rsidR="000F2C9B" w:rsidRPr="005C30C2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, </w:t>
      </w:r>
      <w:r w:rsidR="00C17E26" w:rsidRPr="005C30C2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kad būs publicēts</w:t>
      </w:r>
    </w:p>
    <w:p w14:paraId="54511F80" w14:textId="77777777" w:rsidR="008B15F0" w:rsidRPr="005C10A9" w:rsidRDefault="008B15F0">
      <w:pPr>
        <w:rPr>
          <w:rFonts w:ascii="Times New Roman" w:hAnsi="Times New Roman" w:cs="Times New Roman"/>
          <w:lang w:val="lv-LV"/>
        </w:rPr>
      </w:pPr>
    </w:p>
    <w:p w14:paraId="398B606E" w14:textId="77777777" w:rsidR="000C3554" w:rsidRPr="005C10A9" w:rsidRDefault="00291260">
      <w:pPr>
        <w:rPr>
          <w:rFonts w:ascii="Times New Roman" w:hAnsi="Times New Roman" w:cs="Times New Roman"/>
          <w:b/>
          <w:bCs/>
          <w:color w:val="FFFFFF"/>
          <w:sz w:val="23"/>
          <w:szCs w:val="23"/>
          <w:shd w:val="clear" w:color="auto" w:fill="68478D"/>
          <w:lang w:val="lv-LV"/>
        </w:rPr>
      </w:pPr>
      <w:r w:rsidRPr="005C10A9">
        <w:rPr>
          <w:rFonts w:ascii="Times New Roman" w:hAnsi="Times New Roman" w:cs="Times New Roman"/>
          <w:b/>
          <w:bCs/>
          <w:color w:val="FFFFFF"/>
          <w:sz w:val="23"/>
          <w:szCs w:val="23"/>
          <w:shd w:val="clear" w:color="auto" w:fill="68478D"/>
          <w:lang w:val="lv-LV"/>
        </w:rPr>
        <w:t>Projektu konkursi</w:t>
      </w:r>
    </w:p>
    <w:p w14:paraId="3ED329D0" w14:textId="2E18C900" w:rsidR="00CB784D" w:rsidRPr="00CB784D" w:rsidRDefault="00CB784D" w:rsidP="00CB784D">
      <w:pPr>
        <w:rPr>
          <w:rFonts w:ascii="Times New Roman" w:hAnsi="Times New Roman" w:cs="Times New Roman"/>
        </w:rPr>
      </w:pPr>
      <w:r w:rsidRPr="00CB784D">
        <w:rPr>
          <w:rFonts w:ascii="Times New Roman" w:hAnsi="Times New Roman" w:cs="Times New Roman"/>
        </w:rPr>
        <w:t xml:space="preserve"> </w:t>
      </w:r>
      <w:hyperlink r:id="rId5" w:history="1">
        <w:r w:rsidRPr="005C30C2">
          <w:rPr>
            <w:rStyle w:val="Hyperlink"/>
            <w:rFonts w:ascii="Times New Roman" w:hAnsi="Times New Roman" w:cs="Times New Roman"/>
            <w:i/>
            <w:iCs/>
            <w:color w:val="auto"/>
            <w:u w:val="none"/>
          </w:rPr>
          <w:t>Apvārsnis Eiropa</w:t>
        </w:r>
        <w:r w:rsidRPr="00CB784D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publicē ārkārtas projektu konkursus par Covid-19 tematiku</w:t>
        </w:r>
      </w:hyperlink>
      <w:r>
        <w:rPr>
          <w:rFonts w:ascii="Times New Roman" w:hAnsi="Times New Roman" w:cs="Times New Roman"/>
        </w:rPr>
        <w:t xml:space="preserve"> </w:t>
      </w:r>
      <w:hyperlink r:id="rId6" w:history="1">
        <w:r w:rsidRPr="007F1FE4">
          <w:rPr>
            <w:rStyle w:val="Hyperlink"/>
            <w:rFonts w:ascii="Times New Roman" w:hAnsi="Times New Roman" w:cs="Times New Roman"/>
          </w:rPr>
          <w:t>https://viaa.gov.lv/lat/zinatnes_inovacijas_progr/apvarsnis_2020_red/progr_petn_jaunumi/?text_id=41573</w:t>
        </w:r>
      </w:hyperlink>
      <w:r>
        <w:rPr>
          <w:rFonts w:ascii="Times New Roman" w:hAnsi="Times New Roman" w:cs="Times New Roman"/>
        </w:rPr>
        <w:t xml:space="preserve"> </w:t>
      </w:r>
    </w:p>
    <w:p w14:paraId="63826382" w14:textId="327D0506" w:rsidR="0066637A" w:rsidRPr="005C10A9" w:rsidRDefault="00CB784D" w:rsidP="007B670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</w:pPr>
      <w:r w:rsidRPr="00FF7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Eiropas Inovācijas padomes </w:t>
      </w:r>
      <w:r w:rsidR="0066637A" w:rsidRPr="00FF7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konkursi</w:t>
      </w:r>
      <w:r w:rsidR="0066637A" w:rsidRPr="005C1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</w:t>
      </w:r>
      <w:r w:rsidR="00FF773A" w:rsidRPr="00FF773A">
        <w:rPr>
          <w:rFonts w:ascii="Times New Roman" w:hAnsi="Times New Roman" w:cs="Times New Roman"/>
          <w:b/>
          <w:bCs/>
          <w:color w:val="FF0000"/>
          <w:lang w:val="lv-LV"/>
        </w:rPr>
        <w:t xml:space="preserve">VIAA </w:t>
      </w:r>
      <w:proofErr w:type="spellStart"/>
      <w:r w:rsidR="00FF773A" w:rsidRPr="00FF773A">
        <w:rPr>
          <w:rFonts w:ascii="Times New Roman" w:hAnsi="Times New Roman" w:cs="Times New Roman"/>
          <w:b/>
          <w:bCs/>
          <w:color w:val="FF0000"/>
          <w:lang w:val="lv-LV"/>
        </w:rPr>
        <w:t>links</w:t>
      </w:r>
      <w:proofErr w:type="spellEnd"/>
      <w:r w:rsidR="00C17E26">
        <w:rPr>
          <w:rFonts w:ascii="Times New Roman" w:hAnsi="Times New Roman" w:cs="Times New Roman"/>
          <w:b/>
          <w:bCs/>
          <w:color w:val="FF0000"/>
          <w:lang w:val="lv-LV"/>
        </w:rPr>
        <w:t>, kad būs publicēts</w:t>
      </w:r>
    </w:p>
    <w:p w14:paraId="4856FD08" w14:textId="77777777" w:rsidR="00610528" w:rsidRPr="005C10A9" w:rsidRDefault="00610528" w:rsidP="00610528">
      <w:pPr>
        <w:rPr>
          <w:rFonts w:ascii="Times New Roman" w:hAnsi="Times New Roman" w:cs="Times New Roman"/>
          <w:color w:val="000000"/>
          <w:shd w:val="clear" w:color="auto" w:fill="FFFFFF"/>
          <w:lang w:val="lv-LV"/>
        </w:rPr>
      </w:pPr>
      <w:r w:rsidRPr="005C10A9">
        <w:rPr>
          <w:rFonts w:ascii="Times New Roman" w:hAnsi="Times New Roman" w:cs="Times New Roman"/>
          <w:color w:val="000000"/>
          <w:shd w:val="clear" w:color="auto" w:fill="FFFFFF"/>
          <w:lang w:val="lv-LV"/>
        </w:rPr>
        <w:t xml:space="preserve">ERC </w:t>
      </w:r>
      <w:proofErr w:type="spellStart"/>
      <w:r w:rsidRPr="005C10A9">
        <w:rPr>
          <w:rFonts w:ascii="Times New Roman" w:hAnsi="Times New Roman" w:cs="Times New Roman"/>
          <w:color w:val="000000"/>
          <w:shd w:val="clear" w:color="auto" w:fill="FFFFFF"/>
          <w:lang w:val="lv-LV"/>
        </w:rPr>
        <w:t>Consolidator</w:t>
      </w:r>
      <w:proofErr w:type="spellEnd"/>
      <w:r w:rsidRPr="005C10A9">
        <w:rPr>
          <w:rFonts w:ascii="Times New Roman" w:hAnsi="Times New Roman" w:cs="Times New Roman"/>
          <w:color w:val="000000"/>
          <w:shd w:val="clear" w:color="auto" w:fill="FFFFFF"/>
          <w:lang w:val="lv-LV"/>
        </w:rPr>
        <w:t xml:space="preserve"> Grant   </w:t>
      </w:r>
      <w:hyperlink r:id="rId7" w:history="1">
        <w:r w:rsidRPr="005C10A9">
          <w:rPr>
            <w:rStyle w:val="Hyperlink"/>
            <w:rFonts w:ascii="Times New Roman" w:hAnsi="Times New Roman" w:cs="Times New Roman"/>
            <w:shd w:val="clear" w:color="auto" w:fill="FFFFFF"/>
            <w:lang w:val="lv-LV"/>
          </w:rPr>
          <w:t>https://ec.europa.eu/info/funding-tenders/opportunities/portal/screen/opportunities/topic-search;callCode=null;programCode=null;programmePeriod=null;typeCodes=1;freeTextSearchKeyword=</w:t>
        </w:r>
      </w:hyperlink>
      <w:r w:rsidRPr="005C10A9">
        <w:rPr>
          <w:rFonts w:ascii="Times New Roman" w:hAnsi="Times New Roman" w:cs="Times New Roman"/>
          <w:color w:val="000000"/>
          <w:shd w:val="clear" w:color="auto" w:fill="FFFFFF"/>
          <w:lang w:val="lv-LV"/>
        </w:rPr>
        <w:t xml:space="preserve"> </w:t>
      </w:r>
    </w:p>
    <w:p w14:paraId="04BA3C79" w14:textId="4694B8D1" w:rsidR="006909E6" w:rsidRDefault="005355DA" w:rsidP="006909E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Izsludināts otrais INNO4COV-19 projektu konkurss Covid-19 vīrusa apkarošanai </w:t>
      </w:r>
      <w:hyperlink r:id="rId8" w:history="1"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https://viaa.gov.lv/lat/zinatnes_inovacijas_progr/apvarsnis_2020_red/progr_petn_jaunumi/?text_id=41549</w:t>
        </w:r>
      </w:hyperlink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42F9A7C" w14:textId="6FDBE5DA" w:rsidR="006909E6" w:rsidRPr="005C10A9" w:rsidRDefault="006909E6" w:rsidP="005355D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3E0B457" w14:textId="77777777" w:rsidR="003C0CCD" w:rsidRPr="005C10A9" w:rsidRDefault="00291260" w:rsidP="00291260">
      <w:pPr>
        <w:rPr>
          <w:rFonts w:ascii="Times New Roman" w:hAnsi="Times New Roman" w:cs="Times New Roman"/>
          <w:lang w:val="lv-LV"/>
        </w:rPr>
      </w:pPr>
      <w:r w:rsidRPr="005C10A9">
        <w:rPr>
          <w:rStyle w:val="Strong"/>
          <w:rFonts w:ascii="Times New Roman" w:hAnsi="Times New Roman" w:cs="Times New Roman"/>
          <w:color w:val="FFFFFF"/>
          <w:sz w:val="23"/>
          <w:szCs w:val="23"/>
          <w:shd w:val="clear" w:color="auto" w:fill="68478D"/>
          <w:lang w:val="lv-LV"/>
        </w:rPr>
        <w:t>Informācijai</w:t>
      </w:r>
    </w:p>
    <w:p w14:paraId="77542AFD" w14:textId="68B39764" w:rsidR="00FA203C" w:rsidRPr="005C10A9" w:rsidRDefault="00FA203C" w:rsidP="00DF32C3">
      <w:pPr>
        <w:rPr>
          <w:rFonts w:ascii="Times New Roman" w:eastAsia="Times New Roman" w:hAnsi="Times New Roman" w:cs="Times New Roman"/>
          <w:color w:val="0000FF"/>
          <w:u w:val="single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Eiropas Komisijas atklāj visiem pieejamu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lang w:val="lv-LV"/>
        </w:rPr>
        <w:t>izdevējplatformu</w:t>
      </w:r>
      <w:proofErr w:type="spellEnd"/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proofErr w:type="spellStart"/>
      <w:r w:rsidRPr="005C10A9">
        <w:rPr>
          <w:rFonts w:ascii="Times New Roman" w:hAnsi="Times New Roman" w:cs="Times New Roman"/>
          <w:sz w:val="24"/>
          <w:szCs w:val="24"/>
          <w:lang w:val="lv-LV"/>
        </w:rPr>
        <w:t>Open</w:t>
      </w:r>
      <w:proofErr w:type="spellEnd"/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Research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lang w:val="lv-LV"/>
        </w:rPr>
        <w:t>Europe</w:t>
      </w:r>
      <w:proofErr w:type="spellEnd"/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”, kurā tiks publicēti zinātniskie raksti. </w:t>
      </w:r>
      <w:r w:rsidR="00DF32C3"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9" w:history="1"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https://ec.europa.eu/latvia/news/komisija-atkl%C4%81j-atv%C4%93rt%C4%81s-piek%C4%BCuves-izdev%C4%93jplatformu-zin%C4%81tnisko-rakstu-public%C4%93%C5%A1anai_lv?fbclid=IwAR3RF65bVyJeO-1DDO_V8qnqToSPHnYIVmg1ZzfhGwVQ4Ly3zGa7efwh5QM</w:t>
        </w:r>
      </w:hyperlink>
      <w:r w:rsidRPr="005C10A9">
        <w:rPr>
          <w:rFonts w:ascii="Times New Roman" w:eastAsia="Times New Roman" w:hAnsi="Times New Roman" w:cs="Times New Roman"/>
          <w:color w:val="0000FF"/>
          <w:u w:val="single"/>
          <w:lang w:val="lv-LV"/>
        </w:rPr>
        <w:t xml:space="preserve"> </w:t>
      </w:r>
    </w:p>
    <w:p w14:paraId="59D3EC04" w14:textId="3212403A" w:rsidR="00DF32C3" w:rsidRPr="005C10A9" w:rsidRDefault="00DF32C3" w:rsidP="003C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lv-LV"/>
        </w:rPr>
      </w:pPr>
    </w:p>
    <w:p w14:paraId="39388928" w14:textId="703531DA" w:rsidR="00971C0C" w:rsidRPr="005C10A9" w:rsidRDefault="00971C0C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lv-LV"/>
        </w:rPr>
      </w:pPr>
      <w:r w:rsidRPr="005C10A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lv-LV"/>
        </w:rPr>
        <w:t xml:space="preserve">Jaunās Eiropas Inovāciju padomes oficiālā atklāšana </w:t>
      </w:r>
      <w:r w:rsidR="00A62D5C" w:rsidRPr="005C10A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lv-LV"/>
        </w:rPr>
        <w:t xml:space="preserve"> </w:t>
      </w:r>
      <w:hyperlink r:id="rId10" w:history="1">
        <w:r w:rsidRPr="005C10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v-LV"/>
          </w:rPr>
          <w:t>https://ec.europa.eu/info/news/launch-new-european-innovation-council-2021-mar-03_en?fbclid=IwAR0S-5mEGHLX1Mm3LK1Il0ptOQ1Ip9zNxw9e0KGwi-rLTnyI5B2UcC3d6-Q</w:t>
        </w:r>
      </w:hyperlink>
      <w:r w:rsidRPr="005C10A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lv-LV"/>
        </w:rPr>
        <w:t xml:space="preserve"> </w:t>
      </w:r>
    </w:p>
    <w:p w14:paraId="7E26AAB1" w14:textId="44134F90" w:rsidR="00113D6D" w:rsidRPr="005C10A9" w:rsidRDefault="00C622AB" w:rsidP="00113D6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Eiropas Komisijas Pētniecības un inovāciju ģenerāldirektorāts paziņojis, ka Eiropas pētniecības un inovāciju dienas šogad norisināsies tiešsaistē 23.</w:t>
      </w:r>
      <w:r w:rsidR="00113D6D" w:rsidRPr="005C10A9">
        <w:rPr>
          <w:rFonts w:ascii="Times New Roman" w:hAnsi="Times New Roman" w:cs="Times New Roman"/>
          <w:sz w:val="24"/>
          <w:szCs w:val="24"/>
          <w:lang w:val="lv-LV"/>
        </w:rPr>
        <w:t>- 24. jūnijā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62D5C"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1" w:history="1">
        <w:r w:rsidR="00113D6D"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https://research-innovation-days.ec.europa.eu/</w:t>
        </w:r>
      </w:hyperlink>
      <w:r w:rsidR="00113D6D"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3E0268C" w14:textId="513F4C3F" w:rsidR="00677ED3" w:rsidRPr="005C10A9" w:rsidRDefault="00677ED3" w:rsidP="00677ED3">
      <w:pPr>
        <w:rPr>
          <w:rFonts w:ascii="Times New Roman" w:hAnsi="Times New Roman" w:cs="Times New Roman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2021. gada 2. februārī notika jaunās Apvārsnis Eiropa ietvara programmas (2021-2027) atklāšanas pasākums </w:t>
      </w:r>
      <w:hyperlink r:id="rId12" w:history="1">
        <w:r w:rsidR="006909E6"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https://perin.pt/launch-of-horizon-europe/?fbclid=IwAR0QYBkv9oqHbmLNQFvEV9mJep9HKGqAI_cbfhFyhXh6ovknHabVaJOUj5M</w:t>
        </w:r>
      </w:hyperlink>
      <w:r w:rsidRPr="005C10A9">
        <w:rPr>
          <w:rFonts w:ascii="Times New Roman" w:hAnsi="Times New Roman" w:cs="Times New Roman"/>
          <w:lang w:val="lv-LV"/>
        </w:rPr>
        <w:t xml:space="preserve"> </w:t>
      </w:r>
    </w:p>
    <w:p w14:paraId="13ABF1FE" w14:textId="60331DC6" w:rsidR="005C30C2" w:rsidRDefault="005C30C2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Eiropas Komisijas informācijas resurss par dzimumu līdztiesības jautājumiem (tostarp GEAR TOOL): </w:t>
      </w:r>
      <w:hyperlink r:id="rId13" w:history="1">
        <w:r w:rsidRPr="00914B74">
          <w:rPr>
            <w:rStyle w:val="Hyperlink"/>
            <w:rFonts w:ascii="Times New Roman" w:hAnsi="Times New Roman" w:cs="Times New Roman"/>
            <w:lang w:val="lv-LV"/>
          </w:rPr>
          <w:t>https://eige.europa.eu/gender-mainstreaming/toolkits/gear</w:t>
        </w:r>
      </w:hyperlink>
      <w:r>
        <w:rPr>
          <w:rFonts w:ascii="Times New Roman" w:hAnsi="Times New Roman" w:cs="Times New Roman"/>
          <w:lang w:val="lv-LV"/>
        </w:rPr>
        <w:t xml:space="preserve"> </w:t>
      </w:r>
    </w:p>
    <w:p w14:paraId="4C79A543" w14:textId="71C5CCC9" w:rsidR="005C30C2" w:rsidRDefault="005C30C2">
      <w:pPr>
        <w:rPr>
          <w:rFonts w:ascii="Times New Roman" w:hAnsi="Times New Roman" w:cs="Times New Roman"/>
          <w:lang w:val="lv-LV"/>
        </w:rPr>
      </w:pPr>
    </w:p>
    <w:p w14:paraId="26BE103D" w14:textId="77777777" w:rsidR="00B3613A" w:rsidRDefault="00B3613A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Style w:val="Strong"/>
          <w:rFonts w:ascii="Times New Roman" w:hAnsi="Times New Roman" w:cs="Times New Roman"/>
          <w:color w:val="FFFFFF"/>
          <w:sz w:val="23"/>
          <w:szCs w:val="23"/>
          <w:shd w:val="clear" w:color="auto" w:fill="68478D"/>
          <w:lang w:val="lv-LV"/>
        </w:rPr>
        <w:t>Noderīgi pasākumi</w:t>
      </w:r>
      <w:r w:rsidRPr="005C10A9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2BCB9BD3" w14:textId="29E66720" w:rsidR="00610528" w:rsidRPr="00610528" w:rsidRDefault="00610528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10528">
        <w:rPr>
          <w:rFonts w:ascii="Times New Roman" w:hAnsi="Times New Roman" w:cs="Times New Roman"/>
          <w:color w:val="000000"/>
          <w:sz w:val="24"/>
          <w:szCs w:val="24"/>
          <w:lang w:val="lv-LV"/>
        </w:rPr>
        <w:t>21.aprīlī no 10:00</w:t>
      </w:r>
      <w:r w:rsidR="00601230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līdz </w:t>
      </w:r>
      <w:r w:rsidRPr="00610528">
        <w:rPr>
          <w:rFonts w:ascii="Times New Roman" w:hAnsi="Times New Roman" w:cs="Times New Roman"/>
          <w:color w:val="000000"/>
          <w:sz w:val="24"/>
          <w:szCs w:val="24"/>
          <w:lang w:val="lv-LV"/>
        </w:rPr>
        <w:t>12:30 pēc Briseles laika E</w:t>
      </w:r>
      <w:r w:rsidR="00601230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iropas </w:t>
      </w:r>
      <w:r w:rsidRPr="00610528">
        <w:rPr>
          <w:rFonts w:ascii="Times New Roman" w:hAnsi="Times New Roman" w:cs="Times New Roman"/>
          <w:color w:val="000000"/>
          <w:sz w:val="24"/>
          <w:szCs w:val="24"/>
          <w:lang w:val="lv-LV"/>
        </w:rPr>
        <w:t>K</w:t>
      </w:r>
      <w:r w:rsidR="00601230">
        <w:rPr>
          <w:rFonts w:ascii="Times New Roman" w:hAnsi="Times New Roman" w:cs="Times New Roman"/>
          <w:color w:val="000000"/>
          <w:sz w:val="24"/>
          <w:szCs w:val="24"/>
          <w:lang w:val="lv-LV"/>
        </w:rPr>
        <w:t>omisijas</w:t>
      </w:r>
      <w:r w:rsidRPr="00610528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="00CB179C">
        <w:rPr>
          <w:rFonts w:ascii="Times New Roman" w:hAnsi="Times New Roman" w:cs="Times New Roman"/>
          <w:color w:val="000000"/>
          <w:sz w:val="24"/>
          <w:szCs w:val="24"/>
          <w:lang w:val="lv-LV"/>
        </w:rPr>
        <w:t>veb</w:t>
      </w:r>
      <w:r w:rsidRPr="00610528">
        <w:rPr>
          <w:rFonts w:ascii="Times New Roman" w:hAnsi="Times New Roman" w:cs="Times New Roman"/>
          <w:color w:val="000000"/>
          <w:sz w:val="24"/>
          <w:szCs w:val="24"/>
          <w:lang w:val="lv-LV"/>
        </w:rPr>
        <w:t>inārs</w:t>
      </w:r>
      <w:proofErr w:type="spellEnd"/>
      <w:r w:rsidRPr="00610528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tieš</w:t>
      </w:r>
      <w:r w:rsidR="00601230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raidē: </w:t>
      </w:r>
      <w:r w:rsidRPr="00610528">
        <w:rPr>
          <w:rFonts w:ascii="Times New Roman" w:hAnsi="Times New Roman" w:cs="Times New Roman"/>
          <w:color w:val="000000"/>
          <w:sz w:val="24"/>
          <w:szCs w:val="24"/>
          <w:lang w:val="lv-LV"/>
        </w:rPr>
        <w:t>“</w:t>
      </w:r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successful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proposal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for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Horizon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Europe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: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Scientific-technical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excellence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is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key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,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but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don’t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forget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the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other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aspects</w:t>
      </w:r>
      <w:proofErr w:type="spellEnd"/>
      <w:r w:rsidRPr="00610528">
        <w:rPr>
          <w:rFonts w:ascii="Times New Roman" w:hAnsi="Times New Roman" w:cs="Times New Roman"/>
          <w:i/>
          <w:iCs/>
          <w:sz w:val="24"/>
          <w:szCs w:val="24"/>
          <w:lang w:val="lv-LV"/>
        </w:rPr>
        <w:t>.”</w:t>
      </w:r>
      <w:r w:rsidRPr="00610528">
        <w:rPr>
          <w:rFonts w:ascii="Times New Roman" w:hAnsi="Times New Roman" w:cs="Times New Roman"/>
          <w:sz w:val="24"/>
          <w:szCs w:val="24"/>
          <w:lang w:val="lv-LV"/>
        </w:rPr>
        <w:t xml:space="preserve"> Reģistrācija:  </w:t>
      </w:r>
      <w:hyperlink r:id="rId14" w:history="1">
        <w:proofErr w:type="spellStart"/>
        <w:r w:rsidRPr="00610528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EUSurvey</w:t>
        </w:r>
        <w:proofErr w:type="spellEnd"/>
        <w:r w:rsidRPr="00610528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- </w:t>
        </w:r>
        <w:proofErr w:type="spellStart"/>
        <w:r w:rsidRPr="00610528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Survey</w:t>
        </w:r>
        <w:proofErr w:type="spellEnd"/>
        <w:r w:rsidRPr="00610528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(europa.eu)</w:t>
        </w:r>
      </w:hyperlink>
      <w:r w:rsidRPr="00610528">
        <w:rPr>
          <w:rFonts w:ascii="Times New Roman" w:hAnsi="Times New Roman" w:cs="Times New Roman"/>
          <w:sz w:val="24"/>
          <w:szCs w:val="24"/>
          <w:lang w:val="lv-LV"/>
        </w:rPr>
        <w:t xml:space="preserve"> un programma </w:t>
      </w:r>
      <w:hyperlink r:id="rId15" w:history="1">
        <w:r w:rsidRPr="00610528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agenda_en.pdf (europa.eu)</w:t>
        </w:r>
      </w:hyperlink>
      <w:r w:rsidRPr="0061052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8E37596" w14:textId="2E99202A" w:rsidR="00641605" w:rsidRDefault="00641605">
      <w:pPr>
        <w:rPr>
          <w:rStyle w:val="Hyperlink"/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color w:val="000000"/>
          <w:sz w:val="24"/>
          <w:szCs w:val="24"/>
          <w:lang w:val="lv-LV"/>
        </w:rPr>
        <w:t>26.aprīlī Eiropas Komisijas informatīvs pasākums “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Horizon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Europe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–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Actions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for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bioenergy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,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biofuels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,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and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renewable</w:t>
      </w:r>
      <w:proofErr w:type="spellEnd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proofErr w:type="spellStart"/>
      <w:r w:rsidRPr="007446BA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fuels</w:t>
      </w:r>
      <w:proofErr w:type="spellEnd"/>
      <w:r w:rsidRPr="005C10A9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” 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6" w:history="1"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Horizon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Europe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–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Actions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for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bioenergy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,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biofuels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,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and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renewable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fuels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– EUBCE 2021 | 29th European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Biomass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Conference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and</w:t>
        </w:r>
        <w:proofErr w:type="spellEnd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Exhibition</w:t>
        </w:r>
        <w:proofErr w:type="spellEnd"/>
      </w:hyperlink>
    </w:p>
    <w:p w14:paraId="4373C566" w14:textId="0EC1432E" w:rsidR="000A0B6B" w:rsidRPr="00593E57" w:rsidRDefault="000A0B6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93E5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v-LV"/>
        </w:rPr>
        <w:t xml:space="preserve">30.aprīlī  no pulksten 18:00 notiks </w:t>
      </w:r>
      <w:r w:rsidR="006012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v-LV"/>
        </w:rPr>
        <w:t>“</w:t>
      </w:r>
      <w:r w:rsidR="00593E57" w:rsidRPr="00593E5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v-LV"/>
        </w:rPr>
        <w:t xml:space="preserve">Eiropas </w:t>
      </w:r>
      <w:r w:rsidRPr="00593E5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v-LV"/>
        </w:rPr>
        <w:t>Zinātnieku nakts 2021</w:t>
      </w:r>
      <w:r w:rsidR="006012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v-LV"/>
        </w:rPr>
        <w:t>”</w:t>
      </w:r>
      <w:r w:rsidR="00593E57" w:rsidRPr="00593E5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v-LV"/>
        </w:rPr>
        <w:t xml:space="preserve">, aicinām apmeklēt Latvijas  Nacionālā kontaktpunkta stendu. </w:t>
      </w:r>
      <w:r w:rsidR="00593E57" w:rsidRPr="00593E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lv-LV"/>
        </w:rPr>
        <w:t>Vietne </w:t>
      </w:r>
      <w:hyperlink r:id="rId17" w:tgtFrame="_blank" w:history="1">
        <w:r w:rsidR="00593E57" w:rsidRPr="00593E57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lv-LV"/>
          </w:rPr>
          <w:t>www.zinatniekunakts2021.lv</w:t>
        </w:r>
      </w:hyperlink>
      <w:r w:rsidR="00593E57" w:rsidRPr="00593E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lv-LV"/>
        </w:rPr>
        <w:t> būs aktīva nedēļu pirms pasākuma.</w:t>
      </w:r>
    </w:p>
    <w:p w14:paraId="62E6D84B" w14:textId="046A8A18" w:rsidR="00A26C71" w:rsidRPr="005C10A9" w:rsidRDefault="00A26C7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proofErr w:type="spellStart"/>
      <w:r w:rsidRPr="005C1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Save</w:t>
      </w:r>
      <w:proofErr w:type="spellEnd"/>
      <w:r w:rsidRPr="005C1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 </w:t>
      </w:r>
      <w:proofErr w:type="spellStart"/>
      <w:r w:rsidRPr="005C1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the</w:t>
      </w:r>
      <w:proofErr w:type="spellEnd"/>
      <w:r w:rsidRPr="005C1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 </w:t>
      </w:r>
      <w:proofErr w:type="spellStart"/>
      <w:r w:rsidRPr="005C1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date</w:t>
      </w:r>
      <w:proofErr w:type="spellEnd"/>
      <w:r w:rsidRPr="005C1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! </w:t>
      </w:r>
    </w:p>
    <w:p w14:paraId="40F19963" w14:textId="7D1DCB0C" w:rsidR="00A26C71" w:rsidRDefault="00A26C71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No 7 līdz 8.jūnijam VIAA N</w:t>
      </w:r>
      <w:r w:rsidR="00E11D02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acionālais</w:t>
      </w:r>
      <w:r w:rsidRPr="005C10A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sadarbībā ar Net4Mobility+ rīkos apmācības pieteicējiem par Marijas </w:t>
      </w:r>
      <w:proofErr w:type="spellStart"/>
      <w:r w:rsidRPr="005C10A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Sklodovskas</w:t>
      </w:r>
      <w:proofErr w:type="spellEnd"/>
      <w:r w:rsidRPr="005C10A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-Kirī </w:t>
      </w:r>
      <w:proofErr w:type="spellStart"/>
      <w:r w:rsidRPr="005C10A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pēcdoktorantūras</w:t>
      </w:r>
      <w:proofErr w:type="spellEnd"/>
      <w:r w:rsidRPr="005C10A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stipendijām (iepriekš individuālās stipendijas). Dalībnieku skaits limitēts. Pieteikšanās tiks atvērta maijā. </w:t>
      </w:r>
    </w:p>
    <w:p w14:paraId="2355A99A" w14:textId="77777777" w:rsidR="00B3613A" w:rsidRPr="005C10A9" w:rsidRDefault="00B3613A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9D97A8F" w14:textId="2E5BF8F3" w:rsidR="00291260" w:rsidRPr="005C10A9" w:rsidRDefault="00291260">
      <w:pPr>
        <w:rPr>
          <w:rStyle w:val="Strong"/>
          <w:rFonts w:ascii="Times New Roman" w:hAnsi="Times New Roman" w:cs="Times New Roman"/>
          <w:color w:val="FFFFFF"/>
          <w:sz w:val="23"/>
          <w:szCs w:val="23"/>
          <w:shd w:val="clear" w:color="auto" w:fill="68478D"/>
          <w:lang w:val="lv-LV"/>
        </w:rPr>
      </w:pPr>
      <w:r w:rsidRPr="005C10A9">
        <w:rPr>
          <w:rStyle w:val="Strong"/>
          <w:rFonts w:ascii="Times New Roman" w:hAnsi="Times New Roman" w:cs="Times New Roman"/>
          <w:color w:val="FFFFFF"/>
          <w:sz w:val="23"/>
          <w:szCs w:val="23"/>
          <w:shd w:val="clear" w:color="auto" w:fill="68478D"/>
          <w:lang w:val="lv-LV"/>
        </w:rPr>
        <w:t>Materiāli no informatīvajiem pasākumiem</w:t>
      </w:r>
      <w:r w:rsidR="00B3613A">
        <w:rPr>
          <w:rStyle w:val="Strong"/>
          <w:rFonts w:ascii="Times New Roman" w:hAnsi="Times New Roman" w:cs="Times New Roman"/>
          <w:color w:val="FFFFFF"/>
          <w:sz w:val="23"/>
          <w:szCs w:val="23"/>
          <w:shd w:val="clear" w:color="auto" w:fill="68478D"/>
          <w:lang w:val="lv-LV"/>
        </w:rPr>
        <w:t xml:space="preserve"> </w:t>
      </w:r>
    </w:p>
    <w:p w14:paraId="6D943B68" w14:textId="17E3E986" w:rsidR="003075E6" w:rsidRPr="005C10A9" w:rsidRDefault="003075E6" w:rsidP="006F2E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VIAA Nacionālā kontaktpunkta </w:t>
      </w:r>
      <w:r w:rsidR="00601230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>semināri</w:t>
      </w:r>
      <w:r w:rsidR="00601230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18" w:history="1">
        <w:r w:rsidR="00601230" w:rsidRPr="00914B74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lv-LV"/>
          </w:rPr>
          <w:t>https://viaa.gov.lv/lat/zinatnes_inovacijas_progr/apvarsnis_2020_red/apvarsnis2020_seminari/</w:t>
        </w:r>
      </w:hyperlink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 xml:space="preserve"> </w:t>
      </w:r>
    </w:p>
    <w:p w14:paraId="0436C06E" w14:textId="2D512A1A" w:rsidR="0066637A" w:rsidRPr="005C10A9" w:rsidRDefault="0066637A" w:rsidP="00307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Vebinārs</w:t>
      </w:r>
      <w:proofErr w:type="spellEnd"/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 xml:space="preserve"> par Eiropas Pētniecības Padomes finansējumu</w:t>
      </w:r>
    </w:p>
    <w:p w14:paraId="6AA79624" w14:textId="40DBFADE" w:rsidR="0066637A" w:rsidRPr="005C10A9" w:rsidRDefault="0066637A" w:rsidP="00307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Vebinārs</w:t>
      </w:r>
      <w:proofErr w:type="spellEnd"/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 </w:t>
      </w:r>
      <w:r w:rsidRPr="005C10A9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Apvārsnis Eiropa</w:t>
      </w:r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 projektu īstenotājiem par atskaišu sagatavošanu</w:t>
      </w:r>
    </w:p>
    <w:p w14:paraId="7A5C9DF6" w14:textId="1BD60A2D" w:rsidR="0066637A" w:rsidRPr="005C10A9" w:rsidRDefault="0066637A" w:rsidP="00307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 xml:space="preserve">Informatīvais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vebinārs</w:t>
      </w:r>
      <w:proofErr w:type="spellEnd"/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 xml:space="preserve"> par </w:t>
      </w:r>
      <w:r w:rsidRPr="005C10A9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Apvārsnis Eiropa</w:t>
      </w:r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 Vidzemes inovāciju nedēļas laikā</w:t>
      </w:r>
    </w:p>
    <w:p w14:paraId="2010AD6D" w14:textId="05CE6B2D" w:rsidR="00C04EFB" w:rsidRPr="005C10A9" w:rsidRDefault="0066637A" w:rsidP="00307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Projektu vadība un īstenošana programmā </w:t>
      </w:r>
      <w:r w:rsidRPr="005C10A9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>Apvārsnis 2020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AF262CE" w14:textId="7C6C8A45" w:rsidR="00E44953" w:rsidRPr="005C10A9" w:rsidRDefault="00E44953" w:rsidP="00307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lv-LV"/>
        </w:rPr>
        <w:t>Apvārsnis Eiropa</w:t>
      </w:r>
      <w:r w:rsidRPr="005C1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aktualitātes</w:t>
      </w:r>
    </w:p>
    <w:p w14:paraId="7234BA9B" w14:textId="77777777" w:rsidR="00E44953" w:rsidRPr="005C10A9" w:rsidRDefault="00C04EFB" w:rsidP="00307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Kas jauns </w:t>
      </w:r>
      <w:r w:rsidRPr="005C10A9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lv-LV"/>
        </w:rPr>
        <w:t>Apvārsnis Eiropa</w:t>
      </w:r>
      <w:r w:rsidRPr="005C1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 Dalības paplašināšanas un Eiropas pētniecības telpas stiprināšanas jeb </w:t>
      </w:r>
      <w:proofErr w:type="spellStart"/>
      <w:r w:rsidRPr="005C10A9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lv-LV"/>
        </w:rPr>
        <w:t>Widening</w:t>
      </w:r>
      <w:proofErr w:type="spellEnd"/>
      <w:r w:rsidRPr="005C1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 sadaļā?</w:t>
      </w:r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v-LV"/>
        </w:rPr>
        <w:t xml:space="preserve"> </w:t>
      </w:r>
    </w:p>
    <w:p w14:paraId="313D2D55" w14:textId="129ED3EC" w:rsidR="00E44953" w:rsidRPr="005C10A9" w:rsidRDefault="00E44953" w:rsidP="00307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v-LV"/>
        </w:rPr>
        <w:t xml:space="preserve">EURAXESS Latvia </w:t>
      </w:r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seminārs "</w:t>
      </w:r>
      <w:proofErr w:type="spellStart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How</w:t>
      </w:r>
      <w:proofErr w:type="spellEnd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To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Use</w:t>
      </w:r>
      <w:proofErr w:type="spellEnd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EURAXESS Online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Tools</w:t>
      </w:r>
      <w:proofErr w:type="spellEnd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To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Support</w:t>
      </w:r>
      <w:proofErr w:type="spellEnd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Researcher</w:t>
      </w:r>
      <w:proofErr w:type="spellEnd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Career</w:t>
      </w:r>
      <w:proofErr w:type="spellEnd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Development</w:t>
      </w:r>
      <w:proofErr w:type="spellEnd"/>
      <w:r w:rsidRPr="005C10A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"</w:t>
      </w:r>
    </w:p>
    <w:p w14:paraId="48873FF2" w14:textId="5B1BCB5D" w:rsidR="003075E6" w:rsidRPr="005C10A9" w:rsidRDefault="00CB2028" w:rsidP="003075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lastRenderedPageBreak/>
        <w:t>E</w:t>
      </w:r>
      <w:r w:rsidR="00601230">
        <w:rPr>
          <w:rFonts w:ascii="Times New Roman" w:hAnsi="Times New Roman" w:cs="Times New Roman"/>
          <w:sz w:val="24"/>
          <w:szCs w:val="24"/>
          <w:lang w:val="lv-LV"/>
        </w:rPr>
        <w:t>iropas Pētniecības padomes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> Baltijas valstu informācijas diena</w:t>
      </w:r>
      <w:r w:rsidR="00601230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An ERC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Information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Workshop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In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The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Baltic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Countries</w:t>
      </w:r>
      <w:proofErr w:type="spellEnd"/>
      <w:r w:rsidR="00601230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9" w:history="1"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https://erc.europa.eu/event/erc-information-workshop-baltic-countries?fbclid=IwAR2F7y7zH5tcurRW4WE5Jb4y1Jy1WbTjKIsfkx4ViTybcPVJ-Y-9Eo6m6Ps</w:t>
        </w:r>
      </w:hyperlink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EAEC274" w14:textId="77777777" w:rsidR="003075E6" w:rsidRPr="005C10A9" w:rsidRDefault="009A70C7" w:rsidP="003075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Pieejamas Eiropas Komisijas prezentācijas par Marijas </w:t>
      </w:r>
      <w:proofErr w:type="spellStart"/>
      <w:r w:rsidRPr="005C10A9">
        <w:rPr>
          <w:rFonts w:ascii="Times New Roman" w:hAnsi="Times New Roman" w:cs="Times New Roman"/>
          <w:sz w:val="24"/>
          <w:szCs w:val="24"/>
          <w:lang w:val="lv-LV"/>
        </w:rPr>
        <w:t>Sklodovskas</w:t>
      </w:r>
      <w:proofErr w:type="spellEnd"/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-Kirī vārdā nosauktajām aktivitātēm ietvara programmā </w:t>
      </w:r>
      <w:r w:rsidRPr="005C10A9">
        <w:rPr>
          <w:rFonts w:ascii="Times New Roman" w:hAnsi="Times New Roman" w:cs="Times New Roman"/>
          <w:i/>
          <w:iCs/>
          <w:sz w:val="24"/>
          <w:szCs w:val="24"/>
          <w:lang w:val="lv-LV"/>
        </w:rPr>
        <w:t>Apvārsnis Eiropa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1C66"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20" w:history="1"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https://ec.europa.eu/research/mariecurieactions/events/msca-under-horizon-europe-information-event_en?fbclid=IwAR0UH14gPCNg87tZNsMMQI2BmtJ7hE0qqU_r5IF9Zh_16ao5106WeYSvcW8</w:t>
        </w:r>
      </w:hyperlink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AC8A0BA" w14:textId="032AB4DA" w:rsidR="003075E6" w:rsidRPr="005C10A9" w:rsidRDefault="00601230" w:rsidP="003075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hAnsi="Times New Roman" w:cs="Times New Roman"/>
          <w:sz w:val="24"/>
          <w:szCs w:val="24"/>
          <w:lang w:val="lv-LV"/>
        </w:rPr>
        <w:t>iropas Pētniecības padomes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vebinārs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par aktuālāko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grantu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konkursos. “</w:t>
      </w:r>
      <w:proofErr w:type="spellStart"/>
      <w:r w:rsidR="009A70C7"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Webinar</w:t>
      </w:r>
      <w:proofErr w:type="spellEnd"/>
      <w:r w:rsidR="009A70C7"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- ERC </w:t>
      </w:r>
      <w:proofErr w:type="spellStart"/>
      <w:r w:rsidR="009A70C7"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grant</w:t>
      </w:r>
      <w:proofErr w:type="spellEnd"/>
      <w:r w:rsidR="009A70C7"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="009A70C7"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competitions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9A70C7" w:rsidRPr="005C10A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lv-LV"/>
        </w:rPr>
        <w:t xml:space="preserve"> </w:t>
      </w:r>
      <w:hyperlink r:id="rId21" w:history="1">
        <w:r w:rsidR="009A70C7" w:rsidRPr="005C10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v-LV"/>
          </w:rPr>
          <w:t>https://www.youtube.com/watch?v=vakhZ0CIGu8</w:t>
        </w:r>
      </w:hyperlink>
    </w:p>
    <w:p w14:paraId="7D7632A9" w14:textId="4054D4B7" w:rsidR="009A70C7" w:rsidRDefault="009A70C7" w:rsidP="003075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Pieejamas prezentācijas un video ieraksti no Eiropas Komisijas semināra "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How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to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prepare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a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successful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proposal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in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Horizon</w:t>
      </w:r>
      <w:proofErr w:type="spellEnd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601230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Europe</w:t>
      </w:r>
      <w:proofErr w:type="spellEnd"/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".  </w:t>
      </w:r>
      <w:hyperlink r:id="rId22" w:history="1"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https://ec.europa.eu/research/participants/docs/h2020-funding-guide/other/event210324.htm?fbclid=IwAR3J8HnStkUX2S4NCd8RxtkNgAYY99AaECQxc1ubxWGyOSrNy20xIKOoH-Q</w:t>
        </w:r>
      </w:hyperlink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171405B" w14:textId="77777777" w:rsidR="00152467" w:rsidRPr="005C10A9" w:rsidRDefault="00152467" w:rsidP="00152467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32D1F3DC" w14:textId="77777777" w:rsidR="00B3613A" w:rsidRDefault="00B3613A" w:rsidP="005C10A9">
      <w:pPr>
        <w:spacing w:before="100" w:beforeAutospacing="1" w:after="100" w:afterAutospacing="1" w:line="240" w:lineRule="auto"/>
        <w:jc w:val="both"/>
        <w:outlineLvl w:val="0"/>
        <w:rPr>
          <w:rStyle w:val="Strong"/>
          <w:rFonts w:ascii="Times New Roman" w:hAnsi="Times New Roman" w:cs="Times New Roman"/>
          <w:color w:val="FFFFFF"/>
          <w:sz w:val="23"/>
          <w:szCs w:val="23"/>
          <w:shd w:val="clear" w:color="auto" w:fill="68478D"/>
          <w:lang w:val="lv-LV"/>
        </w:rPr>
      </w:pPr>
      <w:r>
        <w:rPr>
          <w:rStyle w:val="Strong"/>
          <w:rFonts w:ascii="Times New Roman" w:hAnsi="Times New Roman" w:cs="Times New Roman"/>
          <w:color w:val="FFFFFF"/>
          <w:sz w:val="23"/>
          <w:szCs w:val="23"/>
          <w:shd w:val="clear" w:color="auto" w:fill="68478D"/>
          <w:lang w:val="lv-LV"/>
        </w:rPr>
        <w:t xml:space="preserve">ERA-NET jaunumi </w:t>
      </w:r>
    </w:p>
    <w:p w14:paraId="4E325B37" w14:textId="5CC2C234" w:rsidR="00E11D02" w:rsidRDefault="005C10A9" w:rsidP="00F53B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v-LV" w:eastAsia="en-GB"/>
        </w:rPr>
      </w:pPr>
      <w:r w:rsidRPr="005C10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v-LV" w:eastAsia="en-GB"/>
        </w:rPr>
        <w:t xml:space="preserve">ERA-NET </w:t>
      </w:r>
      <w:proofErr w:type="spellStart"/>
      <w:r w:rsidRPr="005C10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v-LV" w:eastAsia="en-GB"/>
        </w:rPr>
        <w:t>Cofund</w:t>
      </w:r>
      <w:proofErr w:type="spellEnd"/>
      <w:r w:rsidRPr="005C10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v-LV" w:eastAsia="en-GB"/>
        </w:rPr>
        <w:t xml:space="preserve"> </w:t>
      </w:r>
      <w:proofErr w:type="spellStart"/>
      <w:r w:rsidRPr="005C10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v-LV" w:eastAsia="en-GB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v-LV" w:eastAsia="en-GB"/>
        </w:rPr>
        <w:t xml:space="preserve"> II</w:t>
      </w:r>
    </w:p>
    <w:p w14:paraId="0BA0DFA8" w14:textId="36A127B9" w:rsidR="005C10A9" w:rsidRDefault="005C10A9" w:rsidP="005C10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ERA-NET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Cofund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projekts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II (</w:t>
      </w:r>
      <w:r w:rsidRPr="005C10A9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 xml:space="preserve">ERA-NET </w:t>
      </w:r>
      <w:proofErr w:type="spellStart"/>
      <w:r w:rsidRPr="005C10A9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>Cofund</w:t>
      </w:r>
      <w:proofErr w:type="spellEnd"/>
      <w:r w:rsidRPr="005C10A9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 xml:space="preserve"> </w:t>
      </w:r>
      <w:proofErr w:type="spellStart"/>
      <w:r w:rsidRPr="005C10A9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>in</w:t>
      </w:r>
      <w:proofErr w:type="spellEnd"/>
      <w:r w:rsidRPr="005C10A9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 xml:space="preserve"> </w:t>
      </w:r>
      <w:proofErr w:type="spellStart"/>
      <w:r w:rsidRPr="005C10A9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>Quantum</w:t>
      </w:r>
      <w:proofErr w:type="spellEnd"/>
      <w:r w:rsidRPr="005C10A9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 xml:space="preserve"> Technologies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) ir Eiropas Komisijas programmas "</w:t>
      </w:r>
      <w:r w:rsidRPr="00E11D02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en-GB"/>
        </w:rPr>
        <w:t>Apvārsnis 2020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" līdzfinansēts projekts starpvalstu pētniecības programmu koordinācijas stiprināšanai pētniecībā kvantu tehnoloģiju jomās, kas savu darbību sācis 2021.gada janvārī.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II ir ERA-NET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Cofund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projekta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turpinājums.</w:t>
      </w:r>
    </w:p>
    <w:p w14:paraId="35B0E30F" w14:textId="77777777" w:rsidR="005C10A9" w:rsidRPr="005C10A9" w:rsidRDefault="005C10A9" w:rsidP="005C10A9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5C10A9">
        <w:rPr>
          <w:rFonts w:ascii="Times New Roman" w:hAnsi="Times New Roman" w:cs="Times New Roman"/>
          <w:sz w:val="24"/>
          <w:szCs w:val="24"/>
          <w:lang w:val="lv-LV"/>
        </w:rPr>
        <w:t>QuantERA</w:t>
      </w:r>
      <w:proofErr w:type="spellEnd"/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II galvenie mērķi ir:</w:t>
      </w:r>
    </w:p>
    <w:p w14:paraId="5E0384AC" w14:textId="77777777" w:rsidR="005C10A9" w:rsidRPr="005C10A9" w:rsidRDefault="005C10A9" w:rsidP="005C10A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sekmēt sinerģiju starp Eiropas valstu finanšu instrumentiem pētniecības atbalstam kvantu tehnoloģiju jomā;</w:t>
      </w:r>
    </w:p>
    <w:p w14:paraId="4805AC9A" w14:textId="77777777" w:rsidR="005C10A9" w:rsidRPr="005C10A9" w:rsidRDefault="005C10A9" w:rsidP="005C10A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atbalstīt ilglaicīgu pētniecību kvantu informācijas un komunikācijas zinātnēs un tehnoloģijās;</w:t>
      </w:r>
    </w:p>
    <w:p w14:paraId="1CBB5BED" w14:textId="77777777" w:rsidR="005C10A9" w:rsidRPr="005C10A9" w:rsidRDefault="005C10A9" w:rsidP="005C10A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veicināt pārrobežu zinātnisko sadarbību;</w:t>
      </w:r>
    </w:p>
    <w:p w14:paraId="5AC24D9E" w14:textId="77777777" w:rsidR="005C10A9" w:rsidRPr="005C10A9" w:rsidRDefault="005C10A9" w:rsidP="005C10A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uzturēt un nostiprināt Eiropas pozīcijas kvantu tehnoloģiju jomā.</w:t>
      </w:r>
    </w:p>
    <w:p w14:paraId="658096A5" w14:textId="6E3F6DCC" w:rsidR="00E11D02" w:rsidRDefault="005C10A9" w:rsidP="0015246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II projektā sadarbojas Eiropas Savienības, Islandes, Izraēlas, Norvēģijas, Šveices, Turcijas un Apvienotās Karalistes zinātni un pētniecību finansējošas nacionālās institūcijas. 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II koordinators ir Polijas Nacionālais zinātnes centrs.</w:t>
      </w:r>
      <w:r w:rsidR="00152467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Latviju projektā pārstāv Valsts izglītības attīstības aģentūra (VIAA). 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>VIAA piedalās kā zinātni finansējošā institūcija, nodrošinot finansējumu konkursā atbalstīto starptautisko pētniecības projektu Latvijas dalībniekiem.</w:t>
      </w:r>
    </w:p>
    <w:p w14:paraId="2849E79C" w14:textId="423842D6" w:rsidR="005C10A9" w:rsidRDefault="005C10A9" w:rsidP="0015246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Kontaktpersona ir Juris Balodis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br/>
        <w:t>Valsts izglītības attīstības aģentūra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br/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lastRenderedPageBreak/>
        <w:t>E-pasts: </w:t>
      </w:r>
      <w:hyperlink r:id="rId23" w:history="1">
        <w:r w:rsidRPr="005C10A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en-GB"/>
          </w:rPr>
          <w:t>juris.balodis@viaa.gov.lv</w:t>
        </w:r>
      </w:hyperlink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br/>
        <w:t>Tālrunis: 29451344</w:t>
      </w:r>
    </w:p>
    <w:p w14:paraId="0368F3AC" w14:textId="77777777" w:rsidR="00F0567E" w:rsidRPr="005C10A9" w:rsidRDefault="00F0567E" w:rsidP="00E11D0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36470644" w14:textId="77777777" w:rsidR="005C10A9" w:rsidRPr="005C10A9" w:rsidRDefault="005C10A9" w:rsidP="005C1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2021.gada 12.martā ir atvērts </w:t>
      </w:r>
      <w:r w:rsidRPr="005C10A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pirmais </w:t>
      </w:r>
      <w:proofErr w:type="spellStart"/>
      <w:r w:rsidRPr="005C10A9">
        <w:rPr>
          <w:rFonts w:ascii="Times New Roman" w:hAnsi="Times New Roman" w:cs="Times New Roman"/>
          <w:b/>
          <w:bCs/>
          <w:sz w:val="24"/>
          <w:szCs w:val="24"/>
          <w:lang w:val="lv-LV"/>
        </w:rPr>
        <w:t>QuantERA</w:t>
      </w:r>
      <w:proofErr w:type="spellEnd"/>
      <w:r w:rsidRPr="005C10A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II projektu konkurss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starptautiskiem pētniecības projektiem. </w:t>
      </w:r>
    </w:p>
    <w:p w14:paraId="5DC83A30" w14:textId="77777777" w:rsidR="005C10A9" w:rsidRPr="005C10A9" w:rsidRDefault="005C10A9" w:rsidP="005C1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Konkursa tematikas prioritātes:</w:t>
      </w:r>
    </w:p>
    <w:p w14:paraId="656D3B52" w14:textId="77777777" w:rsidR="005C10A9" w:rsidRPr="005C10A9" w:rsidRDefault="005C10A9" w:rsidP="005C10A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kvantu parādības un resursi;</w:t>
      </w:r>
    </w:p>
    <w:p w14:paraId="2A89AA9B" w14:textId="77777777" w:rsidR="005C10A9" w:rsidRPr="005C10A9" w:rsidRDefault="005C10A9" w:rsidP="005C10A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lietišķā kvantu zinātne.</w:t>
      </w:r>
    </w:p>
    <w:p w14:paraId="303CE74C" w14:textId="246915A5" w:rsidR="005C10A9" w:rsidRPr="005C10A9" w:rsidRDefault="005C10A9" w:rsidP="005C1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Projektu konkursa budžets ir plānots 40 miljoni eiro apmērā.</w:t>
      </w:r>
      <w:r w:rsidR="001524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>Konkursā iesniedzamā projekta konsorcija sastāvā jābūt vismaz trim partneriem no vismaz trīs valstīm, kas piedalās projektu konkursa finansēšanā. Projekta īstenošanu var plānot 24 vai 36 mēnešu garumā.</w:t>
      </w:r>
    </w:p>
    <w:p w14:paraId="2B8221B5" w14:textId="77777777" w:rsidR="005C10A9" w:rsidRPr="005C10A9" w:rsidRDefault="005C10A9" w:rsidP="005C1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b/>
          <w:bCs/>
          <w:sz w:val="24"/>
          <w:szCs w:val="24"/>
          <w:lang w:val="lv-LV"/>
        </w:rPr>
        <w:t>Termiņš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projekta idejas (</w:t>
      </w:r>
      <w:proofErr w:type="spellStart"/>
      <w:r w:rsidRPr="005C10A9">
        <w:rPr>
          <w:rFonts w:ascii="Times New Roman" w:hAnsi="Times New Roman" w:cs="Times New Roman"/>
          <w:i/>
          <w:iCs/>
          <w:sz w:val="24"/>
          <w:szCs w:val="24"/>
          <w:lang w:val="lv-LV"/>
        </w:rPr>
        <w:t>pre-proposal</w:t>
      </w:r>
      <w:proofErr w:type="spellEnd"/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Pr="005C10A9">
        <w:rPr>
          <w:rFonts w:ascii="Times New Roman" w:hAnsi="Times New Roman" w:cs="Times New Roman"/>
          <w:b/>
          <w:bCs/>
          <w:sz w:val="24"/>
          <w:szCs w:val="24"/>
          <w:lang w:val="lv-LV"/>
        </w:rPr>
        <w:t>pieteikuma iesniegšanai ir 2021.gada 13.maijs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A53E117" w14:textId="77777777" w:rsidR="005C10A9" w:rsidRPr="005C10A9" w:rsidRDefault="005C10A9" w:rsidP="005C1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hAnsi="Times New Roman" w:cs="Times New Roman"/>
          <w:sz w:val="24"/>
          <w:szCs w:val="24"/>
          <w:lang w:val="lv-LV"/>
        </w:rPr>
        <w:t>Termiņš pilna projekta pieteikuma iesniegšanai būs 2021.gada 15.septembris.</w:t>
      </w:r>
    </w:p>
    <w:p w14:paraId="3EEEFC02" w14:textId="587737C4" w:rsidR="005C10A9" w:rsidRDefault="005C10A9" w:rsidP="005C10A9">
      <w:pPr>
        <w:spacing w:before="100" w:beforeAutospacing="1" w:after="100" w:afterAutospacing="1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Vairāk par ERA-NET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Cofund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projektu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II un projektu konkursu: </w:t>
      </w:r>
      <w:hyperlink r:id="rId24" w:history="1">
        <w:r w:rsidRPr="005C10A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http://www.quantera.eu</w:t>
        </w:r>
      </w:hyperlink>
    </w:p>
    <w:p w14:paraId="7097B995" w14:textId="77777777" w:rsidR="00F0567E" w:rsidRDefault="00F0567E" w:rsidP="005C10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7146AB98" w14:textId="7C7005B4" w:rsidR="005C10A9" w:rsidRPr="005C10A9" w:rsidRDefault="005C10A9" w:rsidP="005C10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2021.gada 13.aprīlī plkst. </w:t>
      </w:r>
      <w:r w:rsidRPr="00E11D02">
        <w:rPr>
          <w:rFonts w:ascii="Times New Roman" w:eastAsia="Times New Roman" w:hAnsi="Times New Roman" w:cs="Times New Roman"/>
          <w:sz w:val="24"/>
          <w:szCs w:val="24"/>
          <w:lang w:val="lv-LV"/>
        </w:rPr>
        <w:t>14:00 – 16:00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pēc Latvijas laika notiks ERA-NET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>Cofund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II organizēts </w:t>
      </w:r>
      <w:proofErr w:type="spellStart"/>
      <w:r w:rsidRPr="005C10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vebin</w:t>
      </w:r>
      <w:r w:rsidR="009119C1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ā</w:t>
      </w:r>
      <w:r w:rsidRPr="005C10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rs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kurā aicināti piedalīties potenciālie projektu pieteicēji. Pasākumā laikā tiks sniegta detalizēta informācija par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>QuantERA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II 2021.gada projektu konkursu. Galvenā uzmanība tiks veltīta konkursa</w:t>
      </w:r>
      <w:r w:rsidRPr="005C10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tematikai un prioritātēm. Tiks skaidrotas projektu pieteikšanas un vērtēšanas procedūras, kā arī  demonstrēts partneru meklēšanas rīks un projektu pieteikumu elektroniskās iesniegšanas sistēma. </w:t>
      </w:r>
    </w:p>
    <w:p w14:paraId="3F31E260" w14:textId="1AB101C8" w:rsidR="005C10A9" w:rsidRDefault="005C10A9" w:rsidP="005C10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Reģistrācija dalībai </w:t>
      </w:r>
      <w:proofErr w:type="spellStart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>vebin</w:t>
      </w:r>
      <w:r w:rsidR="009119C1">
        <w:rPr>
          <w:rFonts w:ascii="Times New Roman" w:eastAsia="Times New Roman" w:hAnsi="Times New Roman" w:cs="Times New Roman"/>
          <w:sz w:val="24"/>
          <w:szCs w:val="24"/>
          <w:lang w:val="lv-LV"/>
        </w:rPr>
        <w:t>ā</w:t>
      </w:r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>rā</w:t>
      </w:r>
      <w:proofErr w:type="spellEnd"/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obligāta, un ir atvērta mājaslapā </w:t>
      </w:r>
      <w:hyperlink r:id="rId25" w:history="1">
        <w:r w:rsidRPr="005C10A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https://www.quantera.eu/124-quantera-call-2021-webinar-registration-open</w:t>
        </w:r>
      </w:hyperlink>
      <w:r w:rsidRPr="005C10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139E137A" w14:textId="325DDD2D" w:rsidR="007843BC" w:rsidRDefault="007843BC" w:rsidP="005C10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8F3540" w14:textId="77777777" w:rsidR="007843BC" w:rsidRDefault="007843BC" w:rsidP="007843B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lv-LV"/>
        </w:rPr>
      </w:pPr>
    </w:p>
    <w:p w14:paraId="31FA8A61" w14:textId="7BE6F138" w:rsidR="007843BC" w:rsidRPr="007843BC" w:rsidRDefault="007843BC" w:rsidP="00F53B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Atvērts</w:t>
      </w:r>
      <w:r w:rsidRPr="007843B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ERA-NET </w:t>
      </w:r>
      <w:proofErr w:type="spellStart"/>
      <w:r w:rsidRPr="007843B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ForestValue</w:t>
      </w:r>
      <w:proofErr w:type="spellEnd"/>
      <w:r w:rsidRPr="007843B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projektu konkurss</w:t>
      </w:r>
    </w:p>
    <w:p w14:paraId="739B7291" w14:textId="77777777" w:rsidR="007843BC" w:rsidRPr="007843BC" w:rsidRDefault="007843BC" w:rsidP="007843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2D8721E2" w14:textId="77777777" w:rsidR="007843BC" w:rsidRPr="007843BC" w:rsidRDefault="007843BC" w:rsidP="007843B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2021. gada 19.janvārī tika atvērts </w:t>
      </w:r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Apvārsnis 2020</w:t>
      </w: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 programmas </w:t>
      </w:r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ERA-NET </w:t>
      </w:r>
      <w:proofErr w:type="spellStart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Cofund</w:t>
      </w:r>
      <w:proofErr w:type="spellEnd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 aktivitātes </w:t>
      </w:r>
      <w:proofErr w:type="spellStart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ForestValue</w:t>
      </w:r>
      <w:proofErr w:type="spellEnd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 otrs</w:t>
      </w: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projektu konkurss, kurā projektu iesniegšanas termiņš ir š.g. 13.aprīlis. </w:t>
      </w:r>
    </w:p>
    <w:p w14:paraId="342BA2A9" w14:textId="77777777" w:rsidR="007843BC" w:rsidRPr="007843BC" w:rsidRDefault="007843BC" w:rsidP="007843B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Konkursā ar finansējumu piedalās Beļģijas, Francijas, Igaunijas, Īrijas, Latvijas, Norvēģijas, Polijas, Slovēnijas, Somijas, Turcijas, Vācijas un Zviedrijas 15 nacionālās zinātni un pētniecību finansējošas institūcijas. Konkursa budžets pārsniedz 11 miljonus eiro.</w:t>
      </w:r>
    </w:p>
    <w:p w14:paraId="090BF2C8" w14:textId="77777777" w:rsidR="007843BC" w:rsidRPr="007843BC" w:rsidRDefault="007843BC" w:rsidP="007843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proofErr w:type="spellStart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ForestValue</w:t>
      </w:r>
      <w:proofErr w:type="spellEnd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 </w:t>
      </w: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konkursā tiks atbalstīti fundamentāli un lietišķi pētījumi, kas meklēs risinājumus tam, kā meži un ar mežu saistītas saimnieciskās aktivitātes vislabāk varētu sekmēt ilgtspējīgas attīstības mērķu (</w:t>
      </w:r>
      <w:proofErr w:type="spellStart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Sustainable</w:t>
      </w:r>
      <w:proofErr w:type="spellEnd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 </w:t>
      </w:r>
      <w:proofErr w:type="spellStart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Development</w:t>
      </w:r>
      <w:proofErr w:type="spellEnd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 </w:t>
      </w:r>
      <w:proofErr w:type="spellStart"/>
      <w:r w:rsidRPr="00784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lv-LV" w:eastAsia="lv-LV"/>
        </w:rPr>
        <w:t>Goals</w:t>
      </w:r>
      <w:proofErr w:type="spellEnd"/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) sasniegšanu. Konkursā tiek gaidīti pētījumu projektu </w:t>
      </w: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lastRenderedPageBreak/>
        <w:t xml:space="preserve">pieteikumi, kas risinās problēmas saistībā ar  visu meža vērtību ķēdi un radīs zināšanas vislabākajai mežu un meža resursu izmantošanai. </w:t>
      </w:r>
    </w:p>
    <w:p w14:paraId="2A6D9DC7" w14:textId="77777777" w:rsidR="007843BC" w:rsidRPr="007843BC" w:rsidRDefault="007843BC" w:rsidP="007843BC">
      <w:pPr>
        <w:shd w:val="clear" w:color="auto" w:fill="FFFFFF"/>
        <w:spacing w:before="210"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Projektu pieteikumus var iesniegt par šādām tēmām:</w:t>
      </w:r>
    </w:p>
    <w:p w14:paraId="4A4A9AD5" w14:textId="77777777" w:rsidR="007843BC" w:rsidRPr="007843BC" w:rsidRDefault="007843BC" w:rsidP="007843B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1. Mežu ilgtspējīga un daudzfunkcionāla izmantošana un apsaimniekošana, lai maksimāli palielinātu ieguldījumu visu ilgtspējīgas attīstības mērķu sasniegšanā; </w:t>
      </w:r>
    </w:p>
    <w:p w14:paraId="2B22B86B" w14:textId="77777777" w:rsidR="007843BC" w:rsidRPr="007843BC" w:rsidRDefault="007843BC" w:rsidP="007843B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2. Koka ēka no dažādām perspektīvām,</w:t>
      </w:r>
    </w:p>
    <w:p w14:paraId="6E09AEF2" w14:textId="77777777" w:rsidR="007843BC" w:rsidRPr="007843BC" w:rsidRDefault="007843BC" w:rsidP="007843B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3. Ieguvumu, sinerģiju un kompromisu analīze meža biomasas izmantošanā.</w:t>
      </w:r>
    </w:p>
    <w:p w14:paraId="04895E19" w14:textId="77777777" w:rsidR="007843BC" w:rsidRPr="007843BC" w:rsidRDefault="007843BC" w:rsidP="007843BC">
      <w:pPr>
        <w:shd w:val="clear" w:color="auto" w:fill="FFFFFF"/>
        <w:spacing w:before="210"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Projektu konkurss tiek organizēts vienā kārtā ar projektu iesniegšanas termiņu 2021. gada 13. aprīļa plkst. 14:00 pēc Latvijas laika. Konkursā atbalstīto projektu uzsākšana ir plānota 2022. gada sākumā. </w:t>
      </w:r>
    </w:p>
    <w:p w14:paraId="24EB9304" w14:textId="77777777" w:rsidR="007843BC" w:rsidRPr="007843BC" w:rsidRDefault="007843BC" w:rsidP="007843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Plašāka informācija par konkursu ir pieejama </w:t>
      </w:r>
      <w:proofErr w:type="spellStart"/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ForestValue</w:t>
      </w:r>
      <w:proofErr w:type="spellEnd"/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tīmekļa vietnē </w:t>
      </w:r>
      <w:hyperlink r:id="rId26" w:history="1">
        <w:r w:rsidRPr="007843B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https://forestvalue.org/joint-call-2021/</w:t>
        </w:r>
      </w:hyperlink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 </w:t>
      </w:r>
    </w:p>
    <w:p w14:paraId="7C73C130" w14:textId="77777777" w:rsidR="007843BC" w:rsidRPr="007843BC" w:rsidRDefault="007843BC" w:rsidP="007843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1BC4BF77" w14:textId="4E13A261" w:rsidR="007843BC" w:rsidRPr="007843BC" w:rsidRDefault="007843BC" w:rsidP="007843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Kontaktinformācija:</w:t>
      </w:r>
    </w:p>
    <w:p w14:paraId="65F20315" w14:textId="77777777" w:rsidR="007843BC" w:rsidRPr="007843BC" w:rsidRDefault="007843BC" w:rsidP="007843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Maija Bundule</w:t>
      </w: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br/>
        <w:t>Pētniecības starptautisko programmu nodaļas vadītāja</w:t>
      </w:r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br/>
        <w:t>E-pasts: </w:t>
      </w:r>
      <w:hyperlink r:id="rId27" w:history="1">
        <w:r w:rsidRPr="007843BC">
          <w:rPr>
            <w:rFonts w:ascii="Times New Roman" w:eastAsia="Times New Roman" w:hAnsi="Times New Roman" w:cs="Times New Roman"/>
            <w:color w:val="008AA4"/>
            <w:sz w:val="24"/>
            <w:szCs w:val="24"/>
            <w:u w:val="single"/>
            <w:bdr w:val="none" w:sz="0" w:space="0" w:color="auto" w:frame="1"/>
            <w:lang w:val="lv-LV" w:eastAsia="lv-LV"/>
          </w:rPr>
          <w:t>maija.bundule@viaa.gov.lv</w:t>
        </w:r>
        <w:r w:rsidRPr="007843BC">
          <w:rPr>
            <w:rFonts w:ascii="Times New Roman" w:eastAsia="Times New Roman" w:hAnsi="Times New Roman" w:cs="Times New Roman"/>
            <w:color w:val="008AA4"/>
            <w:sz w:val="24"/>
            <w:szCs w:val="24"/>
            <w:bdr w:val="none" w:sz="0" w:space="0" w:color="auto" w:frame="1"/>
            <w:lang w:val="lv-LV" w:eastAsia="lv-LV"/>
          </w:rPr>
          <w:br/>
        </w:r>
      </w:hyperlink>
      <w:r w:rsidRPr="007843B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Tālrunis: +371 67785423</w:t>
      </w:r>
    </w:p>
    <w:p w14:paraId="0DD20B99" w14:textId="77777777" w:rsidR="007843BC" w:rsidRPr="007843BC" w:rsidRDefault="007843BC" w:rsidP="005C10A9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6B8FEC9" w14:textId="1B3CFD67" w:rsidR="005C10A9" w:rsidRPr="005C10A9" w:rsidRDefault="005C10A9" w:rsidP="005C10A9">
      <w:pPr>
        <w:jc w:val="center"/>
        <w:rPr>
          <w:rFonts w:ascii="Times New Roman" w:eastAsia="Arial Unicode MS" w:hAnsi="Times New Roman" w:cs="Times New Roman"/>
          <w:b/>
          <w:sz w:val="28"/>
          <w:lang w:val="lv-LV"/>
        </w:rPr>
      </w:pPr>
      <w:r w:rsidRPr="005C10A9">
        <w:rPr>
          <w:rFonts w:ascii="Times New Roman" w:eastAsia="Arial Unicode MS" w:hAnsi="Times New Roman" w:cs="Times New Roman"/>
          <w:b/>
          <w:sz w:val="28"/>
          <w:lang w:val="lv-LV"/>
        </w:rPr>
        <w:t>ERA-NET projektu konkursi 2021.gadā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1560"/>
        <w:gridCol w:w="1559"/>
        <w:gridCol w:w="2126"/>
        <w:gridCol w:w="2268"/>
      </w:tblGrid>
      <w:tr w:rsidR="005C10A9" w:rsidRPr="005C10A9" w14:paraId="057DFCC5" w14:textId="77777777" w:rsidTr="005C10A9">
        <w:tc>
          <w:tcPr>
            <w:tcW w:w="561" w:type="dxa"/>
          </w:tcPr>
          <w:p w14:paraId="25C3F700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>Nr.</w:t>
            </w:r>
          </w:p>
        </w:tc>
        <w:tc>
          <w:tcPr>
            <w:tcW w:w="2269" w:type="dxa"/>
          </w:tcPr>
          <w:p w14:paraId="69E79117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Programma vai ERA-NET </w:t>
            </w:r>
            <w:proofErr w:type="spellStart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>Cofund</w:t>
            </w:r>
            <w:proofErr w:type="spellEnd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 aktivitāte</w:t>
            </w:r>
          </w:p>
        </w:tc>
        <w:tc>
          <w:tcPr>
            <w:tcW w:w="1560" w:type="dxa"/>
          </w:tcPr>
          <w:p w14:paraId="73B6143E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Konkursa 1.kārtas  </w:t>
            </w:r>
            <w:proofErr w:type="spellStart"/>
            <w:r w:rsidRPr="005C10A9">
              <w:rPr>
                <w:rFonts w:ascii="Times New Roman" w:eastAsia="Arial Unicode MS" w:hAnsi="Times New Roman" w:cs="Times New Roman"/>
                <w:b/>
                <w:i/>
                <w:szCs w:val="20"/>
              </w:rPr>
              <w:t>deadline</w:t>
            </w:r>
            <w:proofErr w:type="spellEnd"/>
          </w:p>
        </w:tc>
        <w:tc>
          <w:tcPr>
            <w:tcW w:w="1559" w:type="dxa"/>
          </w:tcPr>
          <w:p w14:paraId="2B337627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>Latvijas ieguldījums konkursa budžetā, EUR</w:t>
            </w:r>
          </w:p>
        </w:tc>
        <w:tc>
          <w:tcPr>
            <w:tcW w:w="2126" w:type="dxa"/>
          </w:tcPr>
          <w:p w14:paraId="704871BC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b/>
                <w:iCs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iCs/>
                <w:szCs w:val="20"/>
              </w:rPr>
              <w:t>Saite uz konkursa mājas lapu</w:t>
            </w:r>
          </w:p>
        </w:tc>
        <w:tc>
          <w:tcPr>
            <w:tcW w:w="2268" w:type="dxa"/>
          </w:tcPr>
          <w:p w14:paraId="264022A6" w14:textId="77777777" w:rsidR="005C10A9" w:rsidRPr="005C10A9" w:rsidRDefault="005C10A9" w:rsidP="00243FC1">
            <w:pPr>
              <w:ind w:right="743"/>
              <w:jc w:val="center"/>
              <w:rPr>
                <w:rFonts w:ascii="Times New Roman" w:eastAsia="Arial Unicode MS" w:hAnsi="Times New Roman" w:cs="Times New Roman"/>
                <w:b/>
                <w:iCs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iCs/>
                <w:szCs w:val="20"/>
              </w:rPr>
              <w:t>Koordinators</w:t>
            </w:r>
          </w:p>
        </w:tc>
      </w:tr>
      <w:tr w:rsidR="005C10A9" w:rsidRPr="005C10A9" w14:paraId="39E47F6F" w14:textId="77777777" w:rsidTr="005C10A9">
        <w:trPr>
          <w:trHeight w:val="663"/>
        </w:trPr>
        <w:tc>
          <w:tcPr>
            <w:tcW w:w="561" w:type="dxa"/>
          </w:tcPr>
          <w:p w14:paraId="4D56C976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1.</w:t>
            </w:r>
          </w:p>
        </w:tc>
        <w:tc>
          <w:tcPr>
            <w:tcW w:w="2269" w:type="dxa"/>
          </w:tcPr>
          <w:p w14:paraId="157BA10A" w14:textId="77777777" w:rsidR="005C10A9" w:rsidRPr="005C10A9" w:rsidRDefault="005C10A9" w:rsidP="00243FC1">
            <w:pPr>
              <w:shd w:val="clear" w:color="auto" w:fill="FFFFFF"/>
              <w:ind w:left="34"/>
              <w:textAlignment w:val="baseline"/>
              <w:rPr>
                <w:rFonts w:ascii="Times New Roman" w:eastAsia="Arial Unicode MS" w:hAnsi="Times New Roman" w:cs="Times New Roman"/>
                <w:b/>
                <w:szCs w:val="20"/>
              </w:rPr>
            </w:pPr>
            <w:proofErr w:type="spellStart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>ForestValue</w:t>
            </w:r>
            <w:proofErr w:type="spellEnd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 - </w:t>
            </w:r>
            <w:proofErr w:type="spellStart"/>
            <w:r w:rsidRPr="005C10A9">
              <w:rPr>
                <w:rFonts w:ascii="Times New Roman" w:hAnsi="Times New Roman" w:cs="Times New Roman"/>
                <w:i/>
                <w:iCs/>
                <w:szCs w:val="20"/>
                <w:shd w:val="clear" w:color="auto" w:fill="FFFFFF"/>
              </w:rPr>
              <w:t>Innovating</w:t>
            </w:r>
            <w:proofErr w:type="spellEnd"/>
            <w:r w:rsidRPr="005C10A9">
              <w:rPr>
                <w:rFonts w:ascii="Times New Roman" w:hAnsi="Times New Roman" w:cs="Times New Roman"/>
                <w:i/>
                <w:iCs/>
                <w:szCs w:val="20"/>
                <w:shd w:val="clear" w:color="auto" w:fill="FFFFFF"/>
              </w:rPr>
              <w:t xml:space="preserve"> </w:t>
            </w:r>
            <w:proofErr w:type="spellStart"/>
            <w:r w:rsidRPr="005C10A9">
              <w:rPr>
                <w:rFonts w:ascii="Times New Roman" w:hAnsi="Times New Roman" w:cs="Times New Roman"/>
                <w:i/>
                <w:iCs/>
                <w:szCs w:val="20"/>
                <w:shd w:val="clear" w:color="auto" w:fill="FFFFFF"/>
              </w:rPr>
              <w:t>the</w:t>
            </w:r>
            <w:proofErr w:type="spellEnd"/>
            <w:r w:rsidRPr="005C10A9">
              <w:rPr>
                <w:rFonts w:ascii="Times New Roman" w:hAnsi="Times New Roman" w:cs="Times New Roman"/>
                <w:i/>
                <w:iCs/>
                <w:szCs w:val="20"/>
                <w:shd w:val="clear" w:color="auto" w:fill="FFFFFF"/>
              </w:rPr>
              <w:t xml:space="preserve"> </w:t>
            </w:r>
            <w:proofErr w:type="spellStart"/>
            <w:r w:rsidRPr="005C10A9">
              <w:rPr>
                <w:rFonts w:ascii="Times New Roman" w:hAnsi="Times New Roman" w:cs="Times New Roman"/>
                <w:i/>
                <w:iCs/>
                <w:szCs w:val="20"/>
                <w:shd w:val="clear" w:color="auto" w:fill="FFFFFF"/>
              </w:rPr>
              <w:t>forest-based</w:t>
            </w:r>
            <w:proofErr w:type="spellEnd"/>
            <w:r w:rsidRPr="005C10A9">
              <w:rPr>
                <w:rFonts w:ascii="Times New Roman" w:hAnsi="Times New Roman" w:cs="Times New Roman"/>
                <w:i/>
                <w:iCs/>
                <w:szCs w:val="20"/>
                <w:shd w:val="clear" w:color="auto" w:fill="FFFFFF"/>
              </w:rPr>
              <w:t xml:space="preserve"> </w:t>
            </w:r>
            <w:proofErr w:type="spellStart"/>
            <w:r w:rsidRPr="005C10A9">
              <w:rPr>
                <w:rFonts w:ascii="Times New Roman" w:hAnsi="Times New Roman" w:cs="Times New Roman"/>
                <w:i/>
                <w:iCs/>
                <w:szCs w:val="20"/>
                <w:shd w:val="clear" w:color="auto" w:fill="FFFFFF"/>
              </w:rPr>
              <w:t>bioeconomy</w:t>
            </w:r>
            <w:proofErr w:type="spellEnd"/>
          </w:p>
        </w:tc>
        <w:tc>
          <w:tcPr>
            <w:tcW w:w="1560" w:type="dxa"/>
          </w:tcPr>
          <w:p w14:paraId="42DDC90F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t>13.04.2021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./   13:00 (CET)</w:t>
            </w:r>
          </w:p>
        </w:tc>
        <w:tc>
          <w:tcPr>
            <w:tcW w:w="1559" w:type="dxa"/>
          </w:tcPr>
          <w:p w14:paraId="517728C7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420 000</w:t>
            </w:r>
          </w:p>
        </w:tc>
        <w:tc>
          <w:tcPr>
            <w:tcW w:w="2126" w:type="dxa"/>
          </w:tcPr>
          <w:p w14:paraId="63643C72" w14:textId="3F08A5BA" w:rsidR="005C10A9" w:rsidRPr="005C10A9" w:rsidRDefault="00F53BEF" w:rsidP="00243FC1">
            <w:pPr>
              <w:rPr>
                <w:rFonts w:ascii="Times New Roman" w:eastAsia="Arial Unicode MS" w:hAnsi="Times New Roman" w:cs="Times New Roman"/>
                <w:szCs w:val="20"/>
              </w:rPr>
            </w:pPr>
            <w:hyperlink r:id="rId28" w:history="1"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t>https://forestvalue.org/joint-call-2021/</w:t>
              </w:r>
            </w:hyperlink>
            <w:r w:rsidR="005C10A9" w:rsidRPr="005C10A9">
              <w:rPr>
                <w:rFonts w:ascii="Times New Roman" w:eastAsia="Arial Unicode MS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6FDFAC" w14:textId="77777777" w:rsidR="005C10A9" w:rsidRPr="005C10A9" w:rsidRDefault="005C10A9" w:rsidP="00243FC1">
            <w:pPr>
              <w:ind w:right="743"/>
              <w:rPr>
                <w:rFonts w:ascii="Times New Roman" w:hAnsi="Times New Roman" w:cs="Times New Roman"/>
                <w:szCs w:val="20"/>
              </w:rPr>
            </w:pPr>
            <w:r w:rsidRPr="005C10A9">
              <w:rPr>
                <w:rFonts w:ascii="Times New Roman" w:hAnsi="Times New Roman" w:cs="Times New Roman"/>
                <w:szCs w:val="20"/>
              </w:rPr>
              <w:t>Maija Bundule</w:t>
            </w:r>
          </w:p>
        </w:tc>
      </w:tr>
      <w:tr w:rsidR="005C10A9" w:rsidRPr="005C10A9" w14:paraId="2A43A233" w14:textId="77777777" w:rsidTr="005C10A9">
        <w:trPr>
          <w:trHeight w:val="711"/>
        </w:trPr>
        <w:tc>
          <w:tcPr>
            <w:tcW w:w="561" w:type="dxa"/>
          </w:tcPr>
          <w:p w14:paraId="0DF996C6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2.</w:t>
            </w:r>
          </w:p>
        </w:tc>
        <w:tc>
          <w:tcPr>
            <w:tcW w:w="2269" w:type="dxa"/>
          </w:tcPr>
          <w:p w14:paraId="3B19EE6A" w14:textId="77777777" w:rsidR="005C10A9" w:rsidRPr="005C10A9" w:rsidRDefault="005C10A9" w:rsidP="00243F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FLAG-ERA III - </w:t>
            </w:r>
            <w:r w:rsidRPr="005C10A9">
              <w:rPr>
                <w:rStyle w:val="Emphasis"/>
                <w:rFonts w:ascii="Times New Roman" w:eastAsia="Arial Unicode MS" w:hAnsi="Times New Roman" w:cs="Times New Roman"/>
                <w:color w:val="000000"/>
                <w:szCs w:val="20"/>
                <w:bdr w:val="none" w:sz="0" w:space="0" w:color="auto" w:frame="1"/>
                <w:shd w:val="clear" w:color="auto" w:fill="FFFFFF"/>
                <w:lang w:val="en-GB"/>
              </w:rPr>
              <w:t>The Flagship ERA-NET – FLAG-ERA III</w:t>
            </w:r>
          </w:p>
        </w:tc>
        <w:tc>
          <w:tcPr>
            <w:tcW w:w="1560" w:type="dxa"/>
          </w:tcPr>
          <w:p w14:paraId="6CDC3318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t>19.04.2021.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/ 17:00 (CET)</w:t>
            </w:r>
          </w:p>
        </w:tc>
        <w:tc>
          <w:tcPr>
            <w:tcW w:w="1559" w:type="dxa"/>
          </w:tcPr>
          <w:p w14:paraId="56A110B6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420 000</w:t>
            </w:r>
          </w:p>
        </w:tc>
        <w:tc>
          <w:tcPr>
            <w:tcW w:w="2126" w:type="dxa"/>
          </w:tcPr>
          <w:p w14:paraId="7C0AECA8" w14:textId="77777777" w:rsidR="005C10A9" w:rsidRPr="005C10A9" w:rsidRDefault="00F53BEF" w:rsidP="00243FC1">
            <w:pPr>
              <w:rPr>
                <w:rFonts w:ascii="Times New Roman" w:eastAsia="Arial Unicode MS" w:hAnsi="Times New Roman" w:cs="Times New Roman"/>
                <w:szCs w:val="20"/>
              </w:rPr>
            </w:pPr>
            <w:hyperlink r:id="rId29" w:history="1"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t>https://www.flagera.eu/flag-era-calls/flag-era-joint-transnational-call-jtc-2021/jtc2021-call-announcement/</w:t>
              </w:r>
            </w:hyperlink>
            <w:r w:rsidR="005C10A9" w:rsidRPr="005C10A9">
              <w:rPr>
                <w:rFonts w:ascii="Times New Roman" w:eastAsia="Arial Unicode MS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A25E15E" w14:textId="77777777" w:rsidR="005C10A9" w:rsidRPr="005C10A9" w:rsidRDefault="005C10A9" w:rsidP="00243FC1">
            <w:pPr>
              <w:ind w:right="743"/>
              <w:rPr>
                <w:rFonts w:ascii="Times New Roman" w:hAnsi="Times New Roman" w:cs="Times New Roman"/>
                <w:szCs w:val="20"/>
              </w:rPr>
            </w:pPr>
            <w:r w:rsidRPr="005C10A9">
              <w:rPr>
                <w:rFonts w:ascii="Times New Roman" w:hAnsi="Times New Roman" w:cs="Times New Roman"/>
                <w:szCs w:val="20"/>
              </w:rPr>
              <w:t>Maija Bundule</w:t>
            </w:r>
          </w:p>
        </w:tc>
      </w:tr>
      <w:tr w:rsidR="005C10A9" w:rsidRPr="005C10A9" w14:paraId="087B53CF" w14:textId="77777777" w:rsidTr="005C10A9">
        <w:tc>
          <w:tcPr>
            <w:tcW w:w="561" w:type="dxa"/>
          </w:tcPr>
          <w:p w14:paraId="7FB24A34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3.</w:t>
            </w:r>
          </w:p>
        </w:tc>
        <w:tc>
          <w:tcPr>
            <w:tcW w:w="2269" w:type="dxa"/>
          </w:tcPr>
          <w:p w14:paraId="75D59843" w14:textId="77777777" w:rsidR="005C10A9" w:rsidRPr="005C10A9" w:rsidRDefault="005C10A9" w:rsidP="00243FC1">
            <w:pPr>
              <w:ind w:right="8" w:firstLine="12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>CHANSE -</w:t>
            </w:r>
            <w:r w:rsidRPr="005C10A9">
              <w:rPr>
                <w:rFonts w:ascii="Times New Roman" w:eastAsia="Times New Roman" w:hAnsi="Times New Roman" w:cs="Times New Roman"/>
                <w:i/>
                <w:iCs/>
                <w:kern w:val="36"/>
                <w:szCs w:val="20"/>
                <w:lang w:val="en-GB" w:eastAsia="lv-LV"/>
              </w:rPr>
              <w:t xml:space="preserve"> Collaboration of Humanities And Social Sciences in Europe</w:t>
            </w:r>
          </w:p>
        </w:tc>
        <w:tc>
          <w:tcPr>
            <w:tcW w:w="1560" w:type="dxa"/>
          </w:tcPr>
          <w:p w14:paraId="1E3F276C" w14:textId="77777777" w:rsidR="005C10A9" w:rsidRPr="005C10A9" w:rsidRDefault="005C10A9" w:rsidP="00243FC1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t>07.05.2021.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/ 14:00 (CET)</w:t>
            </w:r>
          </w:p>
        </w:tc>
        <w:tc>
          <w:tcPr>
            <w:tcW w:w="1559" w:type="dxa"/>
          </w:tcPr>
          <w:p w14:paraId="77D80F0E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420 000</w:t>
            </w:r>
          </w:p>
        </w:tc>
        <w:tc>
          <w:tcPr>
            <w:tcW w:w="2126" w:type="dxa"/>
          </w:tcPr>
          <w:p w14:paraId="36C68E76" w14:textId="77777777" w:rsidR="005C10A9" w:rsidRPr="005C10A9" w:rsidRDefault="00F53BEF" w:rsidP="00243FC1">
            <w:pPr>
              <w:rPr>
                <w:rFonts w:ascii="Times New Roman" w:eastAsia="Arial Unicode MS" w:hAnsi="Times New Roman" w:cs="Times New Roman"/>
                <w:szCs w:val="20"/>
              </w:rPr>
            </w:pPr>
            <w:hyperlink r:id="rId30" w:history="1"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t>https://chanse.org/call-for-proposals/</w:t>
              </w:r>
            </w:hyperlink>
            <w:r w:rsidR="005C10A9" w:rsidRPr="005C10A9">
              <w:rPr>
                <w:rFonts w:ascii="Times New Roman" w:eastAsia="Arial Unicode MS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5420CD" w14:textId="77777777" w:rsidR="005C10A9" w:rsidRPr="005C10A9" w:rsidRDefault="005C10A9" w:rsidP="00243FC1">
            <w:pPr>
              <w:ind w:right="743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Uldis Berķis,                                           Maija Bundule</w:t>
            </w:r>
          </w:p>
        </w:tc>
      </w:tr>
      <w:tr w:rsidR="005C10A9" w:rsidRPr="005C10A9" w14:paraId="1C5C1DA5" w14:textId="77777777" w:rsidTr="005C10A9">
        <w:tc>
          <w:tcPr>
            <w:tcW w:w="561" w:type="dxa"/>
          </w:tcPr>
          <w:p w14:paraId="7E4ADF12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4.</w:t>
            </w:r>
          </w:p>
        </w:tc>
        <w:tc>
          <w:tcPr>
            <w:tcW w:w="2269" w:type="dxa"/>
          </w:tcPr>
          <w:p w14:paraId="195CC28F" w14:textId="77777777" w:rsidR="005C10A9" w:rsidRPr="005C10A9" w:rsidRDefault="005C10A9" w:rsidP="00243FC1">
            <w:pPr>
              <w:pStyle w:val="Heading1"/>
              <w:shd w:val="clear" w:color="auto" w:fill="FFFFFF"/>
              <w:spacing w:before="0"/>
              <w:textAlignment w:val="baseline"/>
              <w:outlineLvl w:val="0"/>
              <w:rPr>
                <w:rFonts w:eastAsia="Arial Unicode MS"/>
                <w:b w:val="0"/>
                <w:sz w:val="22"/>
                <w:szCs w:val="20"/>
              </w:rPr>
            </w:pPr>
            <w:proofErr w:type="spellStart"/>
            <w:r w:rsidRPr="005C10A9">
              <w:rPr>
                <w:rFonts w:eastAsia="Arial Unicode MS"/>
                <w:sz w:val="22"/>
                <w:szCs w:val="20"/>
              </w:rPr>
              <w:t>QuantERA</w:t>
            </w:r>
            <w:proofErr w:type="spellEnd"/>
            <w:r w:rsidRPr="005C10A9">
              <w:rPr>
                <w:rFonts w:eastAsia="Arial Unicode MS"/>
                <w:sz w:val="22"/>
                <w:szCs w:val="20"/>
              </w:rPr>
              <w:t xml:space="preserve"> II </w:t>
            </w:r>
            <w:r w:rsidRPr="005C10A9">
              <w:rPr>
                <w:rFonts w:eastAsia="Arial Unicode MS"/>
                <w:i/>
                <w:iCs/>
                <w:sz w:val="22"/>
                <w:szCs w:val="20"/>
              </w:rPr>
              <w:t xml:space="preserve">– ERA-NET </w:t>
            </w:r>
            <w:proofErr w:type="spellStart"/>
            <w:r w:rsidRPr="005C10A9">
              <w:rPr>
                <w:rFonts w:eastAsia="Arial Unicode MS"/>
                <w:i/>
                <w:iCs/>
                <w:sz w:val="22"/>
                <w:szCs w:val="20"/>
              </w:rPr>
              <w:t>Cofund</w:t>
            </w:r>
            <w:proofErr w:type="spellEnd"/>
            <w:r w:rsidRPr="005C10A9">
              <w:rPr>
                <w:rFonts w:eastAsia="Arial Unicode MS"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Pr="005C10A9">
              <w:rPr>
                <w:rFonts w:eastAsia="Arial Unicode MS"/>
                <w:i/>
                <w:iCs/>
                <w:sz w:val="22"/>
                <w:szCs w:val="20"/>
              </w:rPr>
              <w:t>in</w:t>
            </w:r>
            <w:proofErr w:type="spellEnd"/>
            <w:r w:rsidRPr="005C10A9">
              <w:rPr>
                <w:rFonts w:eastAsia="Arial Unicode MS"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Pr="005C10A9">
              <w:rPr>
                <w:rFonts w:eastAsia="Arial Unicode MS"/>
                <w:i/>
                <w:iCs/>
                <w:sz w:val="22"/>
                <w:szCs w:val="20"/>
              </w:rPr>
              <w:t>Quantum</w:t>
            </w:r>
            <w:proofErr w:type="spellEnd"/>
            <w:r w:rsidRPr="005C10A9">
              <w:rPr>
                <w:rFonts w:eastAsia="Arial Unicode MS"/>
                <w:i/>
                <w:iCs/>
                <w:sz w:val="22"/>
                <w:szCs w:val="20"/>
              </w:rPr>
              <w:t xml:space="preserve"> Technologies</w:t>
            </w:r>
          </w:p>
        </w:tc>
        <w:tc>
          <w:tcPr>
            <w:tcW w:w="1560" w:type="dxa"/>
          </w:tcPr>
          <w:p w14:paraId="16A095BC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t>13.05.2021.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/ 17:00 (CET)</w:t>
            </w:r>
          </w:p>
        </w:tc>
        <w:tc>
          <w:tcPr>
            <w:tcW w:w="1559" w:type="dxa"/>
          </w:tcPr>
          <w:p w14:paraId="299D001A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400 000</w:t>
            </w:r>
          </w:p>
        </w:tc>
        <w:tc>
          <w:tcPr>
            <w:tcW w:w="2126" w:type="dxa"/>
          </w:tcPr>
          <w:p w14:paraId="07199EC5" w14:textId="77777777" w:rsidR="005C10A9" w:rsidRPr="005C10A9" w:rsidRDefault="00F53BEF" w:rsidP="00243FC1">
            <w:pPr>
              <w:rPr>
                <w:rFonts w:ascii="Times New Roman" w:eastAsia="Arial Unicode MS" w:hAnsi="Times New Roman" w:cs="Times New Roman"/>
                <w:szCs w:val="20"/>
              </w:rPr>
            </w:pPr>
            <w:hyperlink r:id="rId31" w:history="1"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t>https://www.quantera.eu/calls-for-proposals/call-2021</w:t>
              </w:r>
            </w:hyperlink>
            <w:r w:rsidR="005C10A9" w:rsidRPr="005C10A9">
              <w:rPr>
                <w:rFonts w:ascii="Times New Roman" w:eastAsia="Arial Unicode MS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CEC9D51" w14:textId="77777777" w:rsidR="005C10A9" w:rsidRPr="005C10A9" w:rsidRDefault="005C10A9" w:rsidP="00243FC1">
            <w:pPr>
              <w:ind w:right="743"/>
              <w:rPr>
                <w:rFonts w:ascii="Times New Roman" w:hAnsi="Times New Roman" w:cs="Times New Roman"/>
                <w:szCs w:val="20"/>
              </w:rPr>
            </w:pPr>
            <w:r w:rsidRPr="005C10A9">
              <w:rPr>
                <w:rFonts w:ascii="Times New Roman" w:hAnsi="Times New Roman" w:cs="Times New Roman"/>
                <w:szCs w:val="20"/>
              </w:rPr>
              <w:t>Juris Balodis</w:t>
            </w:r>
          </w:p>
        </w:tc>
      </w:tr>
      <w:tr w:rsidR="005C10A9" w:rsidRPr="005C10A9" w14:paraId="12E77D6D" w14:textId="77777777" w:rsidTr="005C10A9">
        <w:tc>
          <w:tcPr>
            <w:tcW w:w="561" w:type="dxa"/>
          </w:tcPr>
          <w:p w14:paraId="14EA081A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5.</w:t>
            </w:r>
          </w:p>
        </w:tc>
        <w:tc>
          <w:tcPr>
            <w:tcW w:w="2269" w:type="dxa"/>
          </w:tcPr>
          <w:p w14:paraId="71459A05" w14:textId="77777777" w:rsidR="005C10A9" w:rsidRPr="005C10A9" w:rsidRDefault="005C10A9" w:rsidP="00243FC1">
            <w:pPr>
              <w:ind w:right="8" w:firstLine="12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Latvijas-Lietuvas-Taivānas </w:t>
            </w:r>
            <w:r w:rsidRPr="005C10A9">
              <w:rPr>
                <w:rFonts w:ascii="Times New Roman" w:eastAsia="Arial Unicode MS" w:hAnsi="Times New Roman" w:cs="Times New Roman"/>
                <w:bCs/>
                <w:szCs w:val="20"/>
              </w:rPr>
              <w:t xml:space="preserve">zinātniskās </w:t>
            </w:r>
            <w:r w:rsidRPr="005C10A9">
              <w:rPr>
                <w:rFonts w:ascii="Times New Roman" w:eastAsia="Arial Unicode MS" w:hAnsi="Times New Roman" w:cs="Times New Roman"/>
                <w:bCs/>
                <w:szCs w:val="20"/>
              </w:rPr>
              <w:lastRenderedPageBreak/>
              <w:t>sadarbības atbalsta fonds</w:t>
            </w:r>
          </w:p>
        </w:tc>
        <w:tc>
          <w:tcPr>
            <w:tcW w:w="1560" w:type="dxa"/>
          </w:tcPr>
          <w:p w14:paraId="1632A416" w14:textId="77777777" w:rsidR="005C10A9" w:rsidRPr="005C10A9" w:rsidRDefault="005C10A9" w:rsidP="00243FC1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lastRenderedPageBreak/>
              <w:t>14.05.2021.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/ 17:00 (LV)</w:t>
            </w:r>
          </w:p>
        </w:tc>
        <w:tc>
          <w:tcPr>
            <w:tcW w:w="1559" w:type="dxa"/>
          </w:tcPr>
          <w:p w14:paraId="2FCD939E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80 000 USD</w:t>
            </w:r>
          </w:p>
        </w:tc>
        <w:tc>
          <w:tcPr>
            <w:tcW w:w="2126" w:type="dxa"/>
          </w:tcPr>
          <w:p w14:paraId="7CA4F401" w14:textId="77777777" w:rsidR="005C10A9" w:rsidRPr="005C10A9" w:rsidRDefault="00F53BEF" w:rsidP="00243FC1">
            <w:pPr>
              <w:rPr>
                <w:rFonts w:ascii="Times New Roman" w:eastAsia="Arial Unicode MS" w:hAnsi="Times New Roman" w:cs="Times New Roman"/>
                <w:szCs w:val="20"/>
              </w:rPr>
            </w:pPr>
            <w:hyperlink r:id="rId32" w:history="1"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t>https://viaa.gov.lv/lat/zinatnes_inovacijas_progr/lv_lt_taivanas_</w:t>
              </w:r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lastRenderedPageBreak/>
                <w:t>fonds/fonda_konkursi/</w:t>
              </w:r>
            </w:hyperlink>
            <w:r w:rsidR="005C10A9" w:rsidRPr="005C10A9">
              <w:rPr>
                <w:rFonts w:ascii="Times New Roman" w:eastAsia="Arial Unicode MS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F31C1DF" w14:textId="2DF59A41" w:rsidR="005C10A9" w:rsidRPr="005C10A9" w:rsidRDefault="005C10A9" w:rsidP="00243FC1">
            <w:pPr>
              <w:ind w:right="743"/>
              <w:rPr>
                <w:rFonts w:ascii="Times New Roman" w:hAnsi="Times New Roman" w:cs="Times New Roman"/>
                <w:szCs w:val="20"/>
              </w:rPr>
            </w:pPr>
            <w:r w:rsidRPr="005C10A9">
              <w:rPr>
                <w:rFonts w:ascii="Times New Roman" w:hAnsi="Times New Roman" w:cs="Times New Roman"/>
                <w:szCs w:val="20"/>
              </w:rPr>
              <w:lastRenderedPageBreak/>
              <w:t xml:space="preserve">Līva </w:t>
            </w:r>
            <w:proofErr w:type="spellStart"/>
            <w:r w:rsidRPr="005C10A9">
              <w:rPr>
                <w:rFonts w:ascii="Times New Roman" w:hAnsi="Times New Roman" w:cs="Times New Roman"/>
                <w:szCs w:val="20"/>
              </w:rPr>
              <w:t>Griņeviča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5C10A9">
              <w:rPr>
                <w:rFonts w:ascii="Times New Roman" w:hAnsi="Times New Roman" w:cs="Times New Roman"/>
                <w:szCs w:val="20"/>
              </w:rPr>
              <w:t xml:space="preserve">                                           </w:t>
            </w:r>
            <w:r w:rsidRPr="005C10A9">
              <w:rPr>
                <w:rFonts w:ascii="Times New Roman" w:hAnsi="Times New Roman" w:cs="Times New Roman"/>
                <w:szCs w:val="20"/>
              </w:rPr>
              <w:lastRenderedPageBreak/>
              <w:t>Maija Bundule</w:t>
            </w:r>
          </w:p>
        </w:tc>
      </w:tr>
      <w:tr w:rsidR="005C10A9" w:rsidRPr="005C10A9" w14:paraId="0BA60DFF" w14:textId="77777777" w:rsidTr="005C10A9">
        <w:trPr>
          <w:trHeight w:val="711"/>
        </w:trPr>
        <w:tc>
          <w:tcPr>
            <w:tcW w:w="561" w:type="dxa"/>
          </w:tcPr>
          <w:p w14:paraId="55C38A46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lastRenderedPageBreak/>
              <w:t>6.</w:t>
            </w:r>
          </w:p>
        </w:tc>
        <w:tc>
          <w:tcPr>
            <w:tcW w:w="2269" w:type="dxa"/>
          </w:tcPr>
          <w:p w14:paraId="499C8ACD" w14:textId="77777777" w:rsidR="005C10A9" w:rsidRPr="005C10A9" w:rsidRDefault="005C10A9" w:rsidP="00243F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ICT-Agri-FOOD, ERA-GAS, </w:t>
            </w:r>
            <w:proofErr w:type="spellStart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>SusAn</w:t>
            </w:r>
            <w:proofErr w:type="spellEnd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 </w:t>
            </w:r>
            <w:r w:rsidRPr="005C10A9">
              <w:rPr>
                <w:rFonts w:ascii="Times New Roman" w:eastAsia="Arial Unicode MS" w:hAnsi="Times New Roman" w:cs="Times New Roman"/>
                <w:bCs/>
                <w:szCs w:val="20"/>
              </w:rPr>
              <w:t>un</w:t>
            </w: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 </w:t>
            </w:r>
            <w:proofErr w:type="spellStart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>SusCrop</w:t>
            </w:r>
            <w:proofErr w:type="spellEnd"/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 </w:t>
            </w:r>
            <w:r w:rsidRPr="005C10A9">
              <w:rPr>
                <w:rFonts w:ascii="Times New Roman" w:eastAsia="Arial Unicode MS" w:hAnsi="Times New Roman" w:cs="Times New Roman"/>
                <w:bCs/>
                <w:szCs w:val="20"/>
              </w:rPr>
              <w:t>kopējs konkurss</w:t>
            </w:r>
            <w:r w:rsidRPr="005C10A9">
              <w:rPr>
                <w:rFonts w:ascii="Times New Roman" w:eastAsia="Arial Unicode MS" w:hAnsi="Times New Roman" w:cs="Times New Roman"/>
                <w:b/>
                <w:szCs w:val="20"/>
              </w:rPr>
              <w:t xml:space="preserve"> </w:t>
            </w:r>
            <w:r w:rsidRPr="005C10A9">
              <w:rPr>
                <w:rFonts w:ascii="Times New Roman" w:eastAsia="Arial Unicode MS" w:hAnsi="Times New Roman" w:cs="Times New Roman"/>
                <w:b/>
                <w:i/>
                <w:iCs/>
                <w:szCs w:val="20"/>
                <w:lang w:val="en-GB"/>
              </w:rPr>
              <w:t>“</w:t>
            </w:r>
            <w:r w:rsidRPr="005C10A9">
              <w:rPr>
                <w:rFonts w:ascii="Times New Roman" w:hAnsi="Times New Roman" w:cs="Times New Roman"/>
                <w:i/>
                <w:iCs/>
                <w:szCs w:val="20"/>
                <w:lang w:val="en-GB"/>
              </w:rPr>
              <w:t>Circularity in mixed crop and livestock farming systems, with emphasis on greenhouse gas mitigation”</w:t>
            </w:r>
          </w:p>
        </w:tc>
        <w:tc>
          <w:tcPr>
            <w:tcW w:w="1560" w:type="dxa"/>
          </w:tcPr>
          <w:p w14:paraId="1585BF7B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t>26.05.2021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./ 15:00 (CET)</w:t>
            </w:r>
          </w:p>
        </w:tc>
        <w:tc>
          <w:tcPr>
            <w:tcW w:w="1559" w:type="dxa"/>
          </w:tcPr>
          <w:p w14:paraId="470F7F77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420 000</w:t>
            </w:r>
          </w:p>
        </w:tc>
        <w:tc>
          <w:tcPr>
            <w:tcW w:w="2126" w:type="dxa"/>
          </w:tcPr>
          <w:p w14:paraId="3899D165" w14:textId="77777777" w:rsidR="005C10A9" w:rsidRPr="005C10A9" w:rsidRDefault="00F53BEF" w:rsidP="00243FC1">
            <w:pPr>
              <w:rPr>
                <w:rFonts w:ascii="Times New Roman" w:eastAsia="Arial Unicode MS" w:hAnsi="Times New Roman" w:cs="Times New Roman"/>
                <w:szCs w:val="20"/>
              </w:rPr>
            </w:pPr>
            <w:hyperlink r:id="rId33" w:history="1"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t>https://ictagrifood.eu/node/44596</w:t>
              </w:r>
            </w:hyperlink>
            <w:r w:rsidR="005C10A9" w:rsidRPr="005C10A9">
              <w:rPr>
                <w:rFonts w:ascii="Times New Roman" w:eastAsia="Arial Unicode MS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002EF61" w14:textId="77777777" w:rsidR="005C10A9" w:rsidRPr="005C10A9" w:rsidRDefault="005C10A9" w:rsidP="00243FC1">
            <w:pPr>
              <w:ind w:right="743"/>
              <w:rPr>
                <w:rFonts w:ascii="Times New Roman" w:hAnsi="Times New Roman" w:cs="Times New Roman"/>
                <w:szCs w:val="20"/>
              </w:rPr>
            </w:pPr>
            <w:r w:rsidRPr="005C10A9">
              <w:rPr>
                <w:rFonts w:ascii="Times New Roman" w:hAnsi="Times New Roman" w:cs="Times New Roman"/>
                <w:szCs w:val="20"/>
              </w:rPr>
              <w:t>Maija Bundule</w:t>
            </w:r>
          </w:p>
        </w:tc>
      </w:tr>
      <w:tr w:rsidR="005C10A9" w:rsidRPr="005C10A9" w14:paraId="7FFA4BE1" w14:textId="77777777" w:rsidTr="005C10A9">
        <w:tc>
          <w:tcPr>
            <w:tcW w:w="561" w:type="dxa"/>
          </w:tcPr>
          <w:p w14:paraId="7C739420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7.</w:t>
            </w:r>
          </w:p>
        </w:tc>
        <w:tc>
          <w:tcPr>
            <w:tcW w:w="2269" w:type="dxa"/>
          </w:tcPr>
          <w:p w14:paraId="790688E7" w14:textId="77777777" w:rsidR="005C10A9" w:rsidRPr="005C10A9" w:rsidRDefault="005C10A9" w:rsidP="00243FC1">
            <w:pPr>
              <w:pStyle w:val="Heading1"/>
              <w:shd w:val="clear" w:color="auto" w:fill="FFFFFF"/>
              <w:spacing w:before="0"/>
              <w:textAlignment w:val="baseline"/>
              <w:outlineLvl w:val="0"/>
              <w:rPr>
                <w:rFonts w:eastAsia="Arial Unicode MS"/>
                <w:b w:val="0"/>
                <w:sz w:val="22"/>
                <w:szCs w:val="20"/>
              </w:rPr>
            </w:pPr>
            <w:r w:rsidRPr="005C10A9">
              <w:rPr>
                <w:rFonts w:eastAsia="Arial Unicode MS"/>
                <w:sz w:val="22"/>
                <w:szCs w:val="20"/>
              </w:rPr>
              <w:t xml:space="preserve">M-era.Net3 - </w:t>
            </w:r>
            <w:r w:rsidRPr="005C10A9">
              <w:rPr>
                <w:i/>
                <w:iCs/>
                <w:color w:val="333333"/>
                <w:sz w:val="22"/>
                <w:szCs w:val="20"/>
                <w:lang w:eastAsia="lv-LV"/>
              </w:rPr>
              <w:t xml:space="preserve">ERA-NET </w:t>
            </w:r>
            <w:r w:rsidRPr="005C10A9">
              <w:rPr>
                <w:i/>
                <w:iCs/>
                <w:color w:val="333333"/>
                <w:sz w:val="22"/>
                <w:szCs w:val="20"/>
                <w:lang w:val="en-GB" w:eastAsia="lv-LV"/>
              </w:rPr>
              <w:t>for research and innovation on materials and battery technologies, supporting the European Green Deal</w:t>
            </w:r>
          </w:p>
        </w:tc>
        <w:tc>
          <w:tcPr>
            <w:tcW w:w="1560" w:type="dxa"/>
          </w:tcPr>
          <w:p w14:paraId="0ABF01C7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t>15.06.2021</w:t>
            </w:r>
            <w:r w:rsidRPr="005C10A9">
              <w:rPr>
                <w:rFonts w:ascii="Times New Roman" w:eastAsia="Arial Unicode MS" w:hAnsi="Times New Roman" w:cs="Times New Roman"/>
                <w:color w:val="FF0000"/>
                <w:szCs w:val="20"/>
              </w:rPr>
              <w:t>.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/ 12:00 (CET)</w:t>
            </w:r>
          </w:p>
        </w:tc>
        <w:tc>
          <w:tcPr>
            <w:tcW w:w="1559" w:type="dxa"/>
          </w:tcPr>
          <w:p w14:paraId="5CB3EC82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 xml:space="preserve">840 000 </w:t>
            </w:r>
          </w:p>
        </w:tc>
        <w:tc>
          <w:tcPr>
            <w:tcW w:w="2126" w:type="dxa"/>
          </w:tcPr>
          <w:p w14:paraId="7D85206C" w14:textId="77777777" w:rsidR="005C10A9" w:rsidRPr="005C10A9" w:rsidRDefault="00F53BEF" w:rsidP="00243FC1">
            <w:pPr>
              <w:rPr>
                <w:rFonts w:ascii="Times New Roman" w:eastAsia="Arial Unicode MS" w:hAnsi="Times New Roman" w:cs="Times New Roman"/>
                <w:color w:val="FF0000"/>
                <w:szCs w:val="20"/>
              </w:rPr>
            </w:pPr>
            <w:hyperlink r:id="rId34" w:history="1">
              <w:r w:rsidR="005C10A9" w:rsidRPr="005C10A9">
                <w:rPr>
                  <w:rStyle w:val="Hyperlink"/>
                  <w:rFonts w:ascii="Times New Roman" w:eastAsia="Arial Unicode MS" w:hAnsi="Times New Roman" w:cs="Times New Roman"/>
                  <w:szCs w:val="20"/>
                </w:rPr>
                <w:t>https://m-era.net/joint-calls/joint-call-2021</w:t>
              </w:r>
            </w:hyperlink>
            <w:r w:rsidR="005C10A9" w:rsidRPr="005C10A9">
              <w:rPr>
                <w:rFonts w:ascii="Times New Roman" w:eastAsia="Arial Unicode MS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739D055" w14:textId="77777777" w:rsidR="005C10A9" w:rsidRPr="005C10A9" w:rsidRDefault="005C10A9" w:rsidP="00243FC1">
            <w:pPr>
              <w:ind w:right="743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Maija Bundule</w:t>
            </w:r>
          </w:p>
        </w:tc>
      </w:tr>
      <w:tr w:rsidR="005C10A9" w:rsidRPr="005C10A9" w14:paraId="11422F6C" w14:textId="77777777" w:rsidTr="005C10A9">
        <w:tc>
          <w:tcPr>
            <w:tcW w:w="561" w:type="dxa"/>
          </w:tcPr>
          <w:p w14:paraId="403DF272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8.</w:t>
            </w:r>
          </w:p>
        </w:tc>
        <w:tc>
          <w:tcPr>
            <w:tcW w:w="2269" w:type="dxa"/>
          </w:tcPr>
          <w:p w14:paraId="238AD50F" w14:textId="77777777" w:rsidR="005C10A9" w:rsidRPr="005C10A9" w:rsidRDefault="005C10A9" w:rsidP="00243FC1">
            <w:pPr>
              <w:pStyle w:val="Heading1"/>
              <w:shd w:val="clear" w:color="auto" w:fill="FFFFFF"/>
              <w:spacing w:before="0"/>
              <w:textAlignment w:val="baseline"/>
              <w:outlineLvl w:val="0"/>
              <w:rPr>
                <w:rFonts w:eastAsia="Arial Unicode MS"/>
                <w:bCs w:val="0"/>
                <w:sz w:val="22"/>
                <w:szCs w:val="20"/>
                <w:lang w:val="en-GB"/>
              </w:rPr>
            </w:pPr>
            <w:r w:rsidRPr="005C10A9">
              <w:rPr>
                <w:rFonts w:eastAsia="Arial Unicode MS"/>
                <w:sz w:val="22"/>
                <w:szCs w:val="20"/>
                <w:lang w:val="en-GB"/>
              </w:rPr>
              <w:t xml:space="preserve">TRANSCAN – 3 - </w:t>
            </w:r>
            <w:r w:rsidRPr="005C10A9">
              <w:rPr>
                <w:rStyle w:val="Strong"/>
                <w:b/>
                <w:bCs/>
                <w:i/>
                <w:iCs/>
                <w:color w:val="444444"/>
                <w:sz w:val="22"/>
                <w:szCs w:val="20"/>
                <w:shd w:val="clear" w:color="auto" w:fill="FFFFFF"/>
                <w:lang w:val="en-GB"/>
              </w:rPr>
              <w:t>Sustained collaboration of national and regional programmes in cancer research</w:t>
            </w:r>
          </w:p>
        </w:tc>
        <w:tc>
          <w:tcPr>
            <w:tcW w:w="1560" w:type="dxa"/>
          </w:tcPr>
          <w:p w14:paraId="201C6B88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b/>
                <w:bCs/>
                <w:color w:val="FF0000"/>
                <w:szCs w:val="20"/>
              </w:rPr>
              <w:t>29.06.2021.</w:t>
            </w:r>
            <w:r w:rsidRPr="005C10A9">
              <w:rPr>
                <w:rFonts w:ascii="Times New Roman" w:eastAsia="Arial Unicode MS" w:hAnsi="Times New Roman" w:cs="Times New Roman"/>
                <w:szCs w:val="20"/>
              </w:rPr>
              <w:t>/ 12:00 (CET)</w:t>
            </w:r>
          </w:p>
        </w:tc>
        <w:tc>
          <w:tcPr>
            <w:tcW w:w="1559" w:type="dxa"/>
          </w:tcPr>
          <w:p w14:paraId="7D55F407" w14:textId="77777777" w:rsidR="005C10A9" w:rsidRPr="005C10A9" w:rsidRDefault="005C10A9" w:rsidP="00243FC1">
            <w:pPr>
              <w:jc w:val="center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>400 000</w:t>
            </w:r>
          </w:p>
        </w:tc>
        <w:tc>
          <w:tcPr>
            <w:tcW w:w="2126" w:type="dxa"/>
          </w:tcPr>
          <w:p w14:paraId="657FB683" w14:textId="77777777" w:rsidR="005C10A9" w:rsidRPr="005C10A9" w:rsidRDefault="00F53BEF" w:rsidP="00243FC1">
            <w:pPr>
              <w:rPr>
                <w:rFonts w:ascii="Times New Roman" w:hAnsi="Times New Roman" w:cs="Times New Roman"/>
                <w:szCs w:val="20"/>
              </w:rPr>
            </w:pPr>
            <w:hyperlink r:id="rId35" w:history="1">
              <w:r w:rsidR="005C10A9" w:rsidRPr="005C10A9">
                <w:rPr>
                  <w:rStyle w:val="Hyperlink"/>
                  <w:rFonts w:ascii="Times New Roman" w:hAnsi="Times New Roman" w:cs="Times New Roman"/>
                  <w:szCs w:val="20"/>
                </w:rPr>
                <w:t>http://www.transcan.eu/opencall.html</w:t>
              </w:r>
            </w:hyperlink>
            <w:r w:rsidR="005C10A9" w:rsidRPr="005C10A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F89B719" w14:textId="77777777" w:rsidR="005C10A9" w:rsidRPr="005C10A9" w:rsidRDefault="005C10A9" w:rsidP="00243FC1">
            <w:pPr>
              <w:ind w:right="743"/>
              <w:rPr>
                <w:rFonts w:ascii="Times New Roman" w:eastAsia="Arial Unicode MS" w:hAnsi="Times New Roman" w:cs="Times New Roman"/>
                <w:szCs w:val="20"/>
              </w:rPr>
            </w:pPr>
            <w:r w:rsidRPr="005C10A9">
              <w:rPr>
                <w:rFonts w:ascii="Times New Roman" w:eastAsia="Arial Unicode MS" w:hAnsi="Times New Roman" w:cs="Times New Roman"/>
                <w:szCs w:val="20"/>
              </w:rPr>
              <w:t xml:space="preserve">Uldis Berķis </w:t>
            </w:r>
          </w:p>
        </w:tc>
      </w:tr>
    </w:tbl>
    <w:p w14:paraId="1B9D2758" w14:textId="7B039719" w:rsidR="00043972" w:rsidRDefault="00043972">
      <w:pPr>
        <w:rPr>
          <w:rFonts w:ascii="Times New Roman" w:hAnsi="Times New Roman" w:cs="Times New Roman"/>
          <w:lang w:val="lv-LV"/>
        </w:rPr>
      </w:pPr>
    </w:p>
    <w:p w14:paraId="53C89124" w14:textId="592FE2DB" w:rsidR="00E11D02" w:rsidRPr="005C10A9" w:rsidRDefault="00E11D02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ERA-NET VIAA mājaslapā: </w:t>
      </w:r>
      <w:hyperlink r:id="rId36" w:history="1">
        <w:r w:rsidRPr="00914B74">
          <w:rPr>
            <w:rStyle w:val="Hyperlink"/>
            <w:rFonts w:ascii="Times New Roman" w:hAnsi="Times New Roman" w:cs="Times New Roman"/>
            <w:lang w:val="lv-LV"/>
          </w:rPr>
          <w:t>https://viaa.gov.lv/lat/zinatnes_inovacijas_progr/era_net_proj/era_net_aktualitates/</w:t>
        </w:r>
      </w:hyperlink>
      <w:r>
        <w:rPr>
          <w:rFonts w:ascii="Times New Roman" w:hAnsi="Times New Roman" w:cs="Times New Roman"/>
          <w:lang w:val="lv-LV"/>
        </w:rPr>
        <w:t xml:space="preserve"> </w:t>
      </w:r>
    </w:p>
    <w:sectPr w:rsidR="00E11D02" w:rsidRPr="005C10A9" w:rsidSect="005C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06CA5"/>
    <w:multiLevelType w:val="hybridMultilevel"/>
    <w:tmpl w:val="AE08D8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2BDE"/>
    <w:multiLevelType w:val="hybridMultilevel"/>
    <w:tmpl w:val="6222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2AB3"/>
    <w:multiLevelType w:val="hybridMultilevel"/>
    <w:tmpl w:val="7DFCAC0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C09B5"/>
    <w:multiLevelType w:val="hybridMultilevel"/>
    <w:tmpl w:val="19B8F7D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6D7BC3"/>
    <w:multiLevelType w:val="hybridMultilevel"/>
    <w:tmpl w:val="7944B5EC"/>
    <w:lvl w:ilvl="0" w:tplc="B9849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76B87"/>
    <w:multiLevelType w:val="hybridMultilevel"/>
    <w:tmpl w:val="AE7E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16CB3"/>
    <w:multiLevelType w:val="hybridMultilevel"/>
    <w:tmpl w:val="13FE56EE"/>
    <w:lvl w:ilvl="0" w:tplc="2BD29866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C6E54"/>
    <w:multiLevelType w:val="hybridMultilevel"/>
    <w:tmpl w:val="B1D0F4E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A2"/>
    <w:rsid w:val="00043972"/>
    <w:rsid w:val="000A0B6B"/>
    <w:rsid w:val="000C3554"/>
    <w:rsid w:val="000F2C9B"/>
    <w:rsid w:val="00113D6D"/>
    <w:rsid w:val="00120435"/>
    <w:rsid w:val="0012292C"/>
    <w:rsid w:val="001244A8"/>
    <w:rsid w:val="001356D5"/>
    <w:rsid w:val="00144D8A"/>
    <w:rsid w:val="00152467"/>
    <w:rsid w:val="00187F94"/>
    <w:rsid w:val="001F48D5"/>
    <w:rsid w:val="00291260"/>
    <w:rsid w:val="002E4A35"/>
    <w:rsid w:val="003075E6"/>
    <w:rsid w:val="00354B2E"/>
    <w:rsid w:val="003C0CCD"/>
    <w:rsid w:val="00494F11"/>
    <w:rsid w:val="0051648E"/>
    <w:rsid w:val="005355DA"/>
    <w:rsid w:val="00572F59"/>
    <w:rsid w:val="00593E57"/>
    <w:rsid w:val="005B252A"/>
    <w:rsid w:val="005C10A9"/>
    <w:rsid w:val="005C30C2"/>
    <w:rsid w:val="00601230"/>
    <w:rsid w:val="00610528"/>
    <w:rsid w:val="00641605"/>
    <w:rsid w:val="0066637A"/>
    <w:rsid w:val="00672633"/>
    <w:rsid w:val="00677ED3"/>
    <w:rsid w:val="006909E6"/>
    <w:rsid w:val="006B7799"/>
    <w:rsid w:val="006F1C66"/>
    <w:rsid w:val="006F2E01"/>
    <w:rsid w:val="006F64D8"/>
    <w:rsid w:val="00711BD9"/>
    <w:rsid w:val="00716C34"/>
    <w:rsid w:val="007446BA"/>
    <w:rsid w:val="00747B03"/>
    <w:rsid w:val="007843BC"/>
    <w:rsid w:val="007B670D"/>
    <w:rsid w:val="008627C0"/>
    <w:rsid w:val="0088387C"/>
    <w:rsid w:val="008B15F0"/>
    <w:rsid w:val="009119C1"/>
    <w:rsid w:val="00915D8C"/>
    <w:rsid w:val="009600C7"/>
    <w:rsid w:val="00971C0C"/>
    <w:rsid w:val="00986C67"/>
    <w:rsid w:val="009A70C7"/>
    <w:rsid w:val="009C6AA7"/>
    <w:rsid w:val="00A26C71"/>
    <w:rsid w:val="00A62D5C"/>
    <w:rsid w:val="00A9266D"/>
    <w:rsid w:val="00AD3F8A"/>
    <w:rsid w:val="00B152D8"/>
    <w:rsid w:val="00B3613A"/>
    <w:rsid w:val="00B44B1F"/>
    <w:rsid w:val="00BF2A18"/>
    <w:rsid w:val="00C04EFB"/>
    <w:rsid w:val="00C17E26"/>
    <w:rsid w:val="00C318C4"/>
    <w:rsid w:val="00C622AB"/>
    <w:rsid w:val="00CB179C"/>
    <w:rsid w:val="00CB2028"/>
    <w:rsid w:val="00CB784D"/>
    <w:rsid w:val="00CC3061"/>
    <w:rsid w:val="00CE41A2"/>
    <w:rsid w:val="00D17E45"/>
    <w:rsid w:val="00D90985"/>
    <w:rsid w:val="00DA6124"/>
    <w:rsid w:val="00DF32C3"/>
    <w:rsid w:val="00E11D02"/>
    <w:rsid w:val="00E35F1E"/>
    <w:rsid w:val="00E44953"/>
    <w:rsid w:val="00E5598B"/>
    <w:rsid w:val="00EB0346"/>
    <w:rsid w:val="00F0567E"/>
    <w:rsid w:val="00F1500A"/>
    <w:rsid w:val="00F2458B"/>
    <w:rsid w:val="00F53BEF"/>
    <w:rsid w:val="00FA203C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F1C4"/>
  <w15:chartTrackingRefBased/>
  <w15:docId w15:val="{C1188EFC-DA64-4500-A6D8-12A560B3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0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C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0C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912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670D"/>
    <w:pPr>
      <w:spacing w:after="0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04397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66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70C7"/>
    <w:pPr>
      <w:ind w:left="720"/>
      <w:contextualSpacing/>
    </w:pPr>
  </w:style>
  <w:style w:type="table" w:styleId="TableGrid">
    <w:name w:val="Table Grid"/>
    <w:basedOn w:val="TableNormal"/>
    <w:uiPriority w:val="39"/>
    <w:rsid w:val="005C10A9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ige.europa.eu/gender-mainstreaming/toolkits/gear" TargetMode="External"/><Relationship Id="rId18" Type="http://schemas.openxmlformats.org/officeDocument/2006/relationships/hyperlink" Target="https://viaa.gov.lv/lat/zinatnes_inovacijas_progr/apvarsnis_2020_red/apvarsnis2020_seminari/" TargetMode="External"/><Relationship Id="rId26" Type="http://schemas.openxmlformats.org/officeDocument/2006/relationships/hyperlink" Target="https://forestvalue.org/joint-call-2021/" TargetMode="External"/><Relationship Id="rId21" Type="http://schemas.openxmlformats.org/officeDocument/2006/relationships/hyperlink" Target="https://www.youtube.com/watch?v=vakhZ0CIGu8" TargetMode="External"/><Relationship Id="rId34" Type="http://schemas.openxmlformats.org/officeDocument/2006/relationships/hyperlink" Target="https://m-era.net/joint-calls/joint-call-2021" TargetMode="External"/><Relationship Id="rId7" Type="http://schemas.openxmlformats.org/officeDocument/2006/relationships/hyperlink" Target="https://ec.europa.eu/info/funding-tenders/opportunities/portal/screen/opportunities/topic-search;callCode=null;programCode=null;programmePeriod=null;typeCodes=1;freeTextSearchKeyword=" TargetMode="External"/><Relationship Id="rId12" Type="http://schemas.openxmlformats.org/officeDocument/2006/relationships/hyperlink" Target="https://perin.pt/launch-of-horizon-europe/?fbclid=IwAR0QYBkv9oqHbmLNQFvEV9mJep9HKGqAI_cbfhFyhXh6ovknHabVaJOUj5M" TargetMode="External"/><Relationship Id="rId17" Type="http://schemas.openxmlformats.org/officeDocument/2006/relationships/hyperlink" Target="https://www.zinatniekunakts2021.lv/?fbclid=IwAR3HmOSDdSYwd99yEyGBBS9ffbMeMApxUU4jeR-Bo_L5wJetzGW26e5l1BA" TargetMode="External"/><Relationship Id="rId25" Type="http://schemas.openxmlformats.org/officeDocument/2006/relationships/hyperlink" Target="https://www.quantera.eu/124-quantera-call-2021-webinar-registration-open" TargetMode="External"/><Relationship Id="rId33" Type="http://schemas.openxmlformats.org/officeDocument/2006/relationships/hyperlink" Target="https://ictagrifood.eu/node/4459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ubce.com/hostedevents/horizon-europe-actions-for-bioenergy-biofuels-and-renewable-fuels/" TargetMode="External"/><Relationship Id="rId20" Type="http://schemas.openxmlformats.org/officeDocument/2006/relationships/hyperlink" Target="https://ec.europa.eu/research/mariecurieactions/events/msca-under-horizon-europe-information-event_en?fbclid=IwAR0UH14gPCNg87tZNsMMQI2BmtJ7hE0qqU_r5IF9Zh_16ao5106WeYSvcW8" TargetMode="External"/><Relationship Id="rId29" Type="http://schemas.openxmlformats.org/officeDocument/2006/relationships/hyperlink" Target="https://www.flagera.eu/flag-era-calls/flag-era-joint-transnational-call-jtc-2021/jtc2021-call-announceme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aa.gov.lv/lat/zinatnes_inovacijas_progr/apvarsnis_2020_red/progr_petn_jaunumi/?text_id=41573" TargetMode="External"/><Relationship Id="rId11" Type="http://schemas.openxmlformats.org/officeDocument/2006/relationships/hyperlink" Target="https://research-innovation-days.ec.europa.eu/" TargetMode="External"/><Relationship Id="rId24" Type="http://schemas.openxmlformats.org/officeDocument/2006/relationships/hyperlink" Target="http://www.quantera.eu" TargetMode="External"/><Relationship Id="rId32" Type="http://schemas.openxmlformats.org/officeDocument/2006/relationships/hyperlink" Target="https://viaa.gov.lv/lat/zinatnes_inovacijas_progr/lv_lt_taivanas_fonds/fonda_konkursi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iaa.gov.lv/lat/zinatnes_inovacijas_progr/apvarsnis_2020_red/progr_petn_jaunumi/?year=2021&amp;text_id=41573" TargetMode="External"/><Relationship Id="rId15" Type="http://schemas.openxmlformats.org/officeDocument/2006/relationships/hyperlink" Target="https://ec.europa.eu/info/funding-tenders/opportunities/docs/2021-2027/horizon/other/events/20210421/agenda_en.pdf" TargetMode="External"/><Relationship Id="rId23" Type="http://schemas.openxmlformats.org/officeDocument/2006/relationships/hyperlink" Target="mailto:juris.balodis@viaa.gov.lv" TargetMode="External"/><Relationship Id="rId28" Type="http://schemas.openxmlformats.org/officeDocument/2006/relationships/hyperlink" Target="https://forestvalue.org/joint-call-2021/" TargetMode="External"/><Relationship Id="rId36" Type="http://schemas.openxmlformats.org/officeDocument/2006/relationships/hyperlink" Target="https://viaa.gov.lv/lat/zinatnes_inovacijas_progr/era_net_proj/era_net_aktualitates/" TargetMode="External"/><Relationship Id="rId10" Type="http://schemas.openxmlformats.org/officeDocument/2006/relationships/hyperlink" Target="https://ec.europa.eu/info/news/launch-new-european-innovation-council-2021-mar-03_en?fbclid=IwAR0S-5mEGHLX1Mm3LK1Il0ptOQ1Ip9zNxw9e0KGwi-rLTnyI5B2UcC3d6-Q" TargetMode="External"/><Relationship Id="rId19" Type="http://schemas.openxmlformats.org/officeDocument/2006/relationships/hyperlink" Target="https://erc.europa.eu/event/erc-information-workshop-baltic-countries?fbclid=IwAR2F7y7zH5tcurRW4WE5Jb4y1Jy1WbTjKIsfkx4ViTybcPVJ-Y-9Eo6m6Ps" TargetMode="External"/><Relationship Id="rId31" Type="http://schemas.openxmlformats.org/officeDocument/2006/relationships/hyperlink" Target="https://www.quantera.eu/calls-for-proposals/call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latvia/news/komisija-atkl%C4%81j-atv%C4%93rt%C4%81s-piek%C4%BCuves-izdev%C4%93jplatformu-zin%C4%81tnisko-rakstu-public%C4%93%C5%A1anai_lv?fbclid=IwAR3RF65bVyJeO-1DDO_V8qnqToSPHnYIVmg1ZzfhGwVQ4Ly3zGa7efwh5QM" TargetMode="External"/><Relationship Id="rId14" Type="http://schemas.openxmlformats.org/officeDocument/2006/relationships/hyperlink" Target="https://ec.europa.eu/eusurvey/runner/registration_20210421" TargetMode="External"/><Relationship Id="rId22" Type="http://schemas.openxmlformats.org/officeDocument/2006/relationships/hyperlink" Target="https://ec.europa.eu/research/participants/docs/h2020-funding-guide/other/event210324.htm?fbclid=IwAR3J8HnStkUX2S4NCd8RxtkNgAYY99AaECQxc1ubxWGyOSrNy20xIKOoH-Q" TargetMode="External"/><Relationship Id="rId27" Type="http://schemas.openxmlformats.org/officeDocument/2006/relationships/hyperlink" Target="mailto:maija.bundule@viaa.gov.lv" TargetMode="External"/><Relationship Id="rId30" Type="http://schemas.openxmlformats.org/officeDocument/2006/relationships/hyperlink" Target="https://chanse.org/call-for-proposals/" TargetMode="External"/><Relationship Id="rId35" Type="http://schemas.openxmlformats.org/officeDocument/2006/relationships/hyperlink" Target="http://www.transcan.eu/opencall.html" TargetMode="External"/><Relationship Id="rId8" Type="http://schemas.openxmlformats.org/officeDocument/2006/relationships/hyperlink" Target="https://viaa.gov.lv/lat/zinatnes_inovacijas_progr/apvarsnis_2020_red/progr_petn_jaunumi/?text_id=4154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9543</Words>
  <Characters>5440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Gints-PC</dc:creator>
  <cp:keywords/>
  <dc:description/>
  <cp:lastModifiedBy>Liene Ekša</cp:lastModifiedBy>
  <cp:revision>82</cp:revision>
  <dcterms:created xsi:type="dcterms:W3CDTF">2020-12-07T12:16:00Z</dcterms:created>
  <dcterms:modified xsi:type="dcterms:W3CDTF">2021-04-09T06:13:00Z</dcterms:modified>
</cp:coreProperties>
</file>