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111CC" w14:textId="35BD91AB" w:rsidR="006A4F26" w:rsidRPr="00E16917" w:rsidRDefault="00241FDA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10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7DF48DDB" w14:textId="52648995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Valsts pētījumu programmas </w:t>
      </w:r>
      <w:r w:rsidR="00204ED8">
        <w:rPr>
          <w:rFonts w:ascii="Times New Roman" w:hAnsi="Times New Roman"/>
          <w:lang w:val="lv-LV"/>
        </w:rPr>
        <w:t>“Enerģētika”</w:t>
      </w:r>
    </w:p>
    <w:p w14:paraId="6B63D2FF" w14:textId="35491EC3" w:rsidR="00251D56" w:rsidRPr="00251D56" w:rsidRDefault="00FF081B" w:rsidP="00251D56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atklāta </w:t>
      </w:r>
      <w:r w:rsidR="006A4F26"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 w:rsidR="006A4F26">
        <w:rPr>
          <w:rFonts w:ascii="Times New Roman" w:hAnsi="Times New Roman"/>
          <w:lang w:val="lv-LV"/>
        </w:rPr>
        <w:t xml:space="preserve"> </w:t>
      </w:r>
      <w:r w:rsidR="00860867">
        <w:rPr>
          <w:rFonts w:ascii="Times New Roman" w:hAnsi="Times New Roman"/>
          <w:lang w:val="lv-LV"/>
        </w:rPr>
        <w:t xml:space="preserve">pieteikumu </w:t>
      </w:r>
      <w:bookmarkStart w:id="0" w:name="_GoBack"/>
      <w:bookmarkEnd w:id="0"/>
      <w:r w:rsidR="00251D56" w:rsidRPr="00251D56">
        <w:rPr>
          <w:rFonts w:ascii="Times New Roman" w:hAnsi="Times New Roman"/>
          <w:lang w:val="lv-LV"/>
        </w:rPr>
        <w:t xml:space="preserve">konkursa </w:t>
      </w:r>
      <w:r w:rsidR="00204ED8">
        <w:rPr>
          <w:rFonts w:ascii="Times New Roman" w:hAnsi="Times New Roman"/>
          <w:lang w:val="lv-LV"/>
        </w:rPr>
        <w:t>“</w:t>
      </w:r>
      <w:r w:rsidR="00FD395E">
        <w:rPr>
          <w:rFonts w:ascii="Times New Roman" w:hAnsi="Times New Roman"/>
          <w:lang w:val="lv-LV"/>
        </w:rPr>
        <w:t>Energoefektivitāte</w:t>
      </w:r>
      <w:r w:rsidR="00204ED8">
        <w:rPr>
          <w:rFonts w:ascii="Times New Roman" w:hAnsi="Times New Roman"/>
          <w:lang w:val="lv-LV"/>
        </w:rPr>
        <w:t xml:space="preserve">” </w:t>
      </w:r>
      <w:r w:rsidR="00251D56" w:rsidRPr="00251D56">
        <w:rPr>
          <w:rFonts w:ascii="Times New Roman" w:hAnsi="Times New Roman"/>
          <w:lang w:val="lv-LV"/>
        </w:rPr>
        <w:t>nolikuma</w:t>
      </w:r>
      <w:r w:rsidR="006A4F26"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0B0E85FC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0C77C5">
        <w:rPr>
          <w:rFonts w:ascii="Times New Roman" w:hAnsi="Times New Roman"/>
          <w:b/>
          <w:lang w:val="lv-LV"/>
        </w:rPr>
        <w:t>Individuālā/kopējā n</w:t>
      </w:r>
      <w:r w:rsidR="00204ED8" w:rsidRPr="00204ED8">
        <w:rPr>
          <w:rFonts w:ascii="Times New Roman" w:hAnsi="Times New Roman"/>
          <w:b/>
          <w:lang w:val="lv-LV"/>
        </w:rPr>
        <w:t>ozares specifisk</w:t>
      </w:r>
      <w:r w:rsidR="00204ED8">
        <w:rPr>
          <w:rFonts w:ascii="Times New Roman" w:hAnsi="Times New Roman"/>
          <w:b/>
          <w:lang w:val="lv-LV"/>
        </w:rPr>
        <w:t>o</w:t>
      </w:r>
      <w:r w:rsidR="00204ED8" w:rsidRPr="00204ED8">
        <w:rPr>
          <w:rFonts w:ascii="Times New Roman" w:hAnsi="Times New Roman"/>
          <w:b/>
          <w:lang w:val="lv-LV"/>
        </w:rPr>
        <w:t xml:space="preserve"> </w:t>
      </w:r>
      <w:r>
        <w:rPr>
          <w:rFonts w:ascii="Times New Roman" w:hAnsi="Times New Roman"/>
          <w:b/>
          <w:lang w:val="lv-LV"/>
        </w:rPr>
        <w:t>kritēriju</w:t>
      </w:r>
      <w:r w:rsidR="000C77C5">
        <w:rPr>
          <w:rFonts w:ascii="Times New Roman" w:hAnsi="Times New Roman"/>
          <w:b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642"/>
        <w:gridCol w:w="576"/>
        <w:gridCol w:w="2042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FD03F6" w:rsidRPr="00106D99" w14:paraId="6231D801" w14:textId="77777777" w:rsidTr="00FD03F6">
        <w:tc>
          <w:tcPr>
            <w:tcW w:w="576" w:type="dxa"/>
          </w:tcPr>
          <w:p w14:paraId="2AE58A5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6642" w:type="dxa"/>
            <w:vAlign w:val="center"/>
          </w:tcPr>
          <w:p w14:paraId="42F8B905" w14:textId="0098E5E9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>i</w:t>
            </w:r>
          </w:p>
        </w:tc>
        <w:tc>
          <w:tcPr>
            <w:tcW w:w="2618" w:type="dxa"/>
            <w:gridSpan w:val="2"/>
            <w:vAlign w:val="center"/>
          </w:tcPr>
          <w:p w14:paraId="2DDF14E8" w14:textId="5E53DE67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Vērtējums, punkti</w:t>
            </w:r>
          </w:p>
        </w:tc>
      </w:tr>
      <w:tr w:rsidR="00FD03F6" w:rsidRPr="00204ED8" w14:paraId="1996D045" w14:textId="77777777" w:rsidTr="00CC79E6">
        <w:trPr>
          <w:trHeight w:val="481"/>
        </w:trPr>
        <w:tc>
          <w:tcPr>
            <w:tcW w:w="576" w:type="dxa"/>
            <w:vMerge w:val="restart"/>
          </w:tcPr>
          <w:p w14:paraId="2D38826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6642" w:type="dxa"/>
            <w:vMerge w:val="restart"/>
          </w:tcPr>
          <w:p w14:paraId="6EF14A41" w14:textId="77777777" w:rsidR="00CC79E6" w:rsidRPr="00CC79E6" w:rsidRDefault="00CC79E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C79E6">
              <w:rPr>
                <w:rFonts w:ascii="Times New Roman" w:hAnsi="Times New Roman"/>
                <w:lang w:val="lv-LV"/>
              </w:rPr>
              <w:t xml:space="preserve">projekta īstenošanas rezultātā tiks radītas jaunas zināšanas energoefektivitātes un tās uzlabošanas risinājumu jomā, tajā skaitā vispusīgi pamatoti </w:t>
            </w:r>
            <w:proofErr w:type="spellStart"/>
            <w:r w:rsidRPr="00CC79E6">
              <w:rPr>
                <w:rFonts w:ascii="Times New Roman" w:hAnsi="Times New Roman"/>
                <w:lang w:val="lv-LV"/>
              </w:rPr>
              <w:t>rīcībpolitikas</w:t>
            </w:r>
            <w:proofErr w:type="spellEnd"/>
            <w:r w:rsidRPr="00CC79E6">
              <w:rPr>
                <w:rFonts w:ascii="Times New Roman" w:hAnsi="Times New Roman"/>
                <w:lang w:val="lv-LV"/>
              </w:rPr>
              <w:t xml:space="preserve"> ieteikumi tautsaimniecības un sabiedrības attīstībai Latvijā </w:t>
            </w:r>
          </w:p>
          <w:p w14:paraId="6BEF22F9" w14:textId="57A84F26" w:rsidR="00FD03F6" w:rsidRPr="00CC79E6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CC79E6">
              <w:rPr>
                <w:rFonts w:ascii="Times New Roman" w:hAnsi="Times New Roman"/>
                <w:i/>
                <w:lang w:val="lv-LV"/>
              </w:rPr>
              <w:t>(nolikuma 45.1. apakšpunkts)</w:t>
            </w:r>
          </w:p>
        </w:tc>
        <w:tc>
          <w:tcPr>
            <w:tcW w:w="576" w:type="dxa"/>
          </w:tcPr>
          <w:p w14:paraId="2E05703A" w14:textId="169E5CFD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1.1.</w:t>
            </w:r>
          </w:p>
        </w:tc>
        <w:tc>
          <w:tcPr>
            <w:tcW w:w="2042" w:type="dxa"/>
          </w:tcPr>
          <w:p w14:paraId="501D92D5" w14:textId="2C5299AC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D4D522E" w14:textId="77777777" w:rsidTr="00CC79E6">
        <w:trPr>
          <w:trHeight w:val="443"/>
        </w:trPr>
        <w:tc>
          <w:tcPr>
            <w:tcW w:w="576" w:type="dxa"/>
            <w:vMerge/>
          </w:tcPr>
          <w:p w14:paraId="1E6D72ED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67DEA9F7" w14:textId="77777777" w:rsidR="00FD03F6" w:rsidRPr="00204ED8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642B4796" w14:textId="6C2CB24F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1.2.</w:t>
            </w:r>
          </w:p>
        </w:tc>
        <w:tc>
          <w:tcPr>
            <w:tcW w:w="2042" w:type="dxa"/>
          </w:tcPr>
          <w:p w14:paraId="6B66440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3B21F33B" w14:textId="77777777" w:rsidTr="00FD03F6">
        <w:trPr>
          <w:trHeight w:val="309"/>
        </w:trPr>
        <w:tc>
          <w:tcPr>
            <w:tcW w:w="576" w:type="dxa"/>
            <w:vMerge/>
          </w:tcPr>
          <w:p w14:paraId="2A56960A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6C6C39D" w14:textId="77777777" w:rsidR="00FD03F6" w:rsidRPr="00204ED8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24B50E7" w14:textId="0CC0DF93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1.3.</w:t>
            </w:r>
          </w:p>
        </w:tc>
        <w:tc>
          <w:tcPr>
            <w:tcW w:w="2042" w:type="dxa"/>
          </w:tcPr>
          <w:p w14:paraId="3E6B72DA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519ECABB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49C0A734" w14:textId="2C73B5F4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6642" w:type="dxa"/>
            <w:vMerge w:val="restart"/>
          </w:tcPr>
          <w:p w14:paraId="63D657B7" w14:textId="4C573490" w:rsidR="00CC79E6" w:rsidRDefault="00CC79E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C79E6">
              <w:rPr>
                <w:rFonts w:ascii="Times New Roman" w:hAnsi="Times New Roman"/>
                <w:color w:val="000000"/>
                <w:lang w:val="lv-LV"/>
              </w:rPr>
              <w:t>projektā ir paredzēta sadarbība ar enerģētikas nozares sociālajiem partn</w:t>
            </w:r>
            <w:r>
              <w:rPr>
                <w:rFonts w:ascii="Times New Roman" w:hAnsi="Times New Roman"/>
                <w:color w:val="000000"/>
                <w:lang w:val="lv-LV"/>
              </w:rPr>
              <w:t>eriem energoefektivitātes jomā</w:t>
            </w:r>
          </w:p>
          <w:p w14:paraId="7EDB624F" w14:textId="1CBB9881" w:rsidR="00FD03F6" w:rsidRPr="00CC79E6" w:rsidRDefault="00FD03F6" w:rsidP="00DA1C61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CC79E6">
              <w:rPr>
                <w:rFonts w:ascii="Times New Roman" w:hAnsi="Times New Roman"/>
                <w:i/>
                <w:color w:val="000000"/>
                <w:lang w:val="lv-LV"/>
              </w:rPr>
              <w:t>(nolikuma 45.2. apakšpunkts)</w:t>
            </w:r>
          </w:p>
        </w:tc>
        <w:tc>
          <w:tcPr>
            <w:tcW w:w="576" w:type="dxa"/>
          </w:tcPr>
          <w:p w14:paraId="379A3F66" w14:textId="466FAE6F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2.1.</w:t>
            </w:r>
          </w:p>
        </w:tc>
        <w:tc>
          <w:tcPr>
            <w:tcW w:w="2042" w:type="dxa"/>
          </w:tcPr>
          <w:p w14:paraId="41576A88" w14:textId="05375A92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195AEC47" w14:textId="77777777" w:rsidTr="00FD03F6">
        <w:trPr>
          <w:trHeight w:val="309"/>
        </w:trPr>
        <w:tc>
          <w:tcPr>
            <w:tcW w:w="576" w:type="dxa"/>
            <w:vMerge/>
          </w:tcPr>
          <w:p w14:paraId="3B7CE923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4208AAAC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76" w:type="dxa"/>
          </w:tcPr>
          <w:p w14:paraId="618862D9" w14:textId="2463B2F0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2.2.</w:t>
            </w:r>
          </w:p>
        </w:tc>
        <w:tc>
          <w:tcPr>
            <w:tcW w:w="2042" w:type="dxa"/>
          </w:tcPr>
          <w:p w14:paraId="4844FAE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26595AC" w14:textId="77777777" w:rsidTr="00FD03F6">
        <w:trPr>
          <w:trHeight w:val="309"/>
        </w:trPr>
        <w:tc>
          <w:tcPr>
            <w:tcW w:w="576" w:type="dxa"/>
            <w:vMerge/>
          </w:tcPr>
          <w:p w14:paraId="502730A4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0A81DD0C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76" w:type="dxa"/>
          </w:tcPr>
          <w:p w14:paraId="3309C431" w14:textId="6F7287BD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2.3.</w:t>
            </w:r>
          </w:p>
        </w:tc>
        <w:tc>
          <w:tcPr>
            <w:tcW w:w="2042" w:type="dxa"/>
          </w:tcPr>
          <w:p w14:paraId="18B8536F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988968C" w14:textId="77777777" w:rsidTr="00E73CE6">
        <w:trPr>
          <w:trHeight w:val="312"/>
        </w:trPr>
        <w:tc>
          <w:tcPr>
            <w:tcW w:w="576" w:type="dxa"/>
            <w:vMerge w:val="restart"/>
          </w:tcPr>
          <w:p w14:paraId="53D45447" w14:textId="0013F148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6642" w:type="dxa"/>
            <w:vMerge w:val="restart"/>
          </w:tcPr>
          <w:p w14:paraId="30B902BF" w14:textId="14BE657B" w:rsidR="00CC79E6" w:rsidRDefault="00CC79E6" w:rsidP="00DA1C61">
            <w:pPr>
              <w:jc w:val="both"/>
              <w:rPr>
                <w:rFonts w:ascii="Times New Roman" w:hAnsi="Times New Roman"/>
                <w:color w:val="000000"/>
                <w:highlight w:val="yellow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</w:t>
            </w:r>
            <w:r w:rsidRPr="00CC79E6">
              <w:rPr>
                <w:rFonts w:ascii="Times New Roman" w:hAnsi="Times New Roman"/>
                <w:color w:val="000000"/>
                <w:lang w:val="lv-LV"/>
              </w:rPr>
              <w:t>rojekts paredz pētāmās jomas pasākumu, tehnoloģiju vai potenciāla apguves  ietekmes novērtējumu uz tautsaimniecību</w:t>
            </w:r>
          </w:p>
          <w:p w14:paraId="13B21AA9" w14:textId="488851DA" w:rsidR="00FD03F6" w:rsidRPr="00CC79E6" w:rsidRDefault="00FD03F6" w:rsidP="00DA1C61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CC79E6">
              <w:rPr>
                <w:rFonts w:ascii="Times New Roman" w:hAnsi="Times New Roman"/>
                <w:i/>
                <w:color w:val="000000"/>
                <w:lang w:val="lv-LV"/>
              </w:rPr>
              <w:t>(nolikuma 45.3. apakšpunkts)</w:t>
            </w:r>
          </w:p>
        </w:tc>
        <w:tc>
          <w:tcPr>
            <w:tcW w:w="576" w:type="dxa"/>
          </w:tcPr>
          <w:p w14:paraId="1089868B" w14:textId="40809435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3.1.</w:t>
            </w:r>
          </w:p>
        </w:tc>
        <w:tc>
          <w:tcPr>
            <w:tcW w:w="2042" w:type="dxa"/>
          </w:tcPr>
          <w:p w14:paraId="32B58A54" w14:textId="190FDC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5820BAA" w14:textId="77777777" w:rsidTr="00E73CE6">
        <w:trPr>
          <w:trHeight w:val="312"/>
        </w:trPr>
        <w:tc>
          <w:tcPr>
            <w:tcW w:w="576" w:type="dxa"/>
            <w:vMerge/>
          </w:tcPr>
          <w:p w14:paraId="34E1C5CC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46E0590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1BD85914" w14:textId="7B67C527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3.2.</w:t>
            </w:r>
          </w:p>
        </w:tc>
        <w:tc>
          <w:tcPr>
            <w:tcW w:w="2042" w:type="dxa"/>
          </w:tcPr>
          <w:p w14:paraId="55DE2018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E73CE6" w:rsidRPr="00204ED8" w14:paraId="23DA1C00" w14:textId="77777777" w:rsidTr="00E73CE6">
        <w:trPr>
          <w:trHeight w:val="312"/>
        </w:trPr>
        <w:tc>
          <w:tcPr>
            <w:tcW w:w="576" w:type="dxa"/>
            <w:vMerge/>
          </w:tcPr>
          <w:p w14:paraId="29065585" w14:textId="77777777" w:rsidR="00E73CE6" w:rsidRPr="00106D99" w:rsidRDefault="00E73CE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730BA435" w14:textId="77777777" w:rsidR="00E73CE6" w:rsidRPr="00204ED8" w:rsidRDefault="00E73CE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0A77DBE" w14:textId="7E508E2D" w:rsidR="00E73CE6" w:rsidRPr="00DA1C61" w:rsidRDefault="00E73CE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3.3</w:t>
            </w:r>
          </w:p>
        </w:tc>
        <w:tc>
          <w:tcPr>
            <w:tcW w:w="2042" w:type="dxa"/>
          </w:tcPr>
          <w:p w14:paraId="548F987F" w14:textId="77777777" w:rsidR="00E73CE6" w:rsidRPr="00106D99" w:rsidRDefault="00E73CE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EB6FFD">
        <w:tc>
          <w:tcPr>
            <w:tcW w:w="9836" w:type="dxa"/>
            <w:gridSpan w:val="4"/>
          </w:tcPr>
          <w:p w14:paraId="2983DA01" w14:textId="57E4AD86" w:rsidR="00744625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</w:t>
            </w:r>
            <w:r w:rsidRPr="00FD03F6">
              <w:rPr>
                <w:rFonts w:ascii="Times New Roman" w:hAnsi="Times New Roman"/>
                <w:color w:val="000000"/>
                <w:lang w:val="lv-LV"/>
              </w:rPr>
              <w:t>ozares specifisko</w:t>
            </w:r>
            <w:r>
              <w:rPr>
                <w:rFonts w:ascii="Times New Roman" w:hAnsi="Times New Roman"/>
                <w:color w:val="000000"/>
                <w:lang w:val="lv-LV"/>
              </w:rPr>
              <w:t>s</w:t>
            </w:r>
            <w:r w:rsidR="00744625">
              <w:rPr>
                <w:rFonts w:ascii="Times New Roman" w:hAnsi="Times New Roman"/>
                <w:color w:val="000000"/>
                <w:lang w:val="lv-LV"/>
              </w:rPr>
              <w:t xml:space="preserve">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D6668" w14:textId="77777777" w:rsidR="004037E3" w:rsidRDefault="004037E3" w:rsidP="00036815">
      <w:r>
        <w:separator/>
      </w:r>
    </w:p>
  </w:endnote>
  <w:endnote w:type="continuationSeparator" w:id="0">
    <w:p w14:paraId="71FE9316" w14:textId="77777777" w:rsidR="004037E3" w:rsidRDefault="004037E3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845C6" w14:textId="77777777" w:rsidR="004037E3" w:rsidRDefault="004037E3" w:rsidP="00036815">
      <w:r>
        <w:separator/>
      </w:r>
    </w:p>
  </w:footnote>
  <w:footnote w:type="continuationSeparator" w:id="0">
    <w:p w14:paraId="3E1EF33E" w14:textId="77777777" w:rsidR="004037E3" w:rsidRDefault="004037E3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82EA6"/>
    <w:rsid w:val="00092B3B"/>
    <w:rsid w:val="000A6D70"/>
    <w:rsid w:val="000C77C5"/>
    <w:rsid w:val="000F0740"/>
    <w:rsid w:val="000F76B8"/>
    <w:rsid w:val="00106D99"/>
    <w:rsid w:val="00113994"/>
    <w:rsid w:val="00134432"/>
    <w:rsid w:val="00156E29"/>
    <w:rsid w:val="00190619"/>
    <w:rsid w:val="001A2F78"/>
    <w:rsid w:val="001B0EE1"/>
    <w:rsid w:val="001F2143"/>
    <w:rsid w:val="00204ED8"/>
    <w:rsid w:val="002302EF"/>
    <w:rsid w:val="00241FDA"/>
    <w:rsid w:val="00251D56"/>
    <w:rsid w:val="002800A8"/>
    <w:rsid w:val="002B0408"/>
    <w:rsid w:val="002D0659"/>
    <w:rsid w:val="00322974"/>
    <w:rsid w:val="00347A01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A58A0"/>
    <w:rsid w:val="005B3481"/>
    <w:rsid w:val="005B6083"/>
    <w:rsid w:val="005B7C05"/>
    <w:rsid w:val="00616000"/>
    <w:rsid w:val="006304CD"/>
    <w:rsid w:val="006574F3"/>
    <w:rsid w:val="006A4F26"/>
    <w:rsid w:val="006B2CC4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14503"/>
    <w:rsid w:val="008158F4"/>
    <w:rsid w:val="008258D7"/>
    <w:rsid w:val="00852418"/>
    <w:rsid w:val="00860867"/>
    <w:rsid w:val="0087421F"/>
    <w:rsid w:val="008A186E"/>
    <w:rsid w:val="008B294A"/>
    <w:rsid w:val="008D5871"/>
    <w:rsid w:val="00935458"/>
    <w:rsid w:val="009638BF"/>
    <w:rsid w:val="00971335"/>
    <w:rsid w:val="00976732"/>
    <w:rsid w:val="009A23D6"/>
    <w:rsid w:val="009B0755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80E67"/>
    <w:rsid w:val="00B907FE"/>
    <w:rsid w:val="00BA2A1F"/>
    <w:rsid w:val="00BF2CF8"/>
    <w:rsid w:val="00C17404"/>
    <w:rsid w:val="00C6432A"/>
    <w:rsid w:val="00C727D6"/>
    <w:rsid w:val="00C80E80"/>
    <w:rsid w:val="00C972C1"/>
    <w:rsid w:val="00CA1E0E"/>
    <w:rsid w:val="00CB0931"/>
    <w:rsid w:val="00CB4465"/>
    <w:rsid w:val="00CC79E6"/>
    <w:rsid w:val="00D712A2"/>
    <w:rsid w:val="00D90FB8"/>
    <w:rsid w:val="00D94009"/>
    <w:rsid w:val="00DA1C61"/>
    <w:rsid w:val="00DC3019"/>
    <w:rsid w:val="00DD179D"/>
    <w:rsid w:val="00DD3E04"/>
    <w:rsid w:val="00E16917"/>
    <w:rsid w:val="00E40FD5"/>
    <w:rsid w:val="00E4152B"/>
    <w:rsid w:val="00E54CF1"/>
    <w:rsid w:val="00E73CE6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03F6"/>
    <w:rsid w:val="00FD395E"/>
    <w:rsid w:val="00FD5E14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Andžela Pētersone</cp:lastModifiedBy>
  <cp:revision>7</cp:revision>
  <dcterms:created xsi:type="dcterms:W3CDTF">2018-09-28T12:55:00Z</dcterms:created>
  <dcterms:modified xsi:type="dcterms:W3CDTF">2018-10-11T07:05:00Z</dcterms:modified>
</cp:coreProperties>
</file>