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396" w:rsidRDefault="002A6396" w:rsidP="002A6396">
      <w:pPr>
        <w:spacing w:after="0"/>
        <w:jc w:val="right"/>
      </w:pPr>
      <w:r>
        <w:t>Pielikums Nr. 12</w:t>
      </w:r>
    </w:p>
    <w:p w:rsidR="002A6396" w:rsidRDefault="002A6396" w:rsidP="002A6396">
      <w:pPr>
        <w:spacing w:after="0"/>
        <w:jc w:val="right"/>
      </w:pPr>
      <w:r>
        <w:t xml:space="preserve">Līgums par valsts pētījumu programmas “Enerģētika” </w:t>
      </w:r>
    </w:p>
    <w:p w:rsidR="008B1A1A" w:rsidRDefault="008B1A1A" w:rsidP="002A6396">
      <w:pPr>
        <w:spacing w:after="0"/>
        <w:jc w:val="right"/>
      </w:pPr>
      <w:r>
        <w:t xml:space="preserve">atklāta </w:t>
      </w:r>
      <w:r w:rsidR="002A6396">
        <w:t xml:space="preserve">projektu </w:t>
      </w:r>
      <w:r w:rsidR="00027BCE">
        <w:t xml:space="preserve">pieteikumu </w:t>
      </w:r>
      <w:bookmarkStart w:id="0" w:name="_GoBack"/>
      <w:bookmarkEnd w:id="0"/>
      <w:r w:rsidR="002A6396">
        <w:t xml:space="preserve">konkursa </w:t>
      </w:r>
      <w:r w:rsidRPr="008B1A1A">
        <w:t xml:space="preserve">“Ilgtspējīga enerģētikas infrastruktūra un tirgus”  </w:t>
      </w:r>
    </w:p>
    <w:p w:rsidR="00DE0310" w:rsidRDefault="002A6396" w:rsidP="002A6396">
      <w:pPr>
        <w:spacing w:after="0"/>
        <w:jc w:val="right"/>
      </w:pPr>
      <w:r>
        <w:t>projekta īstenošanu</w:t>
      </w:r>
    </w:p>
    <w:p w:rsidR="00F3017F" w:rsidRDefault="00F3017F" w:rsidP="00F3017F">
      <w:pPr>
        <w:spacing w:after="0"/>
        <w:jc w:val="right"/>
        <w:rPr>
          <w:b/>
        </w:rPr>
      </w:pPr>
    </w:p>
    <w:p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>Projekta vidusposma/noslēguma zinātniskā pārskata individuālā/konsolidētā vērtējuma veidlapa</w:t>
      </w:r>
    </w:p>
    <w:p w:rsidR="0094262A" w:rsidRPr="00551F71" w:rsidRDefault="0094262A" w:rsidP="00B54D16">
      <w:pPr>
        <w:spacing w:after="0"/>
      </w:pPr>
    </w:p>
    <w:p w:rsidR="00DE0310" w:rsidRPr="00B54D16" w:rsidRDefault="00DE0310" w:rsidP="00DE0310">
      <w:pPr>
        <w:spacing w:after="0"/>
      </w:pPr>
      <w:r w:rsidRPr="00B54D16">
        <w:t>Tabula Nr. 1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6"/>
      </w:tblGrid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Vidusposma zinātniskā pārskata individuālais/konsolidētais vērtējums</w:t>
            </w:r>
          </w:p>
        </w:tc>
      </w:tr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</w:t>
            </w:r>
            <w:r>
              <w:rPr>
                <w:szCs w:val="24"/>
              </w:rPr>
              <w:t>/i</w:t>
            </w:r>
            <w:r w:rsidRPr="00551F71">
              <w:rPr>
                <w:szCs w:val="24"/>
              </w:rPr>
              <w:t>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3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</w:t>
            </w:r>
            <w:r>
              <w:t>komentārs</w:t>
            </w:r>
            <w:r w:rsidRPr="00551F71">
              <w:t>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357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2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Turpināt projektu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Neturpināt projektu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DE0310" w:rsidRDefault="00DE0310" w:rsidP="00DE0310">
      <w:pPr>
        <w:spacing w:after="0"/>
      </w:pPr>
    </w:p>
    <w:p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F76" w:rsidRDefault="008C4F76" w:rsidP="00430BAA">
      <w:pPr>
        <w:spacing w:after="0" w:line="240" w:lineRule="auto"/>
      </w:pPr>
      <w:r>
        <w:separator/>
      </w:r>
    </w:p>
  </w:endnote>
  <w:end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F76" w:rsidRDefault="008C4F76" w:rsidP="00430BAA">
      <w:pPr>
        <w:spacing w:after="0" w:line="240" w:lineRule="auto"/>
      </w:pPr>
      <w:r>
        <w:separator/>
      </w:r>
    </w:p>
  </w:footnote>
  <w:foot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27BCE"/>
    <w:rsid w:val="000A5A69"/>
    <w:rsid w:val="00183B19"/>
    <w:rsid w:val="001C50CF"/>
    <w:rsid w:val="001F1B3E"/>
    <w:rsid w:val="00227FB9"/>
    <w:rsid w:val="002320AB"/>
    <w:rsid w:val="00250F84"/>
    <w:rsid w:val="002A6396"/>
    <w:rsid w:val="00387890"/>
    <w:rsid w:val="003A22CC"/>
    <w:rsid w:val="00430BAA"/>
    <w:rsid w:val="0045392B"/>
    <w:rsid w:val="0048790E"/>
    <w:rsid w:val="00551F71"/>
    <w:rsid w:val="005F16C1"/>
    <w:rsid w:val="00703715"/>
    <w:rsid w:val="008773A0"/>
    <w:rsid w:val="008A186E"/>
    <w:rsid w:val="008B1A1A"/>
    <w:rsid w:val="008C4F76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367F"/>
    <w:rsid w:val="00BB70DD"/>
    <w:rsid w:val="00BD5752"/>
    <w:rsid w:val="00D2422F"/>
    <w:rsid w:val="00D34703"/>
    <w:rsid w:val="00D43373"/>
    <w:rsid w:val="00D43FF4"/>
    <w:rsid w:val="00DA3877"/>
    <w:rsid w:val="00DC3019"/>
    <w:rsid w:val="00DE0310"/>
    <w:rsid w:val="00E51849"/>
    <w:rsid w:val="00E62DBB"/>
    <w:rsid w:val="00EB3058"/>
    <w:rsid w:val="00F3017F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AD82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Andžela Pētersone</cp:lastModifiedBy>
  <cp:revision>4</cp:revision>
  <dcterms:created xsi:type="dcterms:W3CDTF">2018-10-04T10:35:00Z</dcterms:created>
  <dcterms:modified xsi:type="dcterms:W3CDTF">2018-10-10T15:05:00Z</dcterms:modified>
</cp:coreProperties>
</file>