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C22E" w14:textId="406DF572" w:rsidR="00D74789" w:rsidRPr="00753642" w:rsidRDefault="00AE0079" w:rsidP="00AE0079">
      <w:pPr>
        <w:pStyle w:val="NoSpacing"/>
        <w:rPr>
          <w:lang w:eastAsia="lv-LV"/>
        </w:rPr>
      </w:pPr>
      <w:r w:rsidRPr="00753642">
        <w:rPr>
          <w:lang w:eastAsia="lv-LV"/>
        </w:rPr>
        <w:drawing>
          <wp:inline distT="0" distB="0" distL="0" distR="0" wp14:anchorId="556DE8D6" wp14:editId="748A2C16">
            <wp:extent cx="4846002" cy="1090416"/>
            <wp:effectExtent l="0" t="0" r="0" b="0"/>
            <wp:docPr id="10" name="Attēls 9">
              <a:extLst xmlns:a="http://schemas.openxmlformats.org/drawingml/2006/main">
                <a:ext uri="{FF2B5EF4-FFF2-40B4-BE49-F238E27FC236}">
                  <a16:creationId xmlns:a16="http://schemas.microsoft.com/office/drawing/2014/main" id="{853A41D0-CA57-4A1D-9C51-9F96D96CEB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9">
                      <a:extLst>
                        <a:ext uri="{FF2B5EF4-FFF2-40B4-BE49-F238E27FC236}">
                          <a16:creationId xmlns:a16="http://schemas.microsoft.com/office/drawing/2014/main" id="{853A41D0-CA57-4A1D-9C51-9F96D96CEBC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6002" cy="1090416"/>
                    </a:xfrm>
                    <a:prstGeom prst="rect">
                      <a:avLst/>
                    </a:prstGeom>
                  </pic:spPr>
                </pic:pic>
              </a:graphicData>
            </a:graphic>
          </wp:inline>
        </w:drawing>
      </w:r>
    </w:p>
    <w:p w14:paraId="40343687" w14:textId="77777777" w:rsidR="008F00C2" w:rsidRPr="00753642" w:rsidRDefault="00710493" w:rsidP="009519A8">
      <w:pPr>
        <w:jc w:val="center"/>
        <w:rPr>
          <w:rFonts w:ascii="Times New Roman" w:hAnsi="Times New Roman" w:cs="Times New Roman"/>
          <w:b/>
        </w:rPr>
      </w:pPr>
      <w:r w:rsidRPr="00753642">
        <w:rPr>
          <w:rFonts w:ascii="Times New Roman" w:hAnsi="Times New Roman" w:cs="Times New Roman"/>
          <w:b/>
        </w:rPr>
        <w:t>Informatīvs s</w:t>
      </w:r>
      <w:r w:rsidR="00675F92" w:rsidRPr="00753642">
        <w:rPr>
          <w:rFonts w:ascii="Times New Roman" w:hAnsi="Times New Roman" w:cs="Times New Roman"/>
          <w:b/>
        </w:rPr>
        <w:t>eminārs</w:t>
      </w:r>
    </w:p>
    <w:p w14:paraId="23050B41" w14:textId="42F3C577" w:rsidR="00DC1DCF" w:rsidRPr="00753642" w:rsidRDefault="00DC1DCF" w:rsidP="00DC1DCF">
      <w:pPr>
        <w:jc w:val="center"/>
        <w:rPr>
          <w:rFonts w:ascii="Times New Roman" w:hAnsi="Times New Roman" w:cs="Times New Roman"/>
          <w:b/>
          <w:bCs/>
          <w:i/>
        </w:rPr>
      </w:pPr>
      <w:r w:rsidRPr="00753642">
        <w:rPr>
          <w:rFonts w:ascii="Times New Roman" w:hAnsi="Times New Roman" w:cs="Times New Roman"/>
          <w:b/>
          <w:color w:val="000000"/>
          <w:shd w:val="clear" w:color="auto" w:fill="FFFFFF"/>
        </w:rPr>
        <w:t>“</w:t>
      </w:r>
      <w:r w:rsidR="00CD0780" w:rsidRPr="00753642">
        <w:rPr>
          <w:rFonts w:ascii="Times New Roman" w:hAnsi="Times New Roman" w:cs="Times New Roman"/>
          <w:b/>
          <w:color w:val="000000"/>
          <w:shd w:val="clear" w:color="auto" w:fill="FFFFFF"/>
        </w:rPr>
        <w:t xml:space="preserve"> Programma Apvārsnis Eiropa un tā iespējas”</w:t>
      </w:r>
    </w:p>
    <w:p w14:paraId="428B08E1" w14:textId="6C1E38E7" w:rsidR="00957CD3" w:rsidRPr="00753642" w:rsidRDefault="00D5251D" w:rsidP="00957CD3">
      <w:pPr>
        <w:jc w:val="center"/>
        <w:rPr>
          <w:rFonts w:ascii="Times New Roman" w:hAnsi="Times New Roman" w:cs="Times New Roman"/>
          <w:b/>
        </w:rPr>
      </w:pPr>
      <w:r w:rsidRPr="00753642">
        <w:rPr>
          <w:rFonts w:ascii="Times New Roman" w:hAnsi="Times New Roman" w:cs="Times New Roman"/>
          <w:b/>
        </w:rPr>
        <w:t>20</w:t>
      </w:r>
      <w:r w:rsidR="00CD0780" w:rsidRPr="00753642">
        <w:rPr>
          <w:rFonts w:ascii="Times New Roman" w:hAnsi="Times New Roman" w:cs="Times New Roman"/>
          <w:b/>
        </w:rPr>
        <w:t>23</w:t>
      </w:r>
      <w:r w:rsidRPr="00753642">
        <w:rPr>
          <w:rFonts w:ascii="Times New Roman" w:hAnsi="Times New Roman" w:cs="Times New Roman"/>
          <w:b/>
        </w:rPr>
        <w:t>.</w:t>
      </w:r>
      <w:r w:rsidR="009035B9" w:rsidRPr="00753642">
        <w:rPr>
          <w:rFonts w:ascii="Times New Roman" w:hAnsi="Times New Roman" w:cs="Times New Roman"/>
          <w:b/>
        </w:rPr>
        <w:t xml:space="preserve"> </w:t>
      </w:r>
      <w:r w:rsidRPr="00753642">
        <w:rPr>
          <w:rFonts w:ascii="Times New Roman" w:hAnsi="Times New Roman" w:cs="Times New Roman"/>
          <w:b/>
        </w:rPr>
        <w:t xml:space="preserve">gada </w:t>
      </w:r>
      <w:r w:rsidR="00753642" w:rsidRPr="00753642">
        <w:rPr>
          <w:rFonts w:ascii="Times New Roman" w:hAnsi="Times New Roman" w:cs="Times New Roman"/>
          <w:b/>
        </w:rPr>
        <w:t xml:space="preserve">22.februārī </w:t>
      </w:r>
      <w:r w:rsidR="001432DA" w:rsidRPr="00753642">
        <w:rPr>
          <w:rFonts w:ascii="Times New Roman" w:hAnsi="Times New Roman" w:cs="Times New Roman"/>
          <w:b/>
        </w:rPr>
        <w:t xml:space="preserve"> plkst.</w:t>
      </w:r>
      <w:r w:rsidR="00CD0780" w:rsidRPr="00753642">
        <w:rPr>
          <w:rFonts w:ascii="Times New Roman" w:hAnsi="Times New Roman" w:cs="Times New Roman"/>
          <w:b/>
        </w:rPr>
        <w:t>1</w:t>
      </w:r>
      <w:r w:rsidR="00753642">
        <w:rPr>
          <w:rFonts w:ascii="Times New Roman" w:hAnsi="Times New Roman" w:cs="Times New Roman"/>
          <w:b/>
        </w:rPr>
        <w:t>1</w:t>
      </w:r>
      <w:r w:rsidR="00CD0780" w:rsidRPr="00753642">
        <w:rPr>
          <w:rFonts w:ascii="Times New Roman" w:hAnsi="Times New Roman" w:cs="Times New Roman"/>
          <w:b/>
        </w:rPr>
        <w:t>:00-1</w:t>
      </w:r>
      <w:r w:rsidR="00753642">
        <w:rPr>
          <w:rFonts w:ascii="Times New Roman" w:hAnsi="Times New Roman" w:cs="Times New Roman"/>
          <w:b/>
        </w:rPr>
        <w:t>3</w:t>
      </w:r>
      <w:r w:rsidR="00CD0780" w:rsidRPr="00753642">
        <w:rPr>
          <w:rFonts w:ascii="Times New Roman" w:hAnsi="Times New Roman" w:cs="Times New Roman"/>
          <w:b/>
        </w:rPr>
        <w:t>:30</w:t>
      </w:r>
    </w:p>
    <w:p w14:paraId="6AE07DD9" w14:textId="0278A6A7" w:rsidR="009035B9" w:rsidRPr="00753642" w:rsidRDefault="00753642" w:rsidP="00957CD3">
      <w:pPr>
        <w:jc w:val="center"/>
        <w:rPr>
          <w:rFonts w:ascii="Times New Roman" w:hAnsi="Times New Roman" w:cs="Times New Roman"/>
        </w:rPr>
      </w:pPr>
      <w:proofErr w:type="spellStart"/>
      <w:r w:rsidRPr="00753642">
        <w:rPr>
          <w:rFonts w:ascii="Times New Roman" w:hAnsi="Times New Roman" w:cs="Times New Roman"/>
        </w:rPr>
        <w:t>Struktoru</w:t>
      </w:r>
      <w:proofErr w:type="spellEnd"/>
      <w:r w:rsidRPr="00753642">
        <w:rPr>
          <w:rFonts w:ascii="Times New Roman" w:hAnsi="Times New Roman" w:cs="Times New Roman"/>
        </w:rPr>
        <w:t xml:space="preserve"> iela 14</w:t>
      </w:r>
      <w:r w:rsidR="00CD0780" w:rsidRPr="00753642">
        <w:rPr>
          <w:rFonts w:ascii="Times New Roman" w:hAnsi="Times New Roman" w:cs="Times New Roman"/>
        </w:rPr>
        <w:t>, Rīga</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379"/>
      </w:tblGrid>
      <w:tr w:rsidR="0089261B" w:rsidRPr="00753642" w14:paraId="77187A72" w14:textId="77777777" w:rsidTr="00D74789">
        <w:tc>
          <w:tcPr>
            <w:tcW w:w="2547" w:type="dxa"/>
          </w:tcPr>
          <w:p w14:paraId="4148CD11" w14:textId="77777777" w:rsidR="0089261B" w:rsidRPr="00753642" w:rsidRDefault="0089261B" w:rsidP="001432DA">
            <w:pPr>
              <w:jc w:val="both"/>
              <w:rPr>
                <w:rFonts w:ascii="Times New Roman" w:hAnsi="Times New Roman" w:cs="Times New Roman"/>
                <w:b/>
                <w:i/>
              </w:rPr>
            </w:pPr>
            <w:r w:rsidRPr="00753642">
              <w:rPr>
                <w:rFonts w:ascii="Times New Roman" w:hAnsi="Times New Roman" w:cs="Times New Roman"/>
                <w:b/>
                <w:i/>
              </w:rPr>
              <w:t>Semināra organizators</w:t>
            </w:r>
          </w:p>
        </w:tc>
        <w:tc>
          <w:tcPr>
            <w:tcW w:w="6379" w:type="dxa"/>
          </w:tcPr>
          <w:p w14:paraId="20EFD9EC" w14:textId="0C6BC977" w:rsidR="000F3FF2" w:rsidRPr="00753642" w:rsidRDefault="00CD0780" w:rsidP="000F3FF2">
            <w:pPr>
              <w:jc w:val="both"/>
              <w:rPr>
                <w:rFonts w:ascii="Times New Roman" w:hAnsi="Times New Roman" w:cs="Times New Roman"/>
                <w:b/>
                <w:i/>
              </w:rPr>
            </w:pPr>
            <w:r w:rsidRPr="00753642">
              <w:rPr>
                <w:rFonts w:ascii="Times New Roman" w:hAnsi="Times New Roman" w:cs="Times New Roman"/>
                <w:i/>
              </w:rPr>
              <w:t xml:space="preserve"> </w:t>
            </w:r>
            <w:proofErr w:type="spellStart"/>
            <w:r w:rsidR="00753642" w:rsidRPr="00753642">
              <w:rPr>
                <w:rFonts w:ascii="Times New Roman" w:hAnsi="Times New Roman" w:cs="Times New Roman"/>
                <w:i/>
              </w:rPr>
              <w:t>Agroresursu</w:t>
            </w:r>
            <w:proofErr w:type="spellEnd"/>
            <w:r w:rsidR="00753642" w:rsidRPr="00753642">
              <w:rPr>
                <w:rFonts w:ascii="Times New Roman" w:hAnsi="Times New Roman" w:cs="Times New Roman"/>
                <w:i/>
              </w:rPr>
              <w:t xml:space="preserve"> un ekonomikas institūta</w:t>
            </w:r>
            <w:r w:rsidRPr="00753642">
              <w:rPr>
                <w:rFonts w:ascii="Times New Roman" w:hAnsi="Times New Roman" w:cs="Times New Roman"/>
                <w:i/>
              </w:rPr>
              <w:t xml:space="preserve"> un </w:t>
            </w:r>
            <w:r w:rsidR="000F3FF2" w:rsidRPr="00753642">
              <w:rPr>
                <w:rFonts w:ascii="Times New Roman" w:hAnsi="Times New Roman" w:cs="Times New Roman"/>
                <w:i/>
              </w:rPr>
              <w:t>Latvijas Zinātnes padomes Nacionālais kontaktpunkts</w:t>
            </w:r>
          </w:p>
          <w:p w14:paraId="2C87F6EC" w14:textId="65E097C0" w:rsidR="0089261B" w:rsidRPr="00753642" w:rsidRDefault="0089261B" w:rsidP="00D74789">
            <w:pPr>
              <w:jc w:val="both"/>
              <w:rPr>
                <w:rFonts w:ascii="Times New Roman" w:hAnsi="Times New Roman" w:cs="Times New Roman"/>
                <w:b/>
                <w:i/>
              </w:rPr>
            </w:pPr>
          </w:p>
        </w:tc>
      </w:tr>
      <w:tr w:rsidR="0089261B" w:rsidRPr="00753642" w14:paraId="60C29612" w14:textId="77777777" w:rsidTr="00D74789">
        <w:tc>
          <w:tcPr>
            <w:tcW w:w="2547" w:type="dxa"/>
          </w:tcPr>
          <w:p w14:paraId="011E68E5" w14:textId="77777777" w:rsidR="0089261B" w:rsidRPr="00753642" w:rsidRDefault="0089261B" w:rsidP="001432DA">
            <w:pPr>
              <w:jc w:val="both"/>
              <w:rPr>
                <w:rFonts w:ascii="Times New Roman" w:hAnsi="Times New Roman" w:cs="Times New Roman"/>
                <w:b/>
                <w:i/>
              </w:rPr>
            </w:pPr>
            <w:r w:rsidRPr="00753642">
              <w:rPr>
                <w:rFonts w:ascii="Times New Roman" w:hAnsi="Times New Roman" w:cs="Times New Roman"/>
                <w:b/>
                <w:i/>
              </w:rPr>
              <w:t>Semināra mērķis</w:t>
            </w:r>
          </w:p>
        </w:tc>
        <w:tc>
          <w:tcPr>
            <w:tcW w:w="6379" w:type="dxa"/>
          </w:tcPr>
          <w:p w14:paraId="06AAC7E0" w14:textId="02342004" w:rsidR="0089261B" w:rsidRPr="00753642" w:rsidRDefault="00CD0780" w:rsidP="004B7CB9">
            <w:pPr>
              <w:jc w:val="both"/>
              <w:rPr>
                <w:rFonts w:ascii="Times New Roman" w:hAnsi="Times New Roman" w:cs="Times New Roman"/>
                <w:i/>
              </w:rPr>
            </w:pPr>
            <w:r w:rsidRPr="00753642">
              <w:rPr>
                <w:rFonts w:ascii="Times New Roman" w:hAnsi="Times New Roman" w:cs="Times New Roman"/>
                <w:i/>
              </w:rPr>
              <w:t>Sniegt informāciju par programmas “Apvārsnis Eiropa”  dalības dotajām iespējām Zinātniskajam institūtam</w:t>
            </w:r>
          </w:p>
        </w:tc>
      </w:tr>
    </w:tbl>
    <w:p w14:paraId="063F8DE6" w14:textId="33C32EF4" w:rsidR="004B7CB9" w:rsidRDefault="004B7CB9" w:rsidP="006469D8">
      <w:pPr>
        <w:rPr>
          <w:rFonts w:ascii="Times New Roman" w:hAnsi="Times New Roman" w:cs="Times New Roman"/>
          <w:b/>
        </w:rPr>
      </w:pPr>
    </w:p>
    <w:p w14:paraId="61ED22E0" w14:textId="77777777" w:rsidR="00753642" w:rsidRPr="00753642" w:rsidRDefault="00753642" w:rsidP="006469D8">
      <w:pPr>
        <w:rPr>
          <w:rFonts w:ascii="Times New Roman" w:hAnsi="Times New Roman" w:cs="Times New Roman"/>
          <w:b/>
        </w:rPr>
      </w:pPr>
    </w:p>
    <w:p w14:paraId="4AFED424" w14:textId="77777777" w:rsidR="00957CD3" w:rsidRPr="00753642" w:rsidRDefault="000E4296" w:rsidP="00957CD3">
      <w:pPr>
        <w:jc w:val="center"/>
        <w:rPr>
          <w:rFonts w:ascii="Times New Roman" w:hAnsi="Times New Roman" w:cs="Times New Roman"/>
          <w:b/>
        </w:rPr>
      </w:pPr>
      <w:r w:rsidRPr="00753642">
        <w:rPr>
          <w:rFonts w:ascii="Times New Roman" w:hAnsi="Times New Roman" w:cs="Times New Roman"/>
          <w:b/>
        </w:rPr>
        <w:t>Programma</w:t>
      </w:r>
    </w:p>
    <w:tbl>
      <w:tblPr>
        <w:tblStyle w:val="TableGridLigh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9"/>
      </w:tblGrid>
      <w:tr w:rsidR="000E4296" w:rsidRPr="00753642" w14:paraId="3E81D9CE" w14:textId="77777777" w:rsidTr="00753642">
        <w:tc>
          <w:tcPr>
            <w:tcW w:w="1838" w:type="dxa"/>
          </w:tcPr>
          <w:p w14:paraId="2D1D593F" w14:textId="578CC7B0" w:rsidR="000E4296" w:rsidRPr="00753642" w:rsidRDefault="001B1BAC" w:rsidP="009035B9">
            <w:pPr>
              <w:rPr>
                <w:rFonts w:ascii="Times New Roman" w:hAnsi="Times New Roman" w:cs="Times New Roman"/>
                <w:b/>
              </w:rPr>
            </w:pPr>
            <w:r w:rsidRPr="00753642">
              <w:rPr>
                <w:rFonts w:ascii="Times New Roman" w:hAnsi="Times New Roman" w:cs="Times New Roman"/>
                <w:b/>
              </w:rPr>
              <w:t>1</w:t>
            </w:r>
            <w:r w:rsidR="00753642">
              <w:rPr>
                <w:rFonts w:ascii="Times New Roman" w:hAnsi="Times New Roman" w:cs="Times New Roman"/>
                <w:b/>
              </w:rPr>
              <w:t>1</w:t>
            </w:r>
            <w:r w:rsidRPr="00753642">
              <w:rPr>
                <w:rFonts w:ascii="Times New Roman" w:hAnsi="Times New Roman" w:cs="Times New Roman"/>
                <w:b/>
              </w:rPr>
              <w:t>:</w:t>
            </w:r>
            <w:r w:rsidR="00753642">
              <w:rPr>
                <w:rFonts w:ascii="Times New Roman" w:hAnsi="Times New Roman" w:cs="Times New Roman"/>
                <w:b/>
              </w:rPr>
              <w:t>0</w:t>
            </w:r>
            <w:r w:rsidRPr="00753642">
              <w:rPr>
                <w:rFonts w:ascii="Times New Roman" w:hAnsi="Times New Roman" w:cs="Times New Roman"/>
                <w:b/>
              </w:rPr>
              <w:t>0</w:t>
            </w:r>
            <w:r w:rsidR="00592D30" w:rsidRPr="00753642">
              <w:rPr>
                <w:rFonts w:ascii="Times New Roman" w:hAnsi="Times New Roman" w:cs="Times New Roman"/>
                <w:b/>
              </w:rPr>
              <w:t xml:space="preserve"> – </w:t>
            </w:r>
            <w:r w:rsidRPr="00753642">
              <w:rPr>
                <w:rFonts w:ascii="Times New Roman" w:hAnsi="Times New Roman" w:cs="Times New Roman"/>
                <w:b/>
              </w:rPr>
              <w:t>1</w:t>
            </w:r>
            <w:r w:rsidR="00753642">
              <w:rPr>
                <w:rFonts w:ascii="Times New Roman" w:hAnsi="Times New Roman" w:cs="Times New Roman"/>
                <w:b/>
              </w:rPr>
              <w:t>1</w:t>
            </w:r>
            <w:r w:rsidRPr="00753642">
              <w:rPr>
                <w:rFonts w:ascii="Times New Roman" w:hAnsi="Times New Roman" w:cs="Times New Roman"/>
                <w:b/>
              </w:rPr>
              <w:t>:</w:t>
            </w:r>
            <w:r w:rsidR="00753642">
              <w:rPr>
                <w:rFonts w:ascii="Times New Roman" w:hAnsi="Times New Roman" w:cs="Times New Roman"/>
                <w:b/>
              </w:rPr>
              <w:t>1</w:t>
            </w:r>
            <w:r w:rsidRPr="00753642">
              <w:rPr>
                <w:rFonts w:ascii="Times New Roman" w:hAnsi="Times New Roman" w:cs="Times New Roman"/>
                <w:b/>
              </w:rPr>
              <w:t>0</w:t>
            </w:r>
            <w:r w:rsidR="001432DA" w:rsidRPr="00753642">
              <w:rPr>
                <w:rFonts w:ascii="Times New Roman" w:hAnsi="Times New Roman" w:cs="Times New Roman"/>
                <w:b/>
              </w:rPr>
              <w:t xml:space="preserve"> </w:t>
            </w:r>
          </w:p>
        </w:tc>
        <w:tc>
          <w:tcPr>
            <w:tcW w:w="7229" w:type="dxa"/>
          </w:tcPr>
          <w:p w14:paraId="59F59C81" w14:textId="4C7194AA" w:rsidR="00CD0780" w:rsidRPr="00753642" w:rsidRDefault="004741A6" w:rsidP="00D74789">
            <w:pPr>
              <w:jc w:val="both"/>
              <w:rPr>
                <w:rFonts w:ascii="Times New Roman" w:hAnsi="Times New Roman" w:cs="Times New Roman"/>
              </w:rPr>
            </w:pPr>
            <w:r w:rsidRPr="00753642">
              <w:rPr>
                <w:rFonts w:ascii="Times New Roman" w:hAnsi="Times New Roman" w:cs="Times New Roman"/>
              </w:rPr>
              <w:t>Reģistrēšanās</w:t>
            </w:r>
            <w:r w:rsidR="0089261B" w:rsidRPr="00753642">
              <w:rPr>
                <w:rFonts w:ascii="Times New Roman" w:hAnsi="Times New Roman" w:cs="Times New Roman"/>
              </w:rPr>
              <w:t xml:space="preserve"> un semināra atklāšana.</w:t>
            </w:r>
          </w:p>
        </w:tc>
      </w:tr>
      <w:tr w:rsidR="000E4296" w:rsidRPr="00753642" w14:paraId="0C5B5EB0" w14:textId="77777777" w:rsidTr="00753642">
        <w:tc>
          <w:tcPr>
            <w:tcW w:w="1838" w:type="dxa"/>
          </w:tcPr>
          <w:p w14:paraId="168D7E9E" w14:textId="09101B52" w:rsidR="000E4296" w:rsidRPr="00753642" w:rsidRDefault="000E4296" w:rsidP="00CD0780">
            <w:pPr>
              <w:rPr>
                <w:rFonts w:ascii="Times New Roman" w:hAnsi="Times New Roman" w:cs="Times New Roman"/>
                <w:b/>
              </w:rPr>
            </w:pPr>
            <w:r w:rsidRPr="00753642">
              <w:rPr>
                <w:rFonts w:ascii="Times New Roman" w:hAnsi="Times New Roman" w:cs="Times New Roman"/>
                <w:b/>
              </w:rPr>
              <w:t>1</w:t>
            </w:r>
            <w:r w:rsidR="00753642">
              <w:rPr>
                <w:rFonts w:ascii="Times New Roman" w:hAnsi="Times New Roman" w:cs="Times New Roman"/>
                <w:b/>
              </w:rPr>
              <w:t>1</w:t>
            </w:r>
            <w:r w:rsidR="001B1BAC" w:rsidRPr="00753642">
              <w:rPr>
                <w:rFonts w:ascii="Times New Roman" w:hAnsi="Times New Roman" w:cs="Times New Roman"/>
                <w:b/>
              </w:rPr>
              <w:t>:</w:t>
            </w:r>
            <w:r w:rsidR="00753642">
              <w:rPr>
                <w:rFonts w:ascii="Times New Roman" w:hAnsi="Times New Roman" w:cs="Times New Roman"/>
                <w:b/>
              </w:rPr>
              <w:t>1</w:t>
            </w:r>
            <w:r w:rsidR="001B1BAC" w:rsidRPr="00753642">
              <w:rPr>
                <w:rFonts w:ascii="Times New Roman" w:hAnsi="Times New Roman" w:cs="Times New Roman"/>
                <w:b/>
              </w:rPr>
              <w:t xml:space="preserve">0 </w:t>
            </w:r>
            <w:r w:rsidR="00162F72" w:rsidRPr="00753642">
              <w:rPr>
                <w:rFonts w:ascii="Times New Roman" w:hAnsi="Times New Roman" w:cs="Times New Roman"/>
                <w:b/>
              </w:rPr>
              <w:t>–</w:t>
            </w:r>
            <w:r w:rsidR="00326B5C" w:rsidRPr="00753642">
              <w:rPr>
                <w:rFonts w:ascii="Times New Roman" w:hAnsi="Times New Roman" w:cs="Times New Roman"/>
                <w:b/>
              </w:rPr>
              <w:t xml:space="preserve"> </w:t>
            </w:r>
            <w:r w:rsidR="001B1BAC" w:rsidRPr="00753642">
              <w:rPr>
                <w:rFonts w:ascii="Times New Roman" w:hAnsi="Times New Roman" w:cs="Times New Roman"/>
                <w:b/>
              </w:rPr>
              <w:t>1</w:t>
            </w:r>
            <w:r w:rsidR="00753642">
              <w:rPr>
                <w:rFonts w:ascii="Times New Roman" w:hAnsi="Times New Roman" w:cs="Times New Roman"/>
                <w:b/>
              </w:rPr>
              <w:t>2</w:t>
            </w:r>
            <w:r w:rsidR="001B1BAC" w:rsidRPr="00753642">
              <w:rPr>
                <w:rFonts w:ascii="Times New Roman" w:hAnsi="Times New Roman" w:cs="Times New Roman"/>
                <w:b/>
              </w:rPr>
              <w:t>:10</w:t>
            </w:r>
          </w:p>
        </w:tc>
        <w:tc>
          <w:tcPr>
            <w:tcW w:w="7229" w:type="dxa"/>
          </w:tcPr>
          <w:p w14:paraId="4D3F3183" w14:textId="622BF27E" w:rsidR="00CD0780" w:rsidRPr="00753642" w:rsidRDefault="00753642" w:rsidP="00D74789">
            <w:pPr>
              <w:spacing w:after="120"/>
              <w:jc w:val="both"/>
              <w:rPr>
                <w:rFonts w:ascii="Times New Roman" w:hAnsi="Times New Roman" w:cs="Times New Roman"/>
              </w:rPr>
            </w:pPr>
            <w:r>
              <w:rPr>
                <w:rFonts w:ascii="Times New Roman" w:hAnsi="Times New Roman" w:cs="Times New Roman"/>
              </w:rPr>
              <w:t xml:space="preserve">Pārskats </w:t>
            </w:r>
            <w:r w:rsidRPr="00753642">
              <w:rPr>
                <w:rFonts w:ascii="Times New Roman" w:hAnsi="Times New Roman" w:cs="Times New Roman"/>
              </w:rPr>
              <w:t xml:space="preserve">par Apvārsnis Eiropa sadaļām: Marijas </w:t>
            </w:r>
            <w:proofErr w:type="spellStart"/>
            <w:r w:rsidRPr="00753642">
              <w:rPr>
                <w:rFonts w:ascii="Times New Roman" w:hAnsi="Times New Roman" w:cs="Times New Roman"/>
              </w:rPr>
              <w:t>Sklodovskas</w:t>
            </w:r>
            <w:proofErr w:type="spellEnd"/>
            <w:r w:rsidRPr="00753642">
              <w:rPr>
                <w:rFonts w:ascii="Times New Roman" w:hAnsi="Times New Roman" w:cs="Times New Roman"/>
              </w:rPr>
              <w:t xml:space="preserve"> Kirī aktivitātes, Eiropas Pētniecības padome, Eiropas Pētniecības telpas stiprināšana un reformēšana</w:t>
            </w:r>
            <w:r w:rsidR="00592D30" w:rsidRPr="00753642">
              <w:rPr>
                <w:rFonts w:ascii="Times New Roman" w:hAnsi="Times New Roman" w:cs="Times New Roman"/>
              </w:rPr>
              <w:t xml:space="preserve">, LZP NKP vecākā eksperte </w:t>
            </w:r>
            <w:r>
              <w:rPr>
                <w:rFonts w:ascii="Times New Roman" w:hAnsi="Times New Roman" w:cs="Times New Roman"/>
              </w:rPr>
              <w:t>Liene Ekša</w:t>
            </w:r>
          </w:p>
        </w:tc>
      </w:tr>
      <w:tr w:rsidR="000E4296" w:rsidRPr="00753642" w14:paraId="12BEA1F9" w14:textId="77777777" w:rsidTr="00753642">
        <w:tc>
          <w:tcPr>
            <w:tcW w:w="1838" w:type="dxa"/>
          </w:tcPr>
          <w:p w14:paraId="745F1590" w14:textId="6F4E60C0" w:rsidR="00753642" w:rsidRPr="00753642" w:rsidRDefault="00753642" w:rsidP="00753642">
            <w:pPr>
              <w:rPr>
                <w:rFonts w:ascii="Times New Roman" w:hAnsi="Times New Roman" w:cs="Times New Roman"/>
                <w:b/>
              </w:rPr>
            </w:pPr>
            <w:r w:rsidRPr="00753642">
              <w:rPr>
                <w:rFonts w:ascii="Times New Roman" w:hAnsi="Times New Roman" w:cs="Times New Roman"/>
                <w:b/>
              </w:rPr>
              <w:t>1</w:t>
            </w:r>
            <w:r>
              <w:rPr>
                <w:rFonts w:ascii="Times New Roman" w:hAnsi="Times New Roman" w:cs="Times New Roman"/>
                <w:b/>
              </w:rPr>
              <w:t>2</w:t>
            </w:r>
            <w:r w:rsidRPr="00753642">
              <w:rPr>
                <w:rFonts w:ascii="Times New Roman" w:hAnsi="Times New Roman" w:cs="Times New Roman"/>
                <w:b/>
              </w:rPr>
              <w:t>:</w:t>
            </w:r>
            <w:r>
              <w:rPr>
                <w:rFonts w:ascii="Times New Roman" w:hAnsi="Times New Roman" w:cs="Times New Roman"/>
                <w:b/>
              </w:rPr>
              <w:t>1</w:t>
            </w:r>
            <w:r w:rsidRPr="00753642">
              <w:rPr>
                <w:rFonts w:ascii="Times New Roman" w:hAnsi="Times New Roman" w:cs="Times New Roman"/>
                <w:b/>
              </w:rPr>
              <w:t>0 – 13:</w:t>
            </w:r>
            <w:r>
              <w:rPr>
                <w:rFonts w:ascii="Times New Roman" w:hAnsi="Times New Roman" w:cs="Times New Roman"/>
                <w:b/>
              </w:rPr>
              <w:t>0</w:t>
            </w:r>
            <w:r w:rsidRPr="00753642">
              <w:rPr>
                <w:rFonts w:ascii="Times New Roman" w:hAnsi="Times New Roman" w:cs="Times New Roman"/>
                <w:b/>
              </w:rPr>
              <w:t>0</w:t>
            </w:r>
          </w:p>
          <w:p w14:paraId="284C2F3A" w14:textId="5B3D6219" w:rsidR="000E4296" w:rsidRPr="00753642" w:rsidRDefault="000E4296" w:rsidP="00CD0780">
            <w:pPr>
              <w:rPr>
                <w:rFonts w:ascii="Times New Roman" w:hAnsi="Times New Roman" w:cs="Times New Roman"/>
                <w:b/>
              </w:rPr>
            </w:pPr>
          </w:p>
        </w:tc>
        <w:tc>
          <w:tcPr>
            <w:tcW w:w="7229" w:type="dxa"/>
          </w:tcPr>
          <w:p w14:paraId="19C340EF" w14:textId="77777777" w:rsidR="00753642" w:rsidRPr="00753642" w:rsidRDefault="00753642" w:rsidP="00753642">
            <w:pPr>
              <w:spacing w:after="120"/>
              <w:jc w:val="both"/>
              <w:rPr>
                <w:rFonts w:ascii="Times New Roman" w:hAnsi="Times New Roman" w:cs="Times New Roman"/>
              </w:rPr>
            </w:pPr>
            <w:r w:rsidRPr="00753642">
              <w:rPr>
                <w:rFonts w:ascii="Times New Roman" w:hAnsi="Times New Roman" w:cs="Times New Roman"/>
              </w:rPr>
              <w:t>Ieskats “PĀRTIKA, BIOEKONOMIKA, DABAS RESURSI, LAUKSAIMNIECĪBA UN VIDE” un “KLIMATS, ENERĢĒTIKA UN MOBILITĀTE” tematikās darba programmā un izsludinātajos projektu konkursu uzsaukumu termiņos, LZP NKP vecākās ekspertes Aiga Salmiņa un Lāsma Brenča</w:t>
            </w:r>
          </w:p>
          <w:p w14:paraId="0DBC7AC5" w14:textId="207C06AA" w:rsidR="00CD0780" w:rsidRPr="00753642" w:rsidRDefault="00CD0780" w:rsidP="00D74789">
            <w:pPr>
              <w:spacing w:after="120"/>
              <w:jc w:val="both"/>
              <w:rPr>
                <w:rFonts w:ascii="Times New Roman" w:hAnsi="Times New Roman" w:cs="Times New Roman"/>
              </w:rPr>
            </w:pPr>
          </w:p>
        </w:tc>
      </w:tr>
      <w:tr w:rsidR="000E4296" w:rsidRPr="00753642" w14:paraId="4D790F84" w14:textId="77777777" w:rsidTr="00753642">
        <w:trPr>
          <w:trHeight w:val="652"/>
        </w:trPr>
        <w:tc>
          <w:tcPr>
            <w:tcW w:w="1838" w:type="dxa"/>
          </w:tcPr>
          <w:p w14:paraId="72F6AEBD" w14:textId="1798FAFD" w:rsidR="001B1BAC" w:rsidRPr="00753642" w:rsidRDefault="00753642" w:rsidP="00592D30">
            <w:pPr>
              <w:rPr>
                <w:rFonts w:ascii="Times New Roman" w:hAnsi="Times New Roman" w:cs="Times New Roman"/>
                <w:b/>
              </w:rPr>
            </w:pPr>
            <w:r w:rsidRPr="00753642">
              <w:rPr>
                <w:rFonts w:ascii="Times New Roman" w:hAnsi="Times New Roman" w:cs="Times New Roman"/>
                <w:b/>
              </w:rPr>
              <w:t>13:</w:t>
            </w:r>
            <w:r>
              <w:rPr>
                <w:rFonts w:ascii="Times New Roman" w:hAnsi="Times New Roman" w:cs="Times New Roman"/>
                <w:b/>
              </w:rPr>
              <w:t>0</w:t>
            </w:r>
            <w:r w:rsidRPr="00753642">
              <w:rPr>
                <w:rFonts w:ascii="Times New Roman" w:hAnsi="Times New Roman" w:cs="Times New Roman"/>
                <w:b/>
              </w:rPr>
              <w:t>0 – 13:</w:t>
            </w:r>
            <w:r>
              <w:rPr>
                <w:rFonts w:ascii="Times New Roman" w:hAnsi="Times New Roman" w:cs="Times New Roman"/>
                <w:b/>
              </w:rPr>
              <w:t>3</w:t>
            </w:r>
            <w:r w:rsidRPr="00753642">
              <w:rPr>
                <w:rFonts w:ascii="Times New Roman" w:hAnsi="Times New Roman" w:cs="Times New Roman"/>
                <w:b/>
              </w:rPr>
              <w:t>0</w:t>
            </w:r>
          </w:p>
        </w:tc>
        <w:tc>
          <w:tcPr>
            <w:tcW w:w="7229" w:type="dxa"/>
          </w:tcPr>
          <w:p w14:paraId="7C9A7B4C" w14:textId="511868A5" w:rsidR="00CD0780" w:rsidRPr="00753642" w:rsidRDefault="00753642" w:rsidP="00753642">
            <w:pPr>
              <w:spacing w:after="120"/>
              <w:jc w:val="both"/>
              <w:rPr>
                <w:rFonts w:ascii="Times New Roman" w:hAnsi="Times New Roman" w:cs="Times New Roman"/>
              </w:rPr>
            </w:pPr>
            <w:r w:rsidRPr="00753642">
              <w:rPr>
                <w:rFonts w:ascii="Times New Roman" w:hAnsi="Times New Roman" w:cs="Times New Roman"/>
              </w:rPr>
              <w:t>Jautājumi &amp; diskusija, konsultācijas,</w:t>
            </w:r>
          </w:p>
        </w:tc>
      </w:tr>
    </w:tbl>
    <w:p w14:paraId="4C081696" w14:textId="77777777" w:rsidR="009035B9" w:rsidRPr="00753642" w:rsidRDefault="009035B9" w:rsidP="008F00C2">
      <w:pPr>
        <w:jc w:val="center"/>
        <w:rPr>
          <w:rFonts w:ascii="Times New Roman" w:hAnsi="Times New Roman" w:cs="Times New Roman"/>
        </w:rPr>
      </w:pPr>
    </w:p>
    <w:sectPr w:rsidR="009035B9" w:rsidRPr="00753642" w:rsidSect="00D74789">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16E5" w14:textId="77777777" w:rsidR="003221ED" w:rsidRDefault="003221ED" w:rsidP="00D74789">
      <w:pPr>
        <w:spacing w:after="0" w:line="240" w:lineRule="auto"/>
      </w:pPr>
      <w:r>
        <w:separator/>
      </w:r>
    </w:p>
  </w:endnote>
  <w:endnote w:type="continuationSeparator" w:id="0">
    <w:p w14:paraId="38302F54" w14:textId="77777777" w:rsidR="003221ED" w:rsidRDefault="003221ED" w:rsidP="00D7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C379" w14:textId="6D47B56A" w:rsidR="000F3FF2" w:rsidRPr="0089703A" w:rsidRDefault="0089703A" w:rsidP="0089703A">
    <w:pPr>
      <w:pStyle w:val="Footer"/>
    </w:pPr>
    <w:r>
      <w:rPr>
        <w:noProof/>
        <w:lang w:eastAsia="lv-LV"/>
      </w:rPr>
      <w:drawing>
        <wp:anchor distT="0" distB="0" distL="114300" distR="114300" simplePos="0" relativeHeight="251660288" behindDoc="0" locked="0" layoutInCell="1" allowOverlap="1" wp14:anchorId="4E0E2C97" wp14:editId="0CB2A4AC">
          <wp:simplePos x="0" y="0"/>
          <wp:positionH relativeFrom="margin">
            <wp:posOffset>678180</wp:posOffset>
          </wp:positionH>
          <wp:positionV relativeFrom="page">
            <wp:posOffset>9743440</wp:posOffset>
          </wp:positionV>
          <wp:extent cx="1417320" cy="817245"/>
          <wp:effectExtent l="0" t="0" r="0" b="190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59264" behindDoc="1" locked="0" layoutInCell="1" allowOverlap="1" wp14:anchorId="029A940C" wp14:editId="307D8912">
          <wp:simplePos x="0" y="0"/>
          <wp:positionH relativeFrom="column">
            <wp:posOffset>2371725</wp:posOffset>
          </wp:positionH>
          <wp:positionV relativeFrom="page">
            <wp:posOffset>9757410</wp:posOffset>
          </wp:positionV>
          <wp:extent cx="3373120" cy="843280"/>
          <wp:effectExtent l="0" t="0" r="0" b="0"/>
          <wp:wrapNone/>
          <wp:docPr id="7" name="Attēls 7"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10;&#10;Apraksts ģenerēts automātisk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312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DDC1" w14:textId="77777777" w:rsidR="003221ED" w:rsidRDefault="003221ED" w:rsidP="00D74789">
      <w:pPr>
        <w:spacing w:after="0" w:line="240" w:lineRule="auto"/>
      </w:pPr>
      <w:r>
        <w:separator/>
      </w:r>
    </w:p>
  </w:footnote>
  <w:footnote w:type="continuationSeparator" w:id="0">
    <w:p w14:paraId="0AD1C0CC" w14:textId="77777777" w:rsidR="003221ED" w:rsidRDefault="003221ED" w:rsidP="00D7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188E" w14:textId="77777777" w:rsidR="00D74789" w:rsidRPr="00D74789" w:rsidRDefault="00D74789" w:rsidP="00D74789">
    <w:pPr>
      <w:spacing w:after="0" w:line="240" w:lineRule="auto"/>
      <w:jc w:val="center"/>
      <w:rPr>
        <w:rFonts w:ascii="Times New Roman" w:hAnsi="Times New Roman" w:cs="Times New Roman"/>
        <w:i/>
        <w:sz w:val="20"/>
        <w:szCs w:val="20"/>
      </w:rPr>
    </w:pPr>
    <w:r w:rsidRPr="00D74789">
      <w:rPr>
        <w:rFonts w:ascii="Times New Roman" w:hAnsi="Times New Roman" w:cs="Times New Roman"/>
        <w:i/>
        <w:sz w:val="20"/>
        <w:szCs w:val="20"/>
      </w:rPr>
      <w:t>1.1.1. specifiskā atbalsta mērķis “Palielināt Latvijas zinātnisko institūciju pētniecisko un inovatīvo kapacitāti un spēju piesaistīt ārējo finansējumu, ieguldot cilvēkresursos un infrastruktūrā”</w:t>
    </w:r>
  </w:p>
  <w:p w14:paraId="11EFBA2F" w14:textId="77777777" w:rsidR="00D74789" w:rsidRPr="00D74789" w:rsidRDefault="00D74789" w:rsidP="00D74789">
    <w:pPr>
      <w:spacing w:after="0" w:line="240" w:lineRule="auto"/>
      <w:jc w:val="center"/>
      <w:rPr>
        <w:rFonts w:ascii="Times New Roman" w:hAnsi="Times New Roman" w:cs="Times New Roman"/>
        <w:b/>
        <w:bCs/>
        <w:i/>
        <w:sz w:val="20"/>
        <w:szCs w:val="20"/>
      </w:rPr>
    </w:pPr>
    <w:r w:rsidRPr="00D74789">
      <w:rPr>
        <w:rFonts w:ascii="Times New Roman" w:hAnsi="Times New Roman" w:cs="Times New Roman"/>
        <w:b/>
        <w:bCs/>
        <w:i/>
        <w:sz w:val="20"/>
        <w:szCs w:val="20"/>
      </w:rPr>
      <w:t>1.1.1.5. pasākums “Atbalsts starptautiskās sadarbības projektiem pētniecībā un inovācijās” - 1.kārta</w:t>
    </w:r>
  </w:p>
  <w:p w14:paraId="34C65234" w14:textId="77777777" w:rsidR="00D74789" w:rsidRDefault="00D74789" w:rsidP="00D74789">
    <w:pPr>
      <w:spacing w:after="0" w:line="240" w:lineRule="auto"/>
      <w:jc w:val="center"/>
    </w:pPr>
    <w:r w:rsidRPr="00D74789">
      <w:rPr>
        <w:rFonts w:ascii="Times New Roman" w:hAnsi="Times New Roman" w:cs="Times New Roman"/>
        <w:b/>
        <w:bCs/>
        <w:i/>
        <w:sz w:val="20"/>
        <w:szCs w:val="20"/>
      </w:rPr>
      <w:t>Projekts “Atbalsts starptautiskās sadarbības projektu izstrādei un īstenošanai”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C8D"/>
    <w:multiLevelType w:val="hybridMultilevel"/>
    <w:tmpl w:val="ED881B3E"/>
    <w:lvl w:ilvl="0" w:tplc="D44619E6">
      <w:start w:val="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5792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A8"/>
    <w:rsid w:val="000B1B05"/>
    <w:rsid w:val="000C75C6"/>
    <w:rsid w:val="000E4296"/>
    <w:rsid w:val="000F3FF2"/>
    <w:rsid w:val="001432DA"/>
    <w:rsid w:val="00162F72"/>
    <w:rsid w:val="001B1BAC"/>
    <w:rsid w:val="001C1772"/>
    <w:rsid w:val="00253013"/>
    <w:rsid w:val="00255C29"/>
    <w:rsid w:val="003221ED"/>
    <w:rsid w:val="00326B5C"/>
    <w:rsid w:val="003452BC"/>
    <w:rsid w:val="00354EE1"/>
    <w:rsid w:val="003872F1"/>
    <w:rsid w:val="003B0035"/>
    <w:rsid w:val="00416818"/>
    <w:rsid w:val="004326BC"/>
    <w:rsid w:val="0047243A"/>
    <w:rsid w:val="004741A6"/>
    <w:rsid w:val="004B7CB9"/>
    <w:rsid w:val="00557542"/>
    <w:rsid w:val="00592D30"/>
    <w:rsid w:val="005A1707"/>
    <w:rsid w:val="005B234F"/>
    <w:rsid w:val="005B4CF5"/>
    <w:rsid w:val="005C4CA0"/>
    <w:rsid w:val="006305D1"/>
    <w:rsid w:val="006469D8"/>
    <w:rsid w:val="00655E9C"/>
    <w:rsid w:val="00675F92"/>
    <w:rsid w:val="0068256D"/>
    <w:rsid w:val="006A3507"/>
    <w:rsid w:val="00710493"/>
    <w:rsid w:val="00741808"/>
    <w:rsid w:val="00753642"/>
    <w:rsid w:val="007C5DF0"/>
    <w:rsid w:val="007C69BE"/>
    <w:rsid w:val="00826408"/>
    <w:rsid w:val="0084332A"/>
    <w:rsid w:val="00863126"/>
    <w:rsid w:val="00884F35"/>
    <w:rsid w:val="008903DA"/>
    <w:rsid w:val="0089261B"/>
    <w:rsid w:val="0089703A"/>
    <w:rsid w:val="008F00C2"/>
    <w:rsid w:val="009035B9"/>
    <w:rsid w:val="009153E9"/>
    <w:rsid w:val="0093660E"/>
    <w:rsid w:val="009519A8"/>
    <w:rsid w:val="00951EED"/>
    <w:rsid w:val="00957CD3"/>
    <w:rsid w:val="009742C6"/>
    <w:rsid w:val="00986E8A"/>
    <w:rsid w:val="009C4A34"/>
    <w:rsid w:val="00A02121"/>
    <w:rsid w:val="00A05366"/>
    <w:rsid w:val="00A9464D"/>
    <w:rsid w:val="00AC6FF1"/>
    <w:rsid w:val="00AE0079"/>
    <w:rsid w:val="00B532CE"/>
    <w:rsid w:val="00B668AB"/>
    <w:rsid w:val="00CA27F6"/>
    <w:rsid w:val="00CB4553"/>
    <w:rsid w:val="00CD0780"/>
    <w:rsid w:val="00CE305B"/>
    <w:rsid w:val="00D126F4"/>
    <w:rsid w:val="00D26D09"/>
    <w:rsid w:val="00D5251D"/>
    <w:rsid w:val="00D57EFD"/>
    <w:rsid w:val="00D74789"/>
    <w:rsid w:val="00DC1DCF"/>
    <w:rsid w:val="00DD1BA8"/>
    <w:rsid w:val="00DE549C"/>
    <w:rsid w:val="00E13E27"/>
    <w:rsid w:val="00E45E0F"/>
    <w:rsid w:val="00EA66ED"/>
    <w:rsid w:val="00EB2886"/>
    <w:rsid w:val="00EC78B9"/>
    <w:rsid w:val="00F54C3B"/>
    <w:rsid w:val="00F9196B"/>
    <w:rsid w:val="00FC2659"/>
    <w:rsid w:val="00FD0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7D2E"/>
  <w15:chartTrackingRefBased/>
  <w15:docId w15:val="{D2F7003E-B48A-4FC9-87AE-44280B97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2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92D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9A8"/>
    <w:pPr>
      <w:spacing w:after="0" w:line="240" w:lineRule="auto"/>
    </w:pPr>
  </w:style>
  <w:style w:type="character" w:customStyle="1" w:styleId="Heading1Char">
    <w:name w:val="Heading 1 Char"/>
    <w:basedOn w:val="DefaultParagraphFont"/>
    <w:link w:val="Heading1"/>
    <w:uiPriority w:val="9"/>
    <w:rsid w:val="00AC6FF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E4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41A6"/>
    <w:pPr>
      <w:autoSpaceDE w:val="0"/>
      <w:autoSpaceDN w:val="0"/>
      <w:adjustRightInd w:val="0"/>
      <w:spacing w:after="0" w:line="240" w:lineRule="auto"/>
    </w:pPr>
    <w:rPr>
      <w:rFonts w:ascii="Calibri" w:hAnsi="Calibri" w:cs="Calibri"/>
      <w:color w:val="000000"/>
      <w:sz w:val="24"/>
      <w:szCs w:val="24"/>
    </w:rPr>
  </w:style>
  <w:style w:type="character" w:customStyle="1" w:styleId="xbe">
    <w:name w:val="_xbe"/>
    <w:basedOn w:val="DefaultParagraphFont"/>
    <w:rsid w:val="009035B9"/>
  </w:style>
  <w:style w:type="character" w:styleId="Emphasis">
    <w:name w:val="Emphasis"/>
    <w:basedOn w:val="DefaultParagraphFont"/>
    <w:uiPriority w:val="20"/>
    <w:qFormat/>
    <w:rsid w:val="005B4CF5"/>
    <w:rPr>
      <w:i/>
      <w:iCs/>
    </w:rPr>
  </w:style>
  <w:style w:type="character" w:styleId="Hyperlink">
    <w:name w:val="Hyperlink"/>
    <w:basedOn w:val="DefaultParagraphFont"/>
    <w:uiPriority w:val="99"/>
    <w:unhideWhenUsed/>
    <w:rsid w:val="00884F35"/>
    <w:rPr>
      <w:color w:val="0563C1" w:themeColor="hyperlink"/>
      <w:u w:val="single"/>
    </w:rPr>
  </w:style>
  <w:style w:type="paragraph" w:styleId="NormalWeb">
    <w:name w:val="Normal (Web)"/>
    <w:basedOn w:val="Normal"/>
    <w:uiPriority w:val="99"/>
    <w:semiHidden/>
    <w:unhideWhenUsed/>
    <w:rsid w:val="00884F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19">
    <w:name w:val="c19"/>
    <w:basedOn w:val="DefaultParagraphFont"/>
    <w:rsid w:val="00884F35"/>
  </w:style>
  <w:style w:type="character" w:customStyle="1" w:styleId="c14">
    <w:name w:val="c14"/>
    <w:basedOn w:val="DefaultParagraphFont"/>
    <w:rsid w:val="00884F35"/>
  </w:style>
  <w:style w:type="paragraph" w:customStyle="1" w:styleId="c21">
    <w:name w:val="c21"/>
    <w:basedOn w:val="Normal"/>
    <w:rsid w:val="00884F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20">
    <w:name w:val="c20"/>
    <w:basedOn w:val="DefaultParagraphFont"/>
    <w:rsid w:val="00884F35"/>
  </w:style>
  <w:style w:type="paragraph" w:styleId="BalloonText">
    <w:name w:val="Balloon Text"/>
    <w:basedOn w:val="Normal"/>
    <w:link w:val="BalloonTextChar"/>
    <w:uiPriority w:val="99"/>
    <w:semiHidden/>
    <w:unhideWhenUsed/>
    <w:rsid w:val="00892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61B"/>
    <w:rPr>
      <w:rFonts w:ascii="Segoe UI" w:hAnsi="Segoe UI" w:cs="Segoe UI"/>
      <w:sz w:val="18"/>
      <w:szCs w:val="18"/>
    </w:rPr>
  </w:style>
  <w:style w:type="paragraph" w:styleId="Header">
    <w:name w:val="header"/>
    <w:basedOn w:val="Normal"/>
    <w:link w:val="HeaderChar"/>
    <w:uiPriority w:val="99"/>
    <w:unhideWhenUsed/>
    <w:rsid w:val="00D747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4789"/>
  </w:style>
  <w:style w:type="paragraph" w:styleId="Footer">
    <w:name w:val="footer"/>
    <w:basedOn w:val="Normal"/>
    <w:link w:val="FooterChar"/>
    <w:uiPriority w:val="99"/>
    <w:unhideWhenUsed/>
    <w:rsid w:val="00D747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4789"/>
  </w:style>
  <w:style w:type="character" w:styleId="CommentReference">
    <w:name w:val="annotation reference"/>
    <w:basedOn w:val="DefaultParagraphFont"/>
    <w:uiPriority w:val="99"/>
    <w:semiHidden/>
    <w:unhideWhenUsed/>
    <w:rsid w:val="00416818"/>
    <w:rPr>
      <w:sz w:val="16"/>
      <w:szCs w:val="16"/>
    </w:rPr>
  </w:style>
  <w:style w:type="paragraph" w:styleId="CommentText">
    <w:name w:val="annotation text"/>
    <w:basedOn w:val="Normal"/>
    <w:link w:val="CommentTextChar"/>
    <w:uiPriority w:val="99"/>
    <w:semiHidden/>
    <w:unhideWhenUsed/>
    <w:rsid w:val="00416818"/>
    <w:pPr>
      <w:spacing w:line="240" w:lineRule="auto"/>
    </w:pPr>
    <w:rPr>
      <w:sz w:val="20"/>
      <w:szCs w:val="20"/>
    </w:rPr>
  </w:style>
  <w:style w:type="character" w:customStyle="1" w:styleId="CommentTextChar">
    <w:name w:val="Comment Text Char"/>
    <w:basedOn w:val="DefaultParagraphFont"/>
    <w:link w:val="CommentText"/>
    <w:uiPriority w:val="99"/>
    <w:semiHidden/>
    <w:rsid w:val="00416818"/>
    <w:rPr>
      <w:sz w:val="20"/>
      <w:szCs w:val="20"/>
    </w:rPr>
  </w:style>
  <w:style w:type="paragraph" w:styleId="CommentSubject">
    <w:name w:val="annotation subject"/>
    <w:basedOn w:val="CommentText"/>
    <w:next w:val="CommentText"/>
    <w:link w:val="CommentSubjectChar"/>
    <w:uiPriority w:val="99"/>
    <w:semiHidden/>
    <w:unhideWhenUsed/>
    <w:rsid w:val="00416818"/>
    <w:rPr>
      <w:b/>
      <w:bCs/>
    </w:rPr>
  </w:style>
  <w:style w:type="character" w:customStyle="1" w:styleId="CommentSubjectChar">
    <w:name w:val="Comment Subject Char"/>
    <w:basedOn w:val="CommentTextChar"/>
    <w:link w:val="CommentSubject"/>
    <w:uiPriority w:val="99"/>
    <w:semiHidden/>
    <w:rsid w:val="00416818"/>
    <w:rPr>
      <w:b/>
      <w:bCs/>
      <w:sz w:val="20"/>
      <w:szCs w:val="20"/>
    </w:rPr>
  </w:style>
  <w:style w:type="character" w:customStyle="1" w:styleId="Heading4Char">
    <w:name w:val="Heading 4 Char"/>
    <w:basedOn w:val="DefaultParagraphFont"/>
    <w:link w:val="Heading4"/>
    <w:uiPriority w:val="9"/>
    <w:semiHidden/>
    <w:rsid w:val="00592D30"/>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592D30"/>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7536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5823">
      <w:bodyDiv w:val="1"/>
      <w:marLeft w:val="0"/>
      <w:marRight w:val="0"/>
      <w:marTop w:val="0"/>
      <w:marBottom w:val="0"/>
      <w:divBdr>
        <w:top w:val="none" w:sz="0" w:space="0" w:color="auto"/>
        <w:left w:val="none" w:sz="0" w:space="0" w:color="auto"/>
        <w:bottom w:val="none" w:sz="0" w:space="0" w:color="auto"/>
        <w:right w:val="none" w:sz="0" w:space="0" w:color="auto"/>
      </w:divBdr>
    </w:div>
    <w:div w:id="248974765">
      <w:bodyDiv w:val="1"/>
      <w:marLeft w:val="0"/>
      <w:marRight w:val="0"/>
      <w:marTop w:val="0"/>
      <w:marBottom w:val="0"/>
      <w:divBdr>
        <w:top w:val="none" w:sz="0" w:space="0" w:color="auto"/>
        <w:left w:val="none" w:sz="0" w:space="0" w:color="auto"/>
        <w:bottom w:val="none" w:sz="0" w:space="0" w:color="auto"/>
        <w:right w:val="none" w:sz="0" w:space="0" w:color="auto"/>
      </w:divBdr>
    </w:div>
    <w:div w:id="302320447">
      <w:bodyDiv w:val="1"/>
      <w:marLeft w:val="0"/>
      <w:marRight w:val="0"/>
      <w:marTop w:val="0"/>
      <w:marBottom w:val="0"/>
      <w:divBdr>
        <w:top w:val="none" w:sz="0" w:space="0" w:color="auto"/>
        <w:left w:val="none" w:sz="0" w:space="0" w:color="auto"/>
        <w:bottom w:val="none" w:sz="0" w:space="0" w:color="auto"/>
        <w:right w:val="none" w:sz="0" w:space="0" w:color="auto"/>
      </w:divBdr>
    </w:div>
    <w:div w:id="494761774">
      <w:bodyDiv w:val="1"/>
      <w:marLeft w:val="0"/>
      <w:marRight w:val="0"/>
      <w:marTop w:val="0"/>
      <w:marBottom w:val="0"/>
      <w:divBdr>
        <w:top w:val="none" w:sz="0" w:space="0" w:color="auto"/>
        <w:left w:val="none" w:sz="0" w:space="0" w:color="auto"/>
        <w:bottom w:val="none" w:sz="0" w:space="0" w:color="auto"/>
        <w:right w:val="none" w:sz="0" w:space="0" w:color="auto"/>
      </w:divBdr>
    </w:div>
    <w:div w:id="1252007371">
      <w:bodyDiv w:val="1"/>
      <w:marLeft w:val="0"/>
      <w:marRight w:val="0"/>
      <w:marTop w:val="0"/>
      <w:marBottom w:val="0"/>
      <w:divBdr>
        <w:top w:val="none" w:sz="0" w:space="0" w:color="auto"/>
        <w:left w:val="none" w:sz="0" w:space="0" w:color="auto"/>
        <w:bottom w:val="none" w:sz="0" w:space="0" w:color="auto"/>
        <w:right w:val="none" w:sz="0" w:space="0" w:color="auto"/>
      </w:divBdr>
    </w:div>
    <w:div w:id="1415979667">
      <w:bodyDiv w:val="1"/>
      <w:marLeft w:val="0"/>
      <w:marRight w:val="0"/>
      <w:marTop w:val="0"/>
      <w:marBottom w:val="0"/>
      <w:divBdr>
        <w:top w:val="none" w:sz="0" w:space="0" w:color="auto"/>
        <w:left w:val="none" w:sz="0" w:space="0" w:color="auto"/>
        <w:bottom w:val="none" w:sz="0" w:space="0" w:color="auto"/>
        <w:right w:val="none" w:sz="0" w:space="0" w:color="auto"/>
      </w:divBdr>
    </w:div>
    <w:div w:id="1742753589">
      <w:bodyDiv w:val="1"/>
      <w:marLeft w:val="0"/>
      <w:marRight w:val="0"/>
      <w:marTop w:val="0"/>
      <w:marBottom w:val="0"/>
      <w:divBdr>
        <w:top w:val="none" w:sz="0" w:space="0" w:color="auto"/>
        <w:left w:val="none" w:sz="0" w:space="0" w:color="auto"/>
        <w:bottom w:val="none" w:sz="0" w:space="0" w:color="auto"/>
        <w:right w:val="none" w:sz="0" w:space="0" w:color="auto"/>
      </w:divBdr>
      <w:divsChild>
        <w:div w:id="217132104">
          <w:marLeft w:val="0"/>
          <w:marRight w:val="0"/>
          <w:marTop w:val="0"/>
          <w:marBottom w:val="0"/>
          <w:divBdr>
            <w:top w:val="none" w:sz="0" w:space="0" w:color="auto"/>
            <w:left w:val="none" w:sz="0" w:space="0" w:color="auto"/>
            <w:bottom w:val="none" w:sz="0" w:space="0" w:color="auto"/>
            <w:right w:val="none" w:sz="0" w:space="0" w:color="auto"/>
          </w:divBdr>
          <w:divsChild>
            <w:div w:id="780342200">
              <w:marLeft w:val="0"/>
              <w:marRight w:val="0"/>
              <w:marTop w:val="0"/>
              <w:marBottom w:val="0"/>
              <w:divBdr>
                <w:top w:val="none" w:sz="0" w:space="0" w:color="auto"/>
                <w:left w:val="none" w:sz="0" w:space="0" w:color="auto"/>
                <w:bottom w:val="none" w:sz="0" w:space="0" w:color="auto"/>
                <w:right w:val="none" w:sz="0" w:space="0" w:color="auto"/>
              </w:divBdr>
              <w:divsChild>
                <w:div w:id="19889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615</Words>
  <Characters>351</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dc:creator>
  <cp:keywords/>
  <dc:description/>
  <cp:lastModifiedBy>Liene Ekša</cp:lastModifiedBy>
  <cp:revision>3</cp:revision>
  <cp:lastPrinted>2018-01-25T10:52:00Z</cp:lastPrinted>
  <dcterms:created xsi:type="dcterms:W3CDTF">2023-03-06T08:43:00Z</dcterms:created>
  <dcterms:modified xsi:type="dcterms:W3CDTF">2023-04-03T10:46:00Z</dcterms:modified>
</cp:coreProperties>
</file>