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4D61A7" w:rsidRDefault="00924CAB" w:rsidP="00EE4585">
      <w:pPr>
        <w:jc w:val="right"/>
        <w:rPr>
          <w:b/>
          <w:lang w:val="lv-LV"/>
        </w:rPr>
      </w:pPr>
    </w:p>
    <w:p w14:paraId="7009D529" w14:textId="3300F87D" w:rsidR="00EE4585" w:rsidRPr="000965F9" w:rsidRDefault="00F679BD" w:rsidP="00EE4585">
      <w:pPr>
        <w:jc w:val="right"/>
        <w:rPr>
          <w:b/>
          <w:sz w:val="28"/>
          <w:szCs w:val="28"/>
        </w:rPr>
      </w:pPr>
      <w:r>
        <w:rPr>
          <w:b/>
        </w:rPr>
        <w:t>Annex 7</w:t>
      </w:r>
      <w:r>
        <w:rPr>
          <w:b/>
          <w:sz w:val="28"/>
        </w:rPr>
        <w:t xml:space="preserve"> </w:t>
      </w:r>
    </w:p>
    <w:p w14:paraId="44436FC5" w14:textId="77777777" w:rsidR="00EE4585" w:rsidRPr="000965F9" w:rsidRDefault="003E2AA8" w:rsidP="00101067">
      <w:pPr>
        <w:jc w:val="right"/>
      </w:pPr>
      <w:r>
        <w:t xml:space="preserve">to the National Research programme </w:t>
      </w:r>
    </w:p>
    <w:p w14:paraId="748BE7F4" w14:textId="1F3B40E7" w:rsidR="00EE4585" w:rsidRPr="000965F9" w:rsidRDefault="003E2AA8" w:rsidP="006E359B">
      <w:pPr>
        <w:jc w:val="right"/>
      </w:pPr>
      <w:r>
        <w:t>"</w:t>
      </w:r>
      <w:bookmarkStart w:id="0" w:name="_Hlk140070864"/>
      <w:r>
        <w:t>Development of a cohesive and civically active society" 2023-2025</w:t>
      </w:r>
      <w:bookmarkEnd w:id="0"/>
      <w:r>
        <w:t xml:space="preserve"> </w:t>
      </w:r>
    </w:p>
    <w:p w14:paraId="47699F00" w14:textId="7A1A746C" w:rsidR="003E2AA8" w:rsidRPr="000965F9" w:rsidRDefault="003E2AA8" w:rsidP="00101067">
      <w:pPr>
        <w:jc w:val="right"/>
      </w:pPr>
      <w:r>
        <w:t>rules for the open call for proposals</w:t>
      </w:r>
    </w:p>
    <w:p w14:paraId="73211D85" w14:textId="77777777" w:rsidR="00101067" w:rsidRPr="000965F9" w:rsidRDefault="00101067" w:rsidP="00101067">
      <w:pPr>
        <w:jc w:val="right"/>
        <w:rPr>
          <w:b/>
          <w:lang w:val="lv-LV"/>
        </w:rPr>
      </w:pPr>
    </w:p>
    <w:p w14:paraId="770044C3" w14:textId="3AE16F9B" w:rsidR="00342351" w:rsidRPr="000965F9" w:rsidRDefault="00342351" w:rsidP="00342351">
      <w:pPr>
        <w:jc w:val="center"/>
        <w:rPr>
          <w:b/>
        </w:rPr>
      </w:pPr>
      <w:r>
        <w:rPr>
          <w:b/>
        </w:rPr>
        <w:t xml:space="preserve">Methodology for carrying out the expert assessment </w:t>
      </w:r>
    </w:p>
    <w:p w14:paraId="63F14B45" w14:textId="40AFA8DD" w:rsidR="00EE4585" w:rsidRPr="000965F9" w:rsidRDefault="00EE4585" w:rsidP="00342351">
      <w:pPr>
        <w:jc w:val="center"/>
        <w:rPr>
          <w:b/>
        </w:rPr>
      </w:pPr>
      <w:r>
        <w:t>(</w:t>
      </w:r>
      <w:r>
        <w:rPr>
          <w:b/>
        </w:rPr>
        <w:t xml:space="preserve">for the project application, the project </w:t>
      </w:r>
      <w:sdt>
        <w:sdtPr>
          <w:rPr>
            <w:b/>
          </w:rPr>
          <w:id w:val="1434325959"/>
          <w:placeholder>
            <w:docPart w:val="DefaultPlaceholder_-1854013440"/>
          </w:placeholder>
        </w:sdtPr>
        <w:sdtEndPr/>
        <w:sdtContent>
          <w:r>
            <w:rPr>
              <w:b/>
            </w:rPr>
            <w:t>mid-term/</w:t>
          </w:r>
        </w:sdtContent>
      </w:sdt>
      <w:r>
        <w:rPr>
          <w:b/>
        </w:rPr>
        <w:t>final scientific report)</w:t>
      </w:r>
    </w:p>
    <w:p w14:paraId="5C9C65F5" w14:textId="77777777" w:rsidR="00342351" w:rsidRPr="000965F9" w:rsidRDefault="00342351" w:rsidP="006E2F6D">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EndPr/>
      <w:sdtContent>
        <w:p w14:paraId="7EC3BC8F" w14:textId="64FD9167" w:rsidR="00F03254" w:rsidRPr="000965F9" w:rsidRDefault="00F03254" w:rsidP="00F03254">
          <w:pPr>
            <w:pStyle w:val="TOCHeading"/>
            <w:jc w:val="center"/>
            <w:rPr>
              <w:rFonts w:ascii="Times New Roman" w:hAnsi="Times New Roman" w:cs="Times New Roman"/>
              <w:color w:val="auto"/>
              <w:sz w:val="24"/>
            </w:rPr>
          </w:pPr>
          <w:r>
            <w:rPr>
              <w:rFonts w:ascii="Times New Roman" w:hAnsi="Times New Roman"/>
              <w:b/>
              <w:color w:val="auto"/>
              <w:sz w:val="24"/>
            </w:rPr>
            <w:t>Contents</w:t>
          </w:r>
          <w:r>
            <w:rPr>
              <w:rFonts w:ascii="Times New Roman" w:hAnsi="Times New Roman"/>
              <w:color w:val="auto"/>
              <w:sz w:val="24"/>
            </w:rPr>
            <w:t xml:space="preserve"> </w:t>
          </w:r>
        </w:p>
        <w:p w14:paraId="3625BFB2" w14:textId="59CE8C0D" w:rsidR="00F03254" w:rsidRPr="000965F9" w:rsidRDefault="00F03254" w:rsidP="00F03254">
          <w:pPr>
            <w:pStyle w:val="TOC1"/>
          </w:pPr>
          <w:r>
            <w:t>Introduction</w:t>
          </w:r>
          <w:r>
            <w:ptab w:relativeTo="margin" w:alignment="right" w:leader="dot"/>
          </w:r>
          <w:r>
            <w:t>1</w:t>
          </w:r>
        </w:p>
        <w:p w14:paraId="6137F258" w14:textId="5B1EDB5F" w:rsidR="00F03254" w:rsidRPr="000965F9" w:rsidRDefault="00F03254" w:rsidP="00AD4CD8">
          <w:pPr>
            <w:pStyle w:val="TOC2"/>
          </w:pPr>
          <w:r>
            <w:t>1 Definitions of terms</w:t>
          </w:r>
          <w:r>
            <w:ptab w:relativeTo="margin" w:alignment="right" w:leader="dot"/>
          </w:r>
          <w:r w:rsidR="00AD4CD8">
            <w:t>3</w:t>
          </w:r>
        </w:p>
        <w:p w14:paraId="3A58FC46" w14:textId="51FDAD48" w:rsidR="00F03254" w:rsidRPr="000965F9" w:rsidRDefault="00F03254" w:rsidP="00AD4CD8">
          <w:pPr>
            <w:pStyle w:val="TOC3"/>
            <w:rPr>
              <w:rFonts w:ascii="Times New Roman" w:hAnsi="Times New Roman"/>
              <w:sz w:val="24"/>
              <w:szCs w:val="24"/>
            </w:rPr>
          </w:pPr>
          <w:r>
            <w:rPr>
              <w:rFonts w:ascii="Times New Roman" w:hAnsi="Times New Roman"/>
              <w:sz w:val="24"/>
            </w:rPr>
            <w:t>2 Scientific expert assessment of the project application</w:t>
          </w:r>
          <w:r>
            <w:rPr>
              <w:rFonts w:ascii="Times New Roman" w:hAnsi="Times New Roman"/>
              <w:sz w:val="24"/>
            </w:rPr>
            <w:ptab w:relativeTo="margin" w:alignment="right" w:leader="dot"/>
          </w:r>
          <w:r w:rsidR="00AD4CD8">
            <w:rPr>
              <w:rFonts w:ascii="Times New Roman" w:hAnsi="Times New Roman"/>
              <w:sz w:val="24"/>
            </w:rPr>
            <w:t>4</w:t>
          </w:r>
        </w:p>
        <w:p w14:paraId="1B8EBC06" w14:textId="59DF65CC" w:rsidR="00F03254" w:rsidRPr="000965F9" w:rsidRDefault="00F03254" w:rsidP="00AD4CD8">
          <w:bookmarkStart w:id="1" w:name="_GoBack"/>
          <w:r>
            <w:t>2.1 Individual rating of the project application……………………………………………………</w:t>
          </w:r>
          <w:r w:rsidR="00AD4CD8">
            <w:t>…</w:t>
          </w:r>
          <w:r>
            <w:t>…..</w:t>
          </w:r>
          <w:r w:rsidR="00AD4CD8">
            <w:t>4</w:t>
          </w:r>
          <w:bookmarkEnd w:id="1"/>
        </w:p>
        <w:p w14:paraId="6509C260" w14:textId="7C3E38D6" w:rsidR="00F03254" w:rsidRPr="000965F9" w:rsidRDefault="00F03254" w:rsidP="00F03254">
          <w:r>
            <w:t>2.2 Consolidated evaluation of the project app</w:t>
          </w:r>
          <w:r w:rsidR="00AD4CD8">
            <w:t>lication…………………………………………………..9</w:t>
          </w:r>
          <w:r>
            <w:t xml:space="preserve"> </w:t>
          </w:r>
        </w:p>
        <w:p w14:paraId="02D2EF43" w14:textId="6B2DF839" w:rsidR="00F03254" w:rsidRPr="000965F9" w:rsidRDefault="00F03254" w:rsidP="00F03254">
          <w:pPr>
            <w:pStyle w:val="TOC1"/>
          </w:pPr>
          <w:r>
            <w:t>3 Scientific mid-term and final expert assessment of scientific report of the project</w:t>
          </w:r>
          <w:r>
            <w:ptab w:relativeTo="margin" w:alignment="right" w:leader="dot"/>
          </w:r>
          <w:r w:rsidR="00AD4CD8">
            <w:t>9</w:t>
          </w:r>
        </w:p>
        <w:p w14:paraId="71318B0B" w14:textId="402DBEBE" w:rsidR="00F03254" w:rsidRPr="000965F9" w:rsidRDefault="00F03254" w:rsidP="00F03254">
          <w:pPr>
            <w:pStyle w:val="TOC2"/>
          </w:pPr>
          <w:r>
            <w:t>3.1 Individual evaluation of the mid-term and final scientific report</w:t>
          </w:r>
          <w:r>
            <w:ptab w:relativeTo="margin" w:alignment="right" w:leader="dot"/>
          </w:r>
          <w:r w:rsidR="00AD4CD8">
            <w:t>9</w:t>
          </w:r>
        </w:p>
        <w:p w14:paraId="4A950F87" w14:textId="0C62E300" w:rsidR="00F03254" w:rsidRPr="000965F9" w:rsidRDefault="00F03254" w:rsidP="00F03254">
          <w:pPr>
            <w:pStyle w:val="TOC3"/>
            <w:rPr>
              <w:rFonts w:ascii="Times New Roman" w:hAnsi="Times New Roman"/>
              <w:sz w:val="24"/>
              <w:szCs w:val="24"/>
            </w:rPr>
          </w:pPr>
          <w:r>
            <w:rPr>
              <w:rFonts w:ascii="Times New Roman" w:hAnsi="Times New Roman"/>
              <w:sz w:val="24"/>
            </w:rPr>
            <w:t>3.2 Consolidated rating of the project mid-term and final scientific report</w:t>
          </w:r>
          <w:r>
            <w:rPr>
              <w:rFonts w:ascii="Times New Roman" w:hAnsi="Times New Roman"/>
              <w:sz w:val="24"/>
            </w:rPr>
            <w:ptab w:relativeTo="margin" w:alignment="right" w:leader="dot"/>
          </w:r>
          <w:r w:rsidR="00AD4CD8">
            <w:rPr>
              <w:rFonts w:ascii="Times New Roman" w:hAnsi="Times New Roman"/>
              <w:sz w:val="24"/>
            </w:rPr>
            <w:t>12</w:t>
          </w:r>
        </w:p>
        <w:p w14:paraId="14B01D90" w14:textId="736D7B7F" w:rsidR="00F03254" w:rsidRPr="000965F9" w:rsidRDefault="00F03254" w:rsidP="00F03254">
          <w:r>
            <w:t>3.3 Evaluation of the objective of the final scientific report……………………………………</w:t>
          </w:r>
          <w:r w:rsidR="00AD4CD8">
            <w:t>…..….12</w:t>
          </w:r>
        </w:p>
      </w:sdtContent>
    </w:sdt>
    <w:p w14:paraId="2845663E" w14:textId="77777777" w:rsidR="006E2F6D" w:rsidRPr="000965F9" w:rsidRDefault="006E2F6D" w:rsidP="006E2F6D">
      <w:pPr>
        <w:rPr>
          <w:lang w:val="lv-LV"/>
        </w:rPr>
      </w:pPr>
    </w:p>
    <w:p w14:paraId="58767652" w14:textId="4CE4E140" w:rsidR="00EE5F77" w:rsidRPr="000965F9" w:rsidRDefault="00EE5F77" w:rsidP="00F858C3">
      <w:pPr>
        <w:pStyle w:val="Heading1"/>
      </w:pPr>
      <w:bookmarkStart w:id="2" w:name="_Toc143245574"/>
      <w:r>
        <w:t>Introduction</w:t>
      </w:r>
      <w:bookmarkEnd w:id="2"/>
    </w:p>
    <w:p w14:paraId="4470F000" w14:textId="1FF9E8AC" w:rsidR="00EE5F77" w:rsidRPr="000965F9" w:rsidRDefault="00EE5F77" w:rsidP="00EE5F77">
      <w:pPr>
        <w:rPr>
          <w:lang w:val="lv-LV"/>
        </w:rPr>
      </w:pPr>
    </w:p>
    <w:p w14:paraId="3BB404AB" w14:textId="7C1DBC8D" w:rsidR="00EE5F77" w:rsidRPr="000965F9" w:rsidRDefault="00EE5F77" w:rsidP="00EE5F77">
      <w:r>
        <w:tab/>
        <w:t>The “Expert Assessment Methodology” (hereinafter – the methodology) was drafted on the basis of  Cabinet Regulation No. 560 of 4 September 2018 "Procedure for implementing state research programmes” (hereinafter - the Cabinet Regulation) and in compliance with the Cabinet’s 17 October 2023 order No. 677 "On the National Research Programme "Development of a Cohesive and Civically Active Society" 2023-2025" (hereinafter - the Cabinet Order), and in further accordance with state research programme "Development of a cohesive and civically active society" 2023-2025 Programme Implementation and Monitoring Commission (hereinafter - the Commission) rules for the open call for proposals (hereinafter - the call for proposals) for the state research programme "Development of a cohesive and civically active society" 2023-2025 as approved on 20 October 20</w:t>
      </w:r>
      <w:sdt>
        <w:sdtPr>
          <w:id w:val="798882504"/>
          <w:placeholder>
            <w:docPart w:val="DefaultPlaceholder_-1854013440"/>
          </w:placeholder>
        </w:sdtPr>
        <w:sdtEndPr/>
        <w:sdtContent>
          <w:r>
            <w:t>23</w:t>
          </w:r>
        </w:sdtContent>
      </w:sdt>
      <w:r>
        <w:t xml:space="preserve"> (hereinafter - the rules).</w:t>
      </w:r>
    </w:p>
    <w:p w14:paraId="620B6479" w14:textId="77777777" w:rsidR="001A10F3" w:rsidRPr="000965F9" w:rsidRDefault="001A10F3" w:rsidP="00EE5F77">
      <w:pPr>
        <w:rPr>
          <w:lang w:val="lv-LV"/>
        </w:rPr>
      </w:pPr>
    </w:p>
    <w:p w14:paraId="6BBB24D7" w14:textId="3D33447D" w:rsidR="00342351" w:rsidRPr="000965F9" w:rsidRDefault="00342351" w:rsidP="00342351">
      <w:r>
        <w:tab/>
        <w:t xml:space="preserve">The methodology has been developed for the international experts who carry out the scientific assessment of the project applications and the </w:t>
      </w:r>
      <w:sdt>
        <w:sdtPr>
          <w:id w:val="-111681809"/>
          <w:placeholder>
            <w:docPart w:val="DefaultPlaceholder_-1854013440"/>
          </w:placeholder>
        </w:sdtPr>
        <w:sdtEndPr/>
        <w:sdtContent>
          <w:r>
            <w:t>mid-term and</w:t>
          </w:r>
        </w:sdtContent>
      </w:sdt>
      <w:r>
        <w:t xml:space="preserve"> final scientific reports.</w:t>
      </w:r>
    </w:p>
    <w:p w14:paraId="2A57622B" w14:textId="77777777" w:rsidR="008C7995" w:rsidRPr="000965F9" w:rsidRDefault="008C7995" w:rsidP="00EE5F77">
      <w:pPr>
        <w:rPr>
          <w:lang w:val="lv-LV"/>
        </w:rPr>
      </w:pPr>
    </w:p>
    <w:p w14:paraId="3CA29E69" w14:textId="77777777" w:rsidR="00C945FD" w:rsidRPr="000965F9" w:rsidRDefault="00C945FD" w:rsidP="005C4C90">
      <w:pPr>
        <w:ind w:firstLine="720"/>
      </w:pPr>
      <w:r>
        <w:t>According to Section 35(1) of the Law on Scientific Activity, a State research programme is a state commission to carry out scientific research in a specific economic, educational, cultural or other sector of national priority, with the aim of promoting the development of that sector.</w:t>
      </w:r>
    </w:p>
    <w:sdt>
      <w:sdtPr>
        <w:rPr>
          <w:rFonts w:eastAsia="Calibri"/>
        </w:rPr>
        <w:id w:val="906582255"/>
        <w:placeholder>
          <w:docPart w:val="08BBB927DD494D5BA478064A10E458C0"/>
        </w:placeholder>
      </w:sdtPr>
      <w:sdtEndPr/>
      <w:sdtContent>
        <w:p w14:paraId="70A6E12B" w14:textId="3005C6F4" w:rsidR="005C4C90" w:rsidRPr="000965F9" w:rsidRDefault="005C4C90" w:rsidP="000543CE">
          <w:pPr>
            <w:tabs>
              <w:tab w:val="left" w:pos="426"/>
            </w:tabs>
            <w:ind w:right="142" w:firstLine="426"/>
            <w:contextualSpacing/>
            <w:rPr>
              <w:rFonts w:eastAsia="Calibri"/>
            </w:rPr>
          </w:pPr>
          <w:r>
            <w:t>The target audience of the methodology includes project applicants (herenafter - project applicant) for state research programme "Development of a cohesive and civically active society" 2023-2025 (hereinafter - the programme) open call for proposals (hereinafter - the call for proposals), who draft project applications and the attendin</w:t>
          </w:r>
          <w:r w:rsidR="000543CE">
            <w:t>g</w:t>
          </w:r>
          <w:r>
            <w:t xml:space="preserve"> documentation for submission within the framework of the call for proposals.</w:t>
          </w:r>
        </w:p>
        <w:p w14:paraId="4D192BC0" w14:textId="4F58C7DA" w:rsidR="005C4C90" w:rsidRPr="000965F9" w:rsidRDefault="005C4C90" w:rsidP="005C4C90">
          <w:pPr>
            <w:tabs>
              <w:tab w:val="left" w:pos="426"/>
            </w:tabs>
            <w:ind w:right="142"/>
            <w:contextualSpacing/>
            <w:rPr>
              <w:rFonts w:eastAsia="Calibri"/>
            </w:rPr>
          </w:pPr>
          <w:r>
            <w:tab/>
            <w:t xml:space="preserve">As a government order,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w:t>
          </w:r>
          <w:r>
            <w:lastRenderedPageBreak/>
            <w:t>them. In the light of the above, the Programme creates favourable conditions for achieving Latvia’s sustainable development goals.</w:t>
          </w:r>
        </w:p>
        <w:p w14:paraId="59B04BC6" w14:textId="3E1791A8" w:rsidR="005C4C90" w:rsidRPr="000965F9" w:rsidRDefault="005C4C90" w:rsidP="005C4C90">
          <w:pPr>
            <w:tabs>
              <w:tab w:val="left" w:pos="426"/>
            </w:tabs>
            <w:ind w:right="142"/>
            <w:contextualSpacing/>
            <w:rPr>
              <w:rFonts w:eastAsia="Calibri"/>
              <w:color w:val="000000" w:themeColor="text1"/>
            </w:rPr>
          </w:pPr>
          <w:r>
            <w:tab/>
            <w:t>Implementation of the Programme entails the involvement of robust groups of scientists, in which scientists representing the fields of humanities and social sciences will cooperate towards the achievement of the project’s goal.</w:t>
          </w:r>
        </w:p>
        <w:p w14:paraId="5B57E1C4" w14:textId="77777777" w:rsidR="005C4C90" w:rsidRPr="000965F9" w:rsidRDefault="005C4C90" w:rsidP="005C4C90">
          <w:pPr>
            <w:tabs>
              <w:tab w:val="left" w:pos="426"/>
            </w:tabs>
            <w:ind w:right="142"/>
            <w:contextualSpacing/>
            <w:rPr>
              <w:rFonts w:eastAsia="Calibri"/>
              <w:lang w:val="lv-LV" w:bidi="ar-SA"/>
            </w:rPr>
          </w:pPr>
        </w:p>
        <w:p w14:paraId="557CF930" w14:textId="68AE5422" w:rsidR="005C4C90" w:rsidRPr="000965F9" w:rsidRDefault="005C4C90" w:rsidP="005C4C90">
          <w:pPr>
            <w:tabs>
              <w:tab w:val="left" w:pos="426"/>
            </w:tabs>
            <w:ind w:right="142"/>
            <w:contextualSpacing/>
            <w:rPr>
              <w:rFonts w:eastAsia="Calibri"/>
            </w:rPr>
          </w:pPr>
          <w:r>
            <w:tab/>
            <w:t>The programme was created and is funded by the Ministry of Education and Science (hereinafter - ministry). State budget funds in the total amount of 1,250,000</w:t>
          </w:r>
          <w:r>
            <w:rPr>
              <w:rFonts w:ascii="PT Serif" w:hAnsi="PT Serif"/>
              <w:color w:val="333333"/>
              <w:shd w:val="clear" w:color="auto" w:fill="FFFFFF"/>
            </w:rPr>
            <w:t xml:space="preserve"> </w:t>
          </w:r>
          <w:r>
            <w:rPr>
              <w:i/>
              <w:iCs/>
            </w:rPr>
            <w:t>euros</w:t>
          </w:r>
          <w:r>
            <w:t xml:space="preserve"> have been assigned for the implementation of the programme, and the period of</w:t>
          </w:r>
          <w:r w:rsidR="000543CE">
            <w:t xml:space="preserve"> </w:t>
          </w:r>
          <w:r>
            <w:rPr>
              <w:rFonts w:ascii="PT Serif" w:hAnsi="PT Serif"/>
              <w:color w:val="333333"/>
              <w:shd w:val="clear" w:color="auto" w:fill="FFFFFF"/>
            </w:rPr>
            <w:t>implementation will continue from 2023 to 2025</w:t>
          </w:r>
          <w:r>
            <w:t xml:space="preserve">. The maximum funding of the project to be implemented within the framework of the </w:t>
          </w:r>
          <w:r>
            <w:rPr>
              <w:color w:val="000000"/>
              <w:shd w:val="clear" w:color="auto" w:fill="FFFFFF"/>
            </w:rPr>
            <w:t xml:space="preserve">programme </w:t>
          </w:r>
          <w:r>
            <w:t xml:space="preserve">is </w:t>
          </w:r>
          <w:sdt>
            <w:sdtPr>
              <w:rPr>
                <w:color w:val="000000"/>
                <w:shd w:val="clear" w:color="auto" w:fill="FFFFFF"/>
              </w:rPr>
              <w:id w:val="-536512212"/>
              <w:placeholder>
                <w:docPart w:val="F22DCB8D242A4752925C2807DBDA47CC"/>
              </w:placeholder>
            </w:sdtPr>
            <w:sdtEndPr/>
            <w:sdtContent>
              <w:r>
                <w:rPr>
                  <w:color w:val="000000"/>
                  <w:shd w:val="clear" w:color="auto" w:fill="FFFFFF"/>
                </w:rPr>
                <w:t>1,162,500</w:t>
              </w:r>
            </w:sdtContent>
          </w:sdt>
          <w:r>
            <w:rPr>
              <w:i/>
            </w:rPr>
            <w:t xml:space="preserve"> euros</w:t>
          </w:r>
          <w:r>
            <w:t>.</w:t>
          </w:r>
        </w:p>
        <w:p w14:paraId="3670903D" w14:textId="77777777" w:rsidR="005C4C90" w:rsidRPr="000965F9" w:rsidRDefault="005C4C90" w:rsidP="005C4C90">
          <w:pPr>
            <w:tabs>
              <w:tab w:val="left" w:pos="426"/>
            </w:tabs>
            <w:ind w:right="142"/>
            <w:contextualSpacing/>
            <w:rPr>
              <w:rFonts w:eastAsia="Calibri"/>
              <w:lang w:val="lv-LV" w:bidi="ar-SA"/>
            </w:rPr>
          </w:pPr>
        </w:p>
        <w:p w14:paraId="175A39EC" w14:textId="77777777" w:rsidR="005C4C90" w:rsidRPr="000965F9" w:rsidRDefault="005C4C90" w:rsidP="005C4C90">
          <w:pPr>
            <w:tabs>
              <w:tab w:val="left" w:pos="426"/>
            </w:tabs>
            <w:ind w:right="142"/>
            <w:contextualSpacing/>
            <w:rPr>
              <w:rFonts w:eastAsia="Calibri"/>
            </w:rPr>
          </w:pPr>
          <w:r>
            <w:tab/>
            <w:t>In accordance with the Cabinet Order:</w:t>
          </w:r>
        </w:p>
        <w:p w14:paraId="6792401F" w14:textId="77777777" w:rsidR="00B82A80" w:rsidRPr="000965F9" w:rsidRDefault="005C4C90" w:rsidP="00B82A80">
          <w:pPr>
            <w:pStyle w:val="ListParagraph"/>
            <w:numPr>
              <w:ilvl w:val="0"/>
              <w:numId w:val="4"/>
            </w:numPr>
            <w:rPr>
              <w:rFonts w:eastAsia="Calibri"/>
            </w:rPr>
          </w:pPr>
          <w:r>
            <w:t>the overarching goal of the programme is to promote the cohesion, resilience and mutual trust of Latvian society for the development of a national, democratic Latvia based on shared values.</w:t>
          </w:r>
        </w:p>
        <w:p w14:paraId="4F747BF7" w14:textId="77777777" w:rsidR="00B82A80" w:rsidRPr="000965F9" w:rsidRDefault="005C4C90" w:rsidP="00B82A80">
          <w:pPr>
            <w:pStyle w:val="ListParagraph"/>
            <w:numPr>
              <w:ilvl w:val="0"/>
              <w:numId w:val="4"/>
            </w:numPr>
            <w:rPr>
              <w:rFonts w:eastAsia="Calibri"/>
            </w:rPr>
          </w:pPr>
          <w:r>
            <w:t>the aim of the programme is to develop research on the processes taking place in Latvia's civil society and information space, their interaction, social and economic impact on social cohesion and mutual trust, to generate new knowledge, integrate it into the curriculum and promote research-based sectoral policy-making and decision-making.</w:t>
          </w:r>
        </w:p>
        <w:p w14:paraId="2DFCCB56" w14:textId="60D68F2D" w:rsidR="005C4C90" w:rsidRPr="000965F9" w:rsidRDefault="005C4C90" w:rsidP="005C4C90">
          <w:pPr>
            <w:numPr>
              <w:ilvl w:val="0"/>
              <w:numId w:val="4"/>
            </w:numPr>
            <w:tabs>
              <w:tab w:val="left" w:pos="426"/>
            </w:tabs>
            <w:spacing w:after="200" w:line="276" w:lineRule="auto"/>
            <w:ind w:right="142"/>
            <w:contextualSpacing/>
            <w:rPr>
              <w:rFonts w:eastAsia="Calibri"/>
              <w:shd w:val="clear" w:color="auto" w:fill="FFFFFF"/>
            </w:rPr>
          </w:pPr>
          <w:r>
            <w:rPr>
              <w:shd w:val="clear" w:color="auto" w:fill="FFFFFF"/>
            </w:rPr>
            <w:t>Programme objectives:</w:t>
          </w:r>
        </w:p>
        <w:p w14:paraId="32BE0D3B" w14:textId="09B0F415" w:rsidR="00B82A80" w:rsidRPr="000965F9" w:rsidRDefault="00B82A80" w:rsidP="00B82A80">
          <w:pPr>
            <w:numPr>
              <w:ilvl w:val="1"/>
              <w:numId w:val="6"/>
            </w:numPr>
            <w:ind w:firstLine="706"/>
          </w:pPr>
          <w:r>
            <w:rPr>
              <w:color w:val="000000"/>
              <w:shd w:val="clear" w:color="auto" w:fill="FFFFFF"/>
            </w:rPr>
            <w:t>3</w:t>
          </w:r>
          <w:r>
            <w:t>.1. to research and develop a new knowledge base on current trends in the field of cohesion, cooperation and mutual trust in Latvian society, in different social and demographic groups, including youth, ethnic minorities, newcomers, their causes and reasons, including:</w:t>
          </w:r>
        </w:p>
        <w:p w14:paraId="400E6374" w14:textId="16AEDFE3" w:rsidR="00B82A80" w:rsidRPr="000965F9" w:rsidRDefault="00B82A80" w:rsidP="00B82A80">
          <w:pPr>
            <w:numPr>
              <w:ilvl w:val="2"/>
              <w:numId w:val="6"/>
            </w:numPr>
            <w:ind w:firstLine="706"/>
          </w:pPr>
          <w:r>
            <w:t>3.1.1 The development of Latvian statehood, belonging to the Republic of Latvia and national identity;</w:t>
          </w:r>
        </w:p>
        <w:p w14:paraId="030A3CE0" w14:textId="3831BF78" w:rsidR="00B82A80" w:rsidRPr="000965F9" w:rsidRDefault="00B82A80" w:rsidP="00B82A80">
          <w:pPr>
            <w:numPr>
              <w:ilvl w:val="2"/>
              <w:numId w:val="6"/>
            </w:numPr>
            <w:ind w:firstLine="706"/>
          </w:pPr>
          <w:r>
            <w:t>3.1.2 civil society activity in the context of formal and informal self-organisation, social and geographical mobility, access to services, rural depopulation, regional distancing, which determine changes in people's choices and behaviour, including their sense of identity and belonging, social relations and mutual solidarity;</w:t>
          </w:r>
        </w:p>
        <w:p w14:paraId="3ACE07C9" w14:textId="62B8EF3A" w:rsidR="00B82A80" w:rsidRPr="000965F9" w:rsidRDefault="00B82A80" w:rsidP="00B82A80">
          <w:pPr>
            <w:numPr>
              <w:ilvl w:val="2"/>
              <w:numId w:val="6"/>
            </w:numPr>
            <w:ind w:firstLine="706"/>
          </w:pPr>
          <w:r>
            <w:t>3.1.3 the impact of the information environment, media and digital services on public cooperation, mutual trust, trust in state and local government institutions and the overall psychological resilience of society, and the impact of civic engagement on the creation, use and distribution of media content, as well as on the resilience and competitiveness of the Latvian media environment;</w:t>
          </w:r>
        </w:p>
        <w:p w14:paraId="0D0D7C85" w14:textId="050538B4" w:rsidR="00B82A80" w:rsidRPr="000965F9" w:rsidRDefault="00B82A80" w:rsidP="00B82A80">
          <w:pPr>
            <w:numPr>
              <w:ilvl w:val="2"/>
              <w:numId w:val="6"/>
            </w:numPr>
            <w:ind w:firstLine="706"/>
          </w:pPr>
          <w:r>
            <w:t>3.1.4 the impact of Latvian language policy-making and implementation on the cohesion of Latvian society;</w:t>
          </w:r>
        </w:p>
        <w:p w14:paraId="596EC445" w14:textId="6F290EF9" w:rsidR="00B82A80" w:rsidRPr="000965F9" w:rsidRDefault="00B82A80" w:rsidP="00B82A80">
          <w:pPr>
            <w:numPr>
              <w:ilvl w:val="1"/>
              <w:numId w:val="6"/>
            </w:numPr>
            <w:ind w:firstLine="706"/>
          </w:pPr>
          <w:r>
            <w:t>3.2 to research and create a new knowledge base on the media literacy of Latvian society and groups (especially children and youth, those who widely use digital media and content available on digital platforms, as well as those who live in the border areas of Latvia and the European Union, etc.), as well as on the promotion of media literacy, including information literacy and critical thinking in Latvia, its development trends and role in the decision-making processes of citizens, both at individual and civic level, strengthening democratic values in general;</w:t>
          </w:r>
        </w:p>
        <w:p w14:paraId="096C6FA0" w14:textId="7C0A7CB5" w:rsidR="00B82A80" w:rsidRPr="000965F9" w:rsidRDefault="00B82A80" w:rsidP="00B82A80">
          <w:pPr>
            <w:numPr>
              <w:ilvl w:val="1"/>
              <w:numId w:val="6"/>
            </w:numPr>
            <w:ind w:firstLine="706"/>
          </w:pPr>
          <w:r>
            <w:t>3.3 to develop approaches to assess the social and economic impact of civil society, in particular on people's quality of life and well-being, mental health, fulfilment, participation and social inclusion, environment and climate, and social innovation, by increasing knowledge and understanding of the past and potential contribution of civil society to these areas and to sustainable national development.</w:t>
          </w:r>
        </w:p>
        <w:p w14:paraId="14A26389" w14:textId="2002F776" w:rsidR="005C4C90" w:rsidRPr="000965F9" w:rsidRDefault="005C4C90" w:rsidP="00B82A80">
          <w:pPr>
            <w:ind w:firstLine="720"/>
            <w:rPr>
              <w:color w:val="000000"/>
              <w:shd w:val="clear" w:color="auto" w:fill="FFFFFF"/>
              <w:lang w:val="pt-BR" w:bidi="ar-SA"/>
            </w:rPr>
          </w:pPr>
        </w:p>
        <w:p w14:paraId="34D14342" w14:textId="05D0908C" w:rsidR="005C4C90" w:rsidRPr="000965F9" w:rsidRDefault="000273F0" w:rsidP="005C4C90">
          <w:pPr>
            <w:tabs>
              <w:tab w:val="left" w:pos="426"/>
            </w:tabs>
            <w:ind w:right="142"/>
            <w:contextualSpacing/>
            <w:rPr>
              <w:rFonts w:eastAsia="Calibri"/>
              <w:lang w:val="lv-LV" w:bidi="ar-SA"/>
            </w:rPr>
          </w:pPr>
        </w:p>
      </w:sdtContent>
    </w:sdt>
    <w:p w14:paraId="4D33EEA3" w14:textId="5C56B055" w:rsidR="000866B6" w:rsidRDefault="000866B6" w:rsidP="005C4C90">
      <w:pPr>
        <w:pStyle w:val="ListParagraph"/>
        <w:rPr>
          <w:lang w:val="lv-LV"/>
        </w:rPr>
      </w:pPr>
    </w:p>
    <w:p w14:paraId="36B5E434" w14:textId="77777777" w:rsidR="00AD4CD8" w:rsidRPr="000965F9" w:rsidRDefault="00AD4CD8" w:rsidP="005C4C90">
      <w:pPr>
        <w:pStyle w:val="ListParagraph"/>
        <w:rPr>
          <w:lang w:val="lv-LV"/>
        </w:rPr>
      </w:pPr>
    </w:p>
    <w:p w14:paraId="04DFE8E8" w14:textId="599785D1" w:rsidR="00A8649C" w:rsidRPr="000965F9" w:rsidRDefault="00EE5F77" w:rsidP="00F858C3">
      <w:pPr>
        <w:pStyle w:val="Heading1"/>
      </w:pPr>
      <w:bookmarkStart w:id="3" w:name="_Toc143245575"/>
      <w:r>
        <w:lastRenderedPageBreak/>
        <w:t>1 Definitions of terms</w:t>
      </w:r>
      <w:bookmarkEnd w:id="3"/>
    </w:p>
    <w:tbl>
      <w:tblPr>
        <w:tblStyle w:val="TableGrid"/>
        <w:tblW w:w="0" w:type="auto"/>
        <w:tblLook w:val="04A0" w:firstRow="1" w:lastRow="0" w:firstColumn="1" w:lastColumn="0" w:noHBand="0" w:noVBand="1"/>
      </w:tblPr>
      <w:tblGrid>
        <w:gridCol w:w="570"/>
        <w:gridCol w:w="1830"/>
        <w:gridCol w:w="7242"/>
      </w:tblGrid>
      <w:tr w:rsidR="004D61A7" w:rsidRPr="000965F9" w14:paraId="3A4B158B" w14:textId="77777777" w:rsidTr="00F862FF">
        <w:tc>
          <w:tcPr>
            <w:tcW w:w="556" w:type="dxa"/>
          </w:tcPr>
          <w:p w14:paraId="10275189" w14:textId="77777777" w:rsidR="00A8649C" w:rsidRPr="000965F9" w:rsidRDefault="00A8649C" w:rsidP="00A8649C">
            <w:pPr>
              <w:rPr>
                <w:b/>
              </w:rPr>
            </w:pPr>
            <w:r>
              <w:rPr>
                <w:b/>
              </w:rPr>
              <w:t>No.</w:t>
            </w:r>
          </w:p>
        </w:tc>
        <w:tc>
          <w:tcPr>
            <w:tcW w:w="1830" w:type="dxa"/>
          </w:tcPr>
          <w:p w14:paraId="4F6FAC37" w14:textId="77777777" w:rsidR="00A8649C" w:rsidRPr="000965F9" w:rsidRDefault="00A8649C" w:rsidP="00A8649C">
            <w:pPr>
              <w:rPr>
                <w:b/>
              </w:rPr>
            </w:pPr>
            <w:r>
              <w:rPr>
                <w:b/>
              </w:rPr>
              <w:t>Term</w:t>
            </w:r>
          </w:p>
        </w:tc>
        <w:tc>
          <w:tcPr>
            <w:tcW w:w="7242" w:type="dxa"/>
          </w:tcPr>
          <w:p w14:paraId="0A2EA3B5" w14:textId="77777777" w:rsidR="00A8649C" w:rsidRPr="000965F9" w:rsidRDefault="00A8649C" w:rsidP="00A8649C">
            <w:pPr>
              <w:rPr>
                <w:b/>
              </w:rPr>
            </w:pPr>
            <w:r>
              <w:rPr>
                <w:b/>
              </w:rPr>
              <w:t>Definition</w:t>
            </w:r>
          </w:p>
        </w:tc>
      </w:tr>
      <w:tr w:rsidR="004D61A7" w:rsidRPr="00A811F0" w14:paraId="3E746E96" w14:textId="77777777" w:rsidTr="00F862FF">
        <w:tc>
          <w:tcPr>
            <w:tcW w:w="556" w:type="dxa"/>
          </w:tcPr>
          <w:p w14:paraId="6D865793" w14:textId="77777777" w:rsidR="00A8649C" w:rsidRPr="000965F9" w:rsidRDefault="00A8649C" w:rsidP="00A8649C">
            <w:pPr>
              <w:rPr>
                <w:b/>
              </w:rPr>
            </w:pPr>
            <w:r>
              <w:rPr>
                <w:b/>
              </w:rPr>
              <w:t>1</w:t>
            </w:r>
          </w:p>
        </w:tc>
        <w:tc>
          <w:tcPr>
            <w:tcW w:w="1830" w:type="dxa"/>
          </w:tcPr>
          <w:p w14:paraId="55DA99B0" w14:textId="77777777" w:rsidR="00A8649C" w:rsidRPr="000965F9" w:rsidRDefault="00A8649C" w:rsidP="00A8649C">
            <w:pPr>
              <w:rPr>
                <w:b/>
              </w:rPr>
            </w:pPr>
            <w:r>
              <w:rPr>
                <w:b/>
              </w:rPr>
              <w:t>Scientific Group</w:t>
            </w:r>
          </w:p>
        </w:tc>
        <w:tc>
          <w:tcPr>
            <w:tcW w:w="7242" w:type="dxa"/>
          </w:tcPr>
          <w:p w14:paraId="3E46D55F" w14:textId="1BF433DC" w:rsidR="00A8649C" w:rsidRPr="000965F9" w:rsidRDefault="00A8649C" w:rsidP="00A8649C">
            <w:r>
              <w:t>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operators) involved in the implementation of the project. The scientific group shall be composed of the project manager, the project PIs (if required) and the project implementers</w:t>
            </w:r>
          </w:p>
        </w:tc>
      </w:tr>
      <w:tr w:rsidR="004D61A7" w:rsidRPr="00A811F0" w14:paraId="7A2C8700" w14:textId="77777777" w:rsidTr="00F862FF">
        <w:tc>
          <w:tcPr>
            <w:tcW w:w="556" w:type="dxa"/>
          </w:tcPr>
          <w:p w14:paraId="13C33880" w14:textId="77777777" w:rsidR="00A8649C" w:rsidRPr="000965F9" w:rsidRDefault="00A8649C" w:rsidP="00A8649C">
            <w:pPr>
              <w:rPr>
                <w:b/>
              </w:rPr>
            </w:pPr>
            <w:r>
              <w:rPr>
                <w:b/>
              </w:rPr>
              <w:t>2</w:t>
            </w:r>
          </w:p>
        </w:tc>
        <w:tc>
          <w:tcPr>
            <w:tcW w:w="1830" w:type="dxa"/>
          </w:tcPr>
          <w:p w14:paraId="435B4F55" w14:textId="77777777" w:rsidR="00A8649C" w:rsidRPr="000965F9" w:rsidRDefault="00A8649C" w:rsidP="00A8649C">
            <w:pPr>
              <w:rPr>
                <w:b/>
              </w:rPr>
            </w:pPr>
            <w:r>
              <w:rPr>
                <w:b/>
              </w:rPr>
              <w:t>Scientific Staff</w:t>
            </w:r>
          </w:p>
        </w:tc>
        <w:tc>
          <w:tcPr>
            <w:tcW w:w="7242" w:type="dxa"/>
          </w:tcPr>
          <w:p w14:paraId="20FF38A3" w14:textId="15947FBA" w:rsidR="00A8649C" w:rsidRPr="000965F9" w:rsidRDefault="00A8649C" w:rsidP="00A8649C">
            <w:r>
              <w:t>Leading researchers, researchers, scientific assistants, academic staff</w:t>
            </w:r>
            <w:r w:rsidR="00F862FF" w:rsidRPr="000965F9">
              <w:rPr>
                <w:rStyle w:val="FootnoteReference"/>
                <w:lang w:val="lv-LV"/>
              </w:rPr>
              <w:footnoteReference w:id="1"/>
            </w:r>
            <w:r>
              <w:t xml:space="preserve"> and students.</w:t>
            </w:r>
          </w:p>
        </w:tc>
      </w:tr>
      <w:tr w:rsidR="004D61A7" w:rsidRPr="00A811F0" w14:paraId="2A192792" w14:textId="77777777" w:rsidTr="00F862FF">
        <w:tc>
          <w:tcPr>
            <w:tcW w:w="556" w:type="dxa"/>
          </w:tcPr>
          <w:p w14:paraId="1943F746" w14:textId="77777777" w:rsidR="00A8649C" w:rsidRPr="000965F9" w:rsidRDefault="00A8649C" w:rsidP="00A8649C">
            <w:pPr>
              <w:rPr>
                <w:b/>
              </w:rPr>
            </w:pPr>
            <w:r>
              <w:rPr>
                <w:b/>
              </w:rPr>
              <w:t>3</w:t>
            </w:r>
          </w:p>
        </w:tc>
        <w:tc>
          <w:tcPr>
            <w:tcW w:w="1830" w:type="dxa"/>
          </w:tcPr>
          <w:p w14:paraId="5F71FE09" w14:textId="77777777" w:rsidR="00A8649C" w:rsidRPr="000965F9" w:rsidRDefault="00A8649C" w:rsidP="00A8649C">
            <w:pPr>
              <w:rPr>
                <w:b/>
              </w:rPr>
            </w:pPr>
            <w:r>
              <w:rPr>
                <w:b/>
              </w:rPr>
              <w:t>Project applicant</w:t>
            </w:r>
          </w:p>
        </w:tc>
        <w:tc>
          <w:tcPr>
            <w:tcW w:w="7242" w:type="dxa"/>
          </w:tcPr>
          <w:p w14:paraId="332B95A8" w14:textId="44ED7CC7" w:rsidR="00A8649C" w:rsidRPr="000965F9" w:rsidRDefault="00BC3366" w:rsidP="00A8649C">
            <w:r>
              <w:t>A project applicant is a scientific institution registered in the Register of Scientific Institutions of the Republic of Latvia (body governed by public or private law) or an institution of higher education, as well as meeting the definition of a research organisation</w:t>
            </w:r>
            <w:r w:rsidR="00F862FF" w:rsidRPr="000965F9">
              <w:rPr>
                <w:rStyle w:val="FootnoteReference"/>
                <w:lang w:val="lv-LV"/>
              </w:rPr>
              <w:footnoteReference w:id="2"/>
            </w:r>
            <w:r>
              <w:t>. The applicant is responsible for the implementation of the project and the achievement of the overall project results</w:t>
            </w:r>
          </w:p>
        </w:tc>
      </w:tr>
      <w:tr w:rsidR="004D61A7" w:rsidRPr="00A811F0" w14:paraId="56C53748" w14:textId="77777777" w:rsidTr="00F862FF">
        <w:tc>
          <w:tcPr>
            <w:tcW w:w="556" w:type="dxa"/>
          </w:tcPr>
          <w:p w14:paraId="220FE834" w14:textId="77777777" w:rsidR="00A8649C" w:rsidRPr="000965F9" w:rsidRDefault="00A8649C" w:rsidP="00A8649C">
            <w:pPr>
              <w:rPr>
                <w:b/>
              </w:rPr>
            </w:pPr>
            <w:r>
              <w:rPr>
                <w:b/>
              </w:rPr>
              <w:t>4</w:t>
            </w:r>
          </w:p>
        </w:tc>
        <w:tc>
          <w:tcPr>
            <w:tcW w:w="1830" w:type="dxa"/>
          </w:tcPr>
          <w:p w14:paraId="574BD666" w14:textId="77777777" w:rsidR="00A8649C" w:rsidRPr="000965F9" w:rsidRDefault="00A8649C" w:rsidP="00A8649C">
            <w:pPr>
              <w:rPr>
                <w:b/>
              </w:rPr>
            </w:pPr>
            <w:r>
              <w:rPr>
                <w:b/>
              </w:rPr>
              <w:t>Project Partner - Scientific Institution</w:t>
            </w:r>
          </w:p>
        </w:tc>
        <w:tc>
          <w:tcPr>
            <w:tcW w:w="7242" w:type="dxa"/>
          </w:tcPr>
          <w:p w14:paraId="136CFA26" w14:textId="3CAA2E1E" w:rsidR="00A8649C" w:rsidRPr="000965F9" w:rsidRDefault="00A8649C" w:rsidP="00A8649C">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4D61A7" w:rsidRPr="00A811F0" w14:paraId="1D94687B" w14:textId="77777777" w:rsidTr="00F862FF">
        <w:tc>
          <w:tcPr>
            <w:tcW w:w="556" w:type="dxa"/>
          </w:tcPr>
          <w:p w14:paraId="66E696D3" w14:textId="77777777" w:rsidR="00A8649C" w:rsidRPr="000965F9" w:rsidRDefault="00A8649C" w:rsidP="00A8649C">
            <w:pPr>
              <w:rPr>
                <w:b/>
              </w:rPr>
            </w:pPr>
            <w:r>
              <w:rPr>
                <w:b/>
              </w:rPr>
              <w:t>5</w:t>
            </w:r>
          </w:p>
        </w:tc>
        <w:tc>
          <w:tcPr>
            <w:tcW w:w="1830" w:type="dxa"/>
          </w:tcPr>
          <w:p w14:paraId="37351C68" w14:textId="77777777" w:rsidR="00A8649C" w:rsidRPr="000965F9" w:rsidRDefault="00A8649C" w:rsidP="00A8649C">
            <w:pPr>
              <w:rPr>
                <w:b/>
              </w:rPr>
            </w:pPr>
            <w:r>
              <w:rPr>
                <w:b/>
              </w:rPr>
              <w:t>Project Partner - Public Institution</w:t>
            </w:r>
          </w:p>
        </w:tc>
        <w:tc>
          <w:tcPr>
            <w:tcW w:w="7242" w:type="dxa"/>
          </w:tcPr>
          <w:p w14:paraId="0B8F9003" w14:textId="46142269" w:rsidR="00A8649C" w:rsidRPr="000965F9" w:rsidRDefault="00BC3366" w:rsidP="00A8649C">
            <w:r>
              <w:t>A public body which is required to carry out scientific activities by an external legal enactment, its regulations or its articles of association, and is engaged in the implementation of the project with property, intellectual property, funding or human resources in its possession or ownership</w:t>
            </w:r>
          </w:p>
        </w:tc>
      </w:tr>
      <w:tr w:rsidR="004D61A7" w:rsidRPr="00A811F0" w14:paraId="56BF48B4" w14:textId="77777777" w:rsidTr="00F862FF">
        <w:tc>
          <w:tcPr>
            <w:tcW w:w="556" w:type="dxa"/>
          </w:tcPr>
          <w:p w14:paraId="617902A9" w14:textId="77777777" w:rsidR="00A8649C" w:rsidRPr="000965F9" w:rsidRDefault="00A8649C" w:rsidP="00A8649C">
            <w:pPr>
              <w:rPr>
                <w:b/>
              </w:rPr>
            </w:pPr>
            <w:r>
              <w:rPr>
                <w:b/>
              </w:rPr>
              <w:t>6</w:t>
            </w:r>
          </w:p>
        </w:tc>
        <w:tc>
          <w:tcPr>
            <w:tcW w:w="1830" w:type="dxa"/>
          </w:tcPr>
          <w:p w14:paraId="7A67EE46" w14:textId="77777777" w:rsidR="00A8649C" w:rsidRPr="000965F9" w:rsidRDefault="00A8649C" w:rsidP="00A8649C">
            <w:pPr>
              <w:rPr>
                <w:b/>
              </w:rPr>
            </w:pPr>
            <w:r>
              <w:rPr>
                <w:b/>
              </w:rPr>
              <w:t>Project manager</w:t>
            </w:r>
          </w:p>
        </w:tc>
        <w:tc>
          <w:tcPr>
            <w:tcW w:w="7242" w:type="dxa"/>
          </w:tcPr>
          <w:p w14:paraId="076D33FC" w14:textId="5C72ABC3" w:rsidR="00A8649C" w:rsidRPr="000965F9" w:rsidRDefault="00A8649C" w:rsidP="00A8649C">
            <w:r>
              <w:t>A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002CEE51" w14:textId="03D0B90E" w:rsidR="00F858C3" w:rsidRPr="000965F9" w:rsidRDefault="00F858C3" w:rsidP="00A8649C">
            <w:r>
              <w:t>The project manager is registered in the National Scientific Activity Information System (hereinafter - information system).</w:t>
            </w:r>
          </w:p>
        </w:tc>
      </w:tr>
      <w:tr w:rsidR="004D61A7" w:rsidRPr="00A811F0" w14:paraId="64736DB5" w14:textId="77777777" w:rsidTr="00F862FF">
        <w:tc>
          <w:tcPr>
            <w:tcW w:w="556" w:type="dxa"/>
          </w:tcPr>
          <w:p w14:paraId="035512D6" w14:textId="77777777" w:rsidR="00A8649C" w:rsidRPr="000965F9" w:rsidRDefault="00A8649C" w:rsidP="00A8649C">
            <w:pPr>
              <w:rPr>
                <w:b/>
              </w:rPr>
            </w:pPr>
            <w:r>
              <w:rPr>
                <w:b/>
              </w:rPr>
              <w:t>7</w:t>
            </w:r>
          </w:p>
        </w:tc>
        <w:tc>
          <w:tcPr>
            <w:tcW w:w="1830" w:type="dxa"/>
          </w:tcPr>
          <w:p w14:paraId="71C05DC0" w14:textId="77777777" w:rsidR="00A8649C" w:rsidRPr="000965F9" w:rsidRDefault="00A8649C" w:rsidP="00A8649C">
            <w:pPr>
              <w:rPr>
                <w:b/>
              </w:rPr>
            </w:pPr>
            <w:r>
              <w:rPr>
                <w:b/>
              </w:rPr>
              <w:t>Key Project Implementers</w:t>
            </w:r>
          </w:p>
        </w:tc>
        <w:tc>
          <w:tcPr>
            <w:tcW w:w="7242" w:type="dxa"/>
          </w:tcPr>
          <w:p w14:paraId="7BD98FED" w14:textId="77777777" w:rsidR="00A8649C" w:rsidRPr="000965F9" w:rsidRDefault="00A8649C" w:rsidP="00A8649C">
            <w:r>
              <w:t>The scientists implementing the project or sub-project and responsible for the implementation of its parts.</w:t>
            </w:r>
          </w:p>
        </w:tc>
      </w:tr>
      <w:tr w:rsidR="004D61A7" w:rsidRPr="00A811F0" w14:paraId="12995089" w14:textId="77777777" w:rsidTr="00F862FF">
        <w:tc>
          <w:tcPr>
            <w:tcW w:w="556" w:type="dxa"/>
          </w:tcPr>
          <w:p w14:paraId="3B44A746" w14:textId="77777777" w:rsidR="00A8649C" w:rsidRPr="000965F9" w:rsidRDefault="00A8649C" w:rsidP="00A8649C">
            <w:pPr>
              <w:rPr>
                <w:b/>
              </w:rPr>
            </w:pPr>
            <w:r>
              <w:rPr>
                <w:b/>
              </w:rPr>
              <w:t>8</w:t>
            </w:r>
          </w:p>
        </w:tc>
        <w:tc>
          <w:tcPr>
            <w:tcW w:w="1830" w:type="dxa"/>
          </w:tcPr>
          <w:p w14:paraId="53D1FF32" w14:textId="77777777" w:rsidR="00A8649C" w:rsidRPr="000965F9" w:rsidRDefault="00A8649C" w:rsidP="00A8649C">
            <w:pPr>
              <w:rPr>
                <w:b/>
              </w:rPr>
            </w:pPr>
            <w:r>
              <w:rPr>
                <w:b/>
              </w:rPr>
              <w:t>Project Implementers</w:t>
            </w:r>
          </w:p>
        </w:tc>
        <w:tc>
          <w:tcPr>
            <w:tcW w:w="7242" w:type="dxa"/>
          </w:tcPr>
          <w:p w14:paraId="3A38080B" w14:textId="77777777" w:rsidR="00A8649C" w:rsidRPr="000965F9" w:rsidRDefault="00A8649C" w:rsidP="00A8649C">
            <w:r>
              <w:t>Members of the scientific group who carry out individual scientific tasks in the implementation of the project and are responsible for carrying out relevant parts of it.</w:t>
            </w:r>
          </w:p>
        </w:tc>
      </w:tr>
      <w:tr w:rsidR="004D61A7" w:rsidRPr="000965F9" w14:paraId="70B38AA6" w14:textId="77777777" w:rsidTr="00F862FF">
        <w:tc>
          <w:tcPr>
            <w:tcW w:w="556" w:type="dxa"/>
          </w:tcPr>
          <w:p w14:paraId="1EB356A3" w14:textId="77777777" w:rsidR="00A8649C" w:rsidRPr="000965F9" w:rsidRDefault="00A8649C" w:rsidP="00A8649C">
            <w:pPr>
              <w:rPr>
                <w:b/>
              </w:rPr>
            </w:pPr>
            <w:r>
              <w:rPr>
                <w:b/>
              </w:rPr>
              <w:t>9</w:t>
            </w:r>
          </w:p>
        </w:tc>
        <w:tc>
          <w:tcPr>
            <w:tcW w:w="1830" w:type="dxa"/>
          </w:tcPr>
          <w:p w14:paraId="610F6DE6" w14:textId="77777777" w:rsidR="00A8649C" w:rsidRPr="000965F9" w:rsidRDefault="00A8649C" w:rsidP="00A8649C">
            <w:pPr>
              <w:rPr>
                <w:b/>
              </w:rPr>
            </w:pPr>
            <w:r>
              <w:rPr>
                <w:b/>
              </w:rPr>
              <w:t>Students of the Institution of Higher Education</w:t>
            </w:r>
          </w:p>
        </w:tc>
        <w:tc>
          <w:tcPr>
            <w:tcW w:w="7242" w:type="dxa"/>
          </w:tcPr>
          <w:p w14:paraId="27F803B9" w14:textId="3C3F5F5E" w:rsidR="00A8649C" w:rsidRPr="000965F9" w:rsidRDefault="00BC3366" w:rsidP="008A16FD">
            <w:pPr>
              <w:pStyle w:val="FootnoteText"/>
              <w:rPr>
                <w:sz w:val="24"/>
                <w:szCs w:val="24"/>
              </w:rPr>
            </w:pPr>
            <w:r>
              <w:rPr>
                <w:sz w:val="24"/>
              </w:rPr>
              <w:t>A student involved in the project scientific group is a bachelor student, a professional student, a master student, a medical resident and a PhD student.</w:t>
            </w:r>
            <w:r w:rsidR="00A8649C" w:rsidRPr="000965F9">
              <w:rPr>
                <w:sz w:val="24"/>
                <w:szCs w:val="24"/>
                <w:vertAlign w:val="superscript"/>
              </w:rPr>
              <w:footnoteReference w:id="3"/>
            </w:r>
            <w:r>
              <w:rPr>
                <w:sz w:val="24"/>
              </w:rPr>
              <w:t xml:space="preserve"> Students of the institution of higher education must be involved in the project according to the provisions of Sections 21–24 of the regulations.</w:t>
            </w:r>
          </w:p>
        </w:tc>
      </w:tr>
      <w:tr w:rsidR="004D61A7" w:rsidRPr="00A811F0" w14:paraId="68F2E0C6" w14:textId="77777777" w:rsidTr="00F862FF">
        <w:tc>
          <w:tcPr>
            <w:tcW w:w="556" w:type="dxa"/>
          </w:tcPr>
          <w:p w14:paraId="32DAF638" w14:textId="77777777" w:rsidR="00A8649C" w:rsidRPr="000965F9" w:rsidRDefault="00A8649C" w:rsidP="00A8649C">
            <w:pPr>
              <w:rPr>
                <w:b/>
              </w:rPr>
            </w:pPr>
            <w:r>
              <w:rPr>
                <w:b/>
              </w:rPr>
              <w:lastRenderedPageBreak/>
              <w:t>10</w:t>
            </w:r>
          </w:p>
        </w:tc>
        <w:tc>
          <w:tcPr>
            <w:tcW w:w="1830" w:type="dxa"/>
          </w:tcPr>
          <w:p w14:paraId="15249C30" w14:textId="77777777" w:rsidR="00A8649C" w:rsidRPr="000965F9" w:rsidRDefault="00A8649C" w:rsidP="00A8649C">
            <w:pPr>
              <w:rPr>
                <w:b/>
              </w:rPr>
            </w:pPr>
            <w:r>
              <w:rPr>
                <w:b/>
              </w:rPr>
              <w:t>Project Contact Person</w:t>
            </w:r>
          </w:p>
        </w:tc>
        <w:tc>
          <w:tcPr>
            <w:tcW w:w="7242" w:type="dxa"/>
          </w:tcPr>
          <w:p w14:paraId="388888BF" w14:textId="0D600D6B" w:rsidR="00A8649C" w:rsidRPr="000965F9" w:rsidRDefault="00BC3366" w:rsidP="00A8649C">
            <w:r>
              <w:t>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 The project applicant shall indicate the project contact person in Chapter 1 ’General information’ of Part A of the project application. If the project has collaborating partners, their contact persons shall also be indicated. The contact person and the Project Manager can be the same person.</w:t>
            </w:r>
          </w:p>
        </w:tc>
      </w:tr>
    </w:tbl>
    <w:p w14:paraId="5730EAF7" w14:textId="77777777" w:rsidR="006E2F6D" w:rsidRPr="000965F9" w:rsidRDefault="006E2F6D" w:rsidP="00342351">
      <w:bookmarkStart w:id="4" w:name="_Toc513469509"/>
    </w:p>
    <w:p w14:paraId="3C30289E" w14:textId="0B95F6FE" w:rsidR="00EE5F77" w:rsidRPr="000965F9" w:rsidRDefault="006E2F6D" w:rsidP="00F858C3">
      <w:pPr>
        <w:pStyle w:val="Heading1"/>
      </w:pPr>
      <w:bookmarkStart w:id="5" w:name="_Toc143245576"/>
      <w:r>
        <w:t xml:space="preserve">2 Scientific </w:t>
      </w:r>
      <w:bookmarkEnd w:id="4"/>
      <w:r>
        <w:t>Expert Assessment of the Project Application</w:t>
      </w:r>
      <w:bookmarkEnd w:id="5"/>
    </w:p>
    <w:p w14:paraId="780299D6" w14:textId="5DEB9EB5" w:rsidR="003270BF" w:rsidRPr="000965F9" w:rsidRDefault="003270BF" w:rsidP="00F858C3">
      <w:pPr>
        <w:autoSpaceDE w:val="0"/>
        <w:autoSpaceDN w:val="0"/>
        <w:adjustRightInd w:val="0"/>
        <w:ind w:firstLine="720"/>
      </w:pPr>
      <w:r>
        <w:t>1 The scientific evaluation process of all the project applications submitted under the tender is organised by the Council.</w:t>
      </w:r>
    </w:p>
    <w:p w14:paraId="16D490FE" w14:textId="77777777" w:rsidR="003270BF" w:rsidRPr="000965F9" w:rsidRDefault="003270BF" w:rsidP="003270BF">
      <w:pPr>
        <w:ind w:firstLine="720"/>
      </w:pPr>
      <w:r>
        <w:t>2 If the project application fulfils the criteria for administrative evaluation, the Council shall, on the basis of Section 35 of the Rules, call upon two or more suitably qualified experts to carry out the scientific examination of the project application.</w:t>
      </w:r>
    </w:p>
    <w:p w14:paraId="73CB29A0" w14:textId="77777777" w:rsidR="003270BF" w:rsidRPr="000965F9" w:rsidRDefault="003270BF" w:rsidP="003270BF">
      <w:pPr>
        <w:ind w:firstLine="720"/>
        <w:contextualSpacing/>
        <w:rPr>
          <w:lang w:val="lv-LV"/>
        </w:rPr>
      </w:pPr>
    </w:p>
    <w:p w14:paraId="5408D8A8" w14:textId="77777777" w:rsidR="003270BF" w:rsidRPr="000965F9" w:rsidRDefault="003270BF" w:rsidP="003270BF">
      <w:pPr>
        <w:ind w:firstLine="720"/>
        <w:rPr>
          <w:sz w:val="23"/>
          <w:szCs w:val="23"/>
        </w:rPr>
      </w:pPr>
      <w:r>
        <w:t>3 Before accessing the project application in the information system, the expert:</w:t>
      </w:r>
    </w:p>
    <w:p w14:paraId="726C96D8" w14:textId="77777777" w:rsidR="003270BF" w:rsidRPr="000965F9" w:rsidRDefault="003270BF" w:rsidP="003270BF">
      <w:pPr>
        <w:ind w:firstLine="720"/>
        <w:contextualSpacing/>
      </w:pPr>
      <w:r>
        <w:t>3.1 Shall declare that he/she has no conflict of interest and undertakes to respect the requirements of confidentiality by signing and sending to the Council, by electronic mail, Annex 5 to the regulations, "Declaration of absence of conflict of interest and respect of confidentiality" (hereinafter referred to as - the "Declaration of the Expert");</w:t>
      </w:r>
    </w:p>
    <w:p w14:paraId="4AE3D94D" w14:textId="77777777" w:rsidR="003270BF" w:rsidRPr="000965F9" w:rsidRDefault="003270BF" w:rsidP="003270BF">
      <w:pPr>
        <w:ind w:firstLine="720"/>
        <w:contextualSpacing/>
      </w:pPr>
      <w:r>
        <w:t>3.2 Shall enter into a contract with the Council - Annex 6 to the Regulations, "Contract for Carrying Out the Expert Assessment" (hereinafter referred to as - Expert Assessment Contract).</w:t>
      </w:r>
    </w:p>
    <w:p w14:paraId="22142A21" w14:textId="77777777" w:rsidR="003270BF" w:rsidRPr="000965F9" w:rsidRDefault="003270BF" w:rsidP="003270BF">
      <w:pPr>
        <w:ind w:firstLine="720"/>
        <w:contextualSpacing/>
        <w:rPr>
          <w:lang w:val="lv-LV"/>
        </w:rPr>
      </w:pPr>
    </w:p>
    <w:p w14:paraId="7AA0EE94" w14:textId="77777777" w:rsidR="003270BF" w:rsidRPr="000965F9" w:rsidRDefault="003270BF" w:rsidP="003270BF">
      <w:pPr>
        <w:ind w:firstLine="720"/>
        <w:contextualSpacing/>
      </w:pPr>
      <w:r>
        <w:t>4 The Council shall, upon receipt of the expert’s certificate and the conclusion of the expert assessment contract, give the expert access to the project application and to all the necessary information in the information system to carry out an appropriate assessment of the project application.</w:t>
      </w:r>
    </w:p>
    <w:p w14:paraId="0AEDA59F" w14:textId="77777777" w:rsidR="003270BF" w:rsidRPr="000965F9" w:rsidRDefault="003270BF" w:rsidP="003270BF">
      <w:pPr>
        <w:ind w:firstLine="720"/>
        <w:contextualSpacing/>
        <w:rPr>
          <w:lang w:val="lv-LV"/>
        </w:rPr>
      </w:pPr>
    </w:p>
    <w:p w14:paraId="59F76FFE" w14:textId="0A158EE1" w:rsidR="003270BF" w:rsidRPr="000965F9"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0965F9" w:rsidRDefault="003270BF" w:rsidP="003270BF">
      <w:pPr>
        <w:ind w:firstLine="720"/>
        <w:contextualSpacing/>
        <w:rPr>
          <w:lang w:val="lv-LV"/>
        </w:rPr>
      </w:pPr>
    </w:p>
    <w:p w14:paraId="31287DCC" w14:textId="77777777" w:rsidR="003270BF" w:rsidRPr="000965F9" w:rsidRDefault="003270BF" w:rsidP="003270BF">
      <w:pPr>
        <w:ind w:firstLine="720"/>
        <w:contextualSpacing/>
      </w:pPr>
      <w:r>
        <w:t>6 The expert shall cooperate with the Council during the examination and comply with the instructions given by the Council pertaining to the performance of the examination in accordance with the regulations and the examination contract.</w:t>
      </w:r>
    </w:p>
    <w:p w14:paraId="796EC67C" w14:textId="77777777" w:rsidR="003270BF" w:rsidRPr="000965F9" w:rsidRDefault="003270BF" w:rsidP="003270BF">
      <w:pPr>
        <w:ind w:firstLine="720"/>
        <w:contextualSpacing/>
        <w:rPr>
          <w:lang w:val="lv-LV"/>
        </w:rPr>
      </w:pPr>
    </w:p>
    <w:p w14:paraId="29C178E9" w14:textId="77777777" w:rsidR="003270BF" w:rsidRPr="000965F9" w:rsidRDefault="003270BF" w:rsidP="003270BF">
      <w:pPr>
        <w:ind w:firstLine="720"/>
      </w:pPr>
      <w:r>
        <w:t>7 According to Point 43 of the Rules, the expert is only allowed to assess a project application of 15 pages, with up to three additional pages if there are supporting documents from the social partners, letters of recommendation on cooperation, etc.</w:t>
      </w:r>
    </w:p>
    <w:p w14:paraId="7E4851D7" w14:textId="77777777" w:rsidR="003270BF" w:rsidRPr="000965F9" w:rsidRDefault="003270BF" w:rsidP="003270BF">
      <w:pPr>
        <w:ind w:firstLine="720"/>
        <w:contextualSpacing/>
        <w:rPr>
          <w:lang w:val="lv-LV"/>
        </w:rPr>
      </w:pPr>
    </w:p>
    <w:p w14:paraId="75E8C8F2" w14:textId="77777777" w:rsidR="00317ABD" w:rsidRPr="000965F9" w:rsidRDefault="00317ABD" w:rsidP="0094247B">
      <w:pPr>
        <w:pStyle w:val="NoSpacing"/>
        <w:jc w:val="center"/>
        <w:rPr>
          <w:b/>
          <w:bCs/>
        </w:rPr>
      </w:pPr>
      <w:bookmarkStart w:id="6" w:name="_Toc513469510"/>
      <w:bookmarkStart w:id="7" w:name="_Toc79581050"/>
    </w:p>
    <w:p w14:paraId="2A61F9C3" w14:textId="5AB53CC2" w:rsidR="003270BF" w:rsidRPr="000965F9" w:rsidRDefault="003270BF" w:rsidP="0094247B">
      <w:pPr>
        <w:pStyle w:val="NoSpacing"/>
        <w:jc w:val="center"/>
        <w:rPr>
          <w:b/>
          <w:bCs/>
        </w:rPr>
      </w:pPr>
      <w:r>
        <w:rPr>
          <w:b/>
        </w:rPr>
        <w:t>2.1 Individual evaluation of the project application</w:t>
      </w:r>
      <w:bookmarkEnd w:id="6"/>
      <w:bookmarkEnd w:id="7"/>
    </w:p>
    <w:p w14:paraId="2DCECD0F" w14:textId="77777777" w:rsidR="0094247B" w:rsidRPr="000965F9" w:rsidRDefault="0094247B" w:rsidP="0094247B">
      <w:pPr>
        <w:pStyle w:val="NoSpacing"/>
        <w:jc w:val="center"/>
        <w:rPr>
          <w:b/>
          <w:bCs/>
          <w:lang w:val="lv-LV"/>
        </w:rPr>
      </w:pPr>
    </w:p>
    <w:p w14:paraId="0BB76D3C" w14:textId="77777777" w:rsidR="003270BF" w:rsidRPr="000965F9" w:rsidRDefault="003270BF" w:rsidP="003270BF">
      <w:pPr>
        <w:ind w:firstLine="720"/>
        <w:contextualSpacing/>
      </w:pPr>
      <w:r>
        <w:t>8 The individual evaluation of the project application (hereinafter - the individual evaluation), prepared in accordance with Annex 8 "Individual/Consolidated Evaluation Form for the Examination of the Project Application" to the Rules, shall be completed and approved by the expert in the information system within two calendar weeks from the date of conclusion of the examination agreement and receipt of access to the project application and all necessary information, unless a different deadline is specified in the expert agreement.</w:t>
      </w:r>
    </w:p>
    <w:p w14:paraId="16E63D8A" w14:textId="77777777" w:rsidR="003270BF" w:rsidRPr="000965F9" w:rsidRDefault="003270BF" w:rsidP="003270BF">
      <w:pPr>
        <w:ind w:firstLine="720"/>
        <w:contextualSpacing/>
        <w:rPr>
          <w:lang w:val="lv-LV"/>
        </w:rPr>
      </w:pPr>
    </w:p>
    <w:p w14:paraId="19D38717" w14:textId="77777777" w:rsidR="003270BF" w:rsidRPr="000965F9" w:rsidRDefault="003270BF" w:rsidP="003270BF">
      <w:pPr>
        <w:ind w:firstLine="720"/>
        <w:contextualSpacing/>
      </w:pPr>
      <w:r>
        <w:lastRenderedPageBreak/>
        <w:t xml:space="preserve">9 In the individual assessment, the expert shall evaluate each criterion and provide a score taking into account the considerations set out in Clause 13 of the methodology. </w:t>
      </w:r>
    </w:p>
    <w:p w14:paraId="62F23A6C" w14:textId="77777777" w:rsidR="003270BF" w:rsidRPr="000965F9" w:rsidRDefault="003270BF" w:rsidP="003270BF">
      <w:pPr>
        <w:ind w:firstLine="720"/>
        <w:contextualSpacing/>
        <w:rPr>
          <w:lang w:val="lv-LV"/>
        </w:rPr>
      </w:pPr>
    </w:p>
    <w:p w14:paraId="01B81C80" w14:textId="77777777" w:rsidR="003270BF" w:rsidRPr="000965F9" w:rsidRDefault="003270BF" w:rsidP="003270BF">
      <w:pPr>
        <w:ind w:firstLine="720"/>
        <w:contextualSpacing/>
      </w:pPr>
      <w:r>
        <w:t>10 The expert evaluates the criteria and assigns a score from 1 to 5 for each criterion, where:</w:t>
      </w:r>
    </w:p>
    <w:p w14:paraId="0F2A171F" w14:textId="77777777" w:rsidR="003270BF" w:rsidRPr="000965F9" w:rsidRDefault="003270BF" w:rsidP="003270BF">
      <w:pPr>
        <w:ind w:firstLine="720"/>
        <w:contextualSpacing/>
      </w:pPr>
      <w:r>
        <w:t>10.1 Outstanding - 5 points (excellent project proposal, meets or exceeds the highest standards in the relevant scientific field, any shortcomings in the project proposal are minor);</w:t>
      </w:r>
    </w:p>
    <w:p w14:paraId="5CC5B1B7" w14:textId="77777777" w:rsidR="003270BF" w:rsidRPr="000965F9"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0965F9"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performance);</w:t>
      </w:r>
    </w:p>
    <w:p w14:paraId="4FC98284" w14:textId="77777777" w:rsidR="003270BF" w:rsidRPr="000965F9"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0965F9"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38BA8E49" w14:textId="77777777" w:rsidR="003270BF" w:rsidRPr="000965F9" w:rsidRDefault="003270BF" w:rsidP="003270BF">
      <w:pPr>
        <w:ind w:firstLine="720"/>
        <w:contextualSpacing/>
      </w:pPr>
      <w:r>
        <w:t>10.6 if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0965F9" w:rsidRDefault="003270BF" w:rsidP="003270BF">
      <w:pPr>
        <w:ind w:firstLine="720"/>
        <w:contextualSpacing/>
        <w:rPr>
          <w:lang w:val="lv-LV"/>
        </w:rPr>
      </w:pPr>
    </w:p>
    <w:p w14:paraId="31CE2946" w14:textId="77777777" w:rsidR="003270BF" w:rsidRPr="000965F9" w:rsidRDefault="003270BF" w:rsidP="003270BF">
      <w:pPr>
        <w:ind w:firstLine="720"/>
        <w:contextualSpacing/>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4D123D9E" w14:textId="77777777" w:rsidR="003270BF" w:rsidRPr="000965F9" w:rsidRDefault="003270BF" w:rsidP="003270BF">
      <w:pPr>
        <w:ind w:firstLine="720"/>
        <w:contextualSpacing/>
        <w:rPr>
          <w:lang w:val="lv-LV"/>
        </w:rPr>
      </w:pPr>
    </w:p>
    <w:p w14:paraId="4FD2B269" w14:textId="0873F2AF" w:rsidR="003270BF" w:rsidRPr="000965F9" w:rsidRDefault="003270BF" w:rsidP="003270BF">
      <w:pPr>
        <w:ind w:firstLine="720"/>
        <w:contextualSpacing/>
      </w:pPr>
      <w:r>
        <w:t>12 Within three calendar days from the date of receipt of the individual assessment, the Council shall assess the compliance of the individual assessment with the considerations referred to in Sections 27, 28 and 29 of the Cabinet Regulation, as well as with the Methodology, where necessary, returning the individual assessment to the expert for specification/revision/improvement, justifying the reasons for the return. In the event of such a return, the expert shall update, revise and validate the individual evaluation in the information system within three calendar days of the date of receipt of the notification by the Council, sent by e-mail, of the return of the individual evaluation of the expert.</w:t>
      </w:r>
    </w:p>
    <w:p w14:paraId="798F7FA4" w14:textId="77777777" w:rsidR="003A753C" w:rsidRPr="000965F9" w:rsidRDefault="003A753C" w:rsidP="003270BF">
      <w:pPr>
        <w:ind w:firstLine="720"/>
        <w:contextualSpacing/>
        <w:rPr>
          <w:lang w:val="lv-LV"/>
        </w:rPr>
      </w:pPr>
    </w:p>
    <w:p w14:paraId="205C5BE8" w14:textId="242117BB" w:rsidR="003A753C" w:rsidRPr="000965F9" w:rsidRDefault="003A753C" w:rsidP="003270BF">
      <w:pPr>
        <w:ind w:firstLine="720"/>
        <w:contextualSpacing/>
      </w:pPr>
      <w:r>
        <w:t>13 The expert shall complete the individual evaluation in the information system (see Annex 8 "Individual/consolidated evaluation form for the examination of the project application" to the regulations) according to the following criteria and considerations:</w:t>
      </w:r>
    </w:p>
    <w:p w14:paraId="6B53F99D" w14:textId="77777777" w:rsidR="001B00BB" w:rsidRPr="000965F9" w:rsidRDefault="001B00BB" w:rsidP="005C4C90">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A811F0" w14:paraId="6A6854E4" w14:textId="77777777" w:rsidTr="00410212">
        <w:tc>
          <w:tcPr>
            <w:tcW w:w="9781" w:type="dxa"/>
            <w:gridSpan w:val="4"/>
            <w:shd w:val="clear" w:color="auto" w:fill="auto"/>
          </w:tcPr>
          <w:p w14:paraId="30CAAD55" w14:textId="4BD848F1" w:rsidR="00EE5F77" w:rsidRPr="000965F9" w:rsidRDefault="00EE5F77" w:rsidP="008A16FD">
            <w:pPr>
              <w:jc w:val="center"/>
              <w:rPr>
                <w:b/>
              </w:rPr>
            </w:pPr>
            <w:r>
              <w:rPr>
                <w:b/>
              </w:rPr>
              <w:t>Individual/consolidated assessment of the project application</w:t>
            </w:r>
          </w:p>
        </w:tc>
      </w:tr>
      <w:tr w:rsidR="004D61A7" w:rsidRPr="000965F9" w14:paraId="196F019B" w14:textId="77777777" w:rsidTr="00410212">
        <w:tc>
          <w:tcPr>
            <w:tcW w:w="9781" w:type="dxa"/>
            <w:gridSpan w:val="4"/>
            <w:shd w:val="clear" w:color="auto" w:fill="auto"/>
          </w:tcPr>
          <w:p w14:paraId="3F8DA5D1" w14:textId="77777777" w:rsidR="00EE5F77" w:rsidRPr="000965F9" w:rsidRDefault="00EE5F77" w:rsidP="00410212">
            <w:r>
              <w:t>Project title:</w:t>
            </w:r>
          </w:p>
          <w:p w14:paraId="381F077C" w14:textId="77777777" w:rsidR="00EE5F77" w:rsidRPr="000965F9" w:rsidRDefault="00EE5F77" w:rsidP="00410212">
            <w:r>
              <w:t>Expert(s):</w:t>
            </w:r>
          </w:p>
        </w:tc>
      </w:tr>
      <w:tr w:rsidR="004D61A7" w:rsidRPr="000965F9" w14:paraId="2B0F4D1B" w14:textId="77777777" w:rsidTr="00410212">
        <w:tc>
          <w:tcPr>
            <w:tcW w:w="576" w:type="dxa"/>
            <w:shd w:val="clear" w:color="auto" w:fill="auto"/>
          </w:tcPr>
          <w:p w14:paraId="529D5DD1" w14:textId="77777777" w:rsidR="00EE5F77" w:rsidRPr="000965F9" w:rsidRDefault="00EE5F77" w:rsidP="00410212">
            <w:pPr>
              <w:rPr>
                <w:b/>
              </w:rPr>
            </w:pPr>
            <w:r>
              <w:rPr>
                <w:b/>
              </w:rPr>
              <w:t>1</w:t>
            </w:r>
          </w:p>
        </w:tc>
        <w:tc>
          <w:tcPr>
            <w:tcW w:w="5520" w:type="dxa"/>
            <w:gridSpan w:val="2"/>
            <w:shd w:val="clear" w:color="auto" w:fill="auto"/>
          </w:tcPr>
          <w:p w14:paraId="7A24F1D7" w14:textId="2DB09417" w:rsidR="00EE5F77" w:rsidRPr="000965F9"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0965F9" w:rsidRDefault="00EE5F77" w:rsidP="00410212">
            <w:pPr>
              <w:rPr>
                <w:b/>
              </w:rPr>
            </w:pPr>
            <w:r>
              <w:t>Maximum 5 points</w:t>
            </w:r>
          </w:p>
        </w:tc>
      </w:tr>
      <w:tr w:rsidR="004D61A7" w:rsidRPr="00A811F0" w14:paraId="51DECF31" w14:textId="77777777" w:rsidTr="00410212">
        <w:tc>
          <w:tcPr>
            <w:tcW w:w="576" w:type="dxa"/>
            <w:shd w:val="clear" w:color="auto" w:fill="auto"/>
          </w:tcPr>
          <w:p w14:paraId="050DCB78" w14:textId="77777777" w:rsidR="00EE5F77" w:rsidRPr="000965F9" w:rsidRDefault="00EE5F77" w:rsidP="00410212">
            <w:pPr>
              <w:rPr>
                <w:b/>
              </w:rPr>
            </w:pPr>
            <w:r>
              <w:rPr>
                <w:b/>
              </w:rPr>
              <w:t>1.1</w:t>
            </w:r>
          </w:p>
        </w:tc>
        <w:tc>
          <w:tcPr>
            <w:tcW w:w="3530" w:type="dxa"/>
            <w:shd w:val="clear" w:color="auto" w:fill="auto"/>
          </w:tcPr>
          <w:p w14:paraId="7D437915" w14:textId="2B4EE4A4" w:rsidR="00EE5F77" w:rsidRPr="000965F9" w:rsidRDefault="00253AE9" w:rsidP="00410212">
            <w:r>
              <w:t xml:space="preserve"> Consideration: Contribution to the overarching aim and objective of the Programme and to the implementation of the thematic objectives</w:t>
            </w:r>
          </w:p>
        </w:tc>
        <w:tc>
          <w:tcPr>
            <w:tcW w:w="5675" w:type="dxa"/>
            <w:gridSpan w:val="2"/>
            <w:vMerge w:val="restart"/>
            <w:shd w:val="clear" w:color="auto" w:fill="auto"/>
          </w:tcPr>
          <w:p w14:paraId="1088C0D6" w14:textId="77777777" w:rsidR="00E043A2" w:rsidRPr="000965F9" w:rsidRDefault="00E043A2" w:rsidP="00E043A2">
            <w:pPr>
              <w:rPr>
                <w:i/>
              </w:rPr>
            </w:pPr>
            <w:r>
              <w:rPr>
                <w:i/>
              </w:rPr>
              <w:t xml:space="preserve">The expert shall justify the score given by taking into account the fulfilment of the criterion as a whole and of each criterion consideration. </w:t>
            </w:r>
          </w:p>
          <w:p w14:paraId="695A7FF9" w14:textId="77777777" w:rsidR="00E043A2" w:rsidRPr="000965F9" w:rsidRDefault="00E043A2" w:rsidP="00E043A2">
            <w:pPr>
              <w:rPr>
                <w:i/>
              </w:rPr>
            </w:pPr>
            <w:r>
              <w:rPr>
                <w:i/>
              </w:rPr>
              <w:t xml:space="preserve">1 Specific information for the criterion is given in Chapter 1 ’Scientific excellence’ of the project application, as well as in subsections 2.4 ’Scientific results of the project and ensuring their availability’ and 3.1 ’Proposer and scientific team’, but it is the project application as a whole that should be taken into account when assessing the criterion. </w:t>
            </w:r>
          </w:p>
          <w:p w14:paraId="4FEC5011" w14:textId="77777777" w:rsidR="00E043A2" w:rsidRPr="000965F9" w:rsidRDefault="00E043A2" w:rsidP="00E043A2">
            <w:pPr>
              <w:rPr>
                <w:i/>
              </w:rPr>
            </w:pPr>
            <w:r>
              <w:rPr>
                <w:i/>
              </w:rPr>
              <w:lastRenderedPageBreak/>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
          <w:p w14:paraId="37C8897F" w14:textId="0CA63B94" w:rsidR="00E043A2" w:rsidRPr="000965F9" w:rsidRDefault="00E043A2" w:rsidP="00E043A2">
            <w:pPr>
              <w:rPr>
                <w:i/>
              </w:rPr>
            </w:pPr>
            <w:r>
              <w:rPr>
                <w:i/>
              </w:rPr>
              <w:t>3 The assessment includes an evaluation of whether all thematic assignments under the Cabinet Order (in accordance with Cabinet Order Clause 6) and horizontal tasks of the programme are to be implemented, the results (in accordance with Cabinet Order Clauses 7 and 8), and rates the feasibility of implementation, further assessing whether the project application is adequate for accomplishing the overarching programme goal and its individual goals according to the thematic scope of the project and the expected term of its implementation.</w:t>
            </w:r>
          </w:p>
          <w:p w14:paraId="3D8C7E87" w14:textId="234FA781" w:rsidR="00EE5F77" w:rsidRPr="000965F9" w:rsidRDefault="00E043A2" w:rsidP="00E043A2">
            <w:pPr>
              <w:rPr>
                <w:i/>
              </w:rPr>
            </w:pPr>
            <w:r>
              <w:rPr>
                <w:i/>
              </w:rPr>
              <w:t>4 Assess the overall potential of the project to develop the knowledge base in the social sciences and humanities to develop State research and innovation systems that address societal challenges.</w:t>
            </w:r>
          </w:p>
        </w:tc>
      </w:tr>
      <w:tr w:rsidR="00253AE9" w:rsidRPr="00A811F0" w14:paraId="0F90A74A" w14:textId="77777777" w:rsidTr="00410212">
        <w:tc>
          <w:tcPr>
            <w:tcW w:w="576" w:type="dxa"/>
            <w:shd w:val="clear" w:color="auto" w:fill="auto"/>
          </w:tcPr>
          <w:p w14:paraId="6F139EC8" w14:textId="4B4A1B54" w:rsidR="00253AE9" w:rsidRPr="000965F9" w:rsidRDefault="00253AE9" w:rsidP="00410212">
            <w:pPr>
              <w:rPr>
                <w:b/>
              </w:rPr>
            </w:pPr>
            <w:r>
              <w:rPr>
                <w:b/>
              </w:rPr>
              <w:t>1.2</w:t>
            </w:r>
          </w:p>
        </w:tc>
        <w:tc>
          <w:tcPr>
            <w:tcW w:w="3530" w:type="dxa"/>
            <w:shd w:val="clear" w:color="auto" w:fill="auto"/>
          </w:tcPr>
          <w:p w14:paraId="5EBF56C4" w14:textId="3FBFF65A" w:rsidR="00253AE9" w:rsidRPr="000965F9" w:rsidRDefault="00253AE9" w:rsidP="00410212">
            <w:r>
              <w:t>Consideration: scientific quality, reliability and novelty of the research</w:t>
            </w:r>
          </w:p>
        </w:tc>
        <w:tc>
          <w:tcPr>
            <w:tcW w:w="5675" w:type="dxa"/>
            <w:gridSpan w:val="2"/>
            <w:vMerge/>
            <w:shd w:val="clear" w:color="auto" w:fill="auto"/>
          </w:tcPr>
          <w:p w14:paraId="6D707DA2" w14:textId="77777777" w:rsidR="00253AE9" w:rsidRPr="000965F9" w:rsidRDefault="00253AE9" w:rsidP="00E043A2">
            <w:pPr>
              <w:rPr>
                <w:i/>
                <w:lang w:val="lv-LV"/>
              </w:rPr>
            </w:pPr>
          </w:p>
        </w:tc>
      </w:tr>
      <w:tr w:rsidR="004D61A7" w:rsidRPr="00A811F0" w14:paraId="14959184" w14:textId="77777777" w:rsidTr="00410212">
        <w:tc>
          <w:tcPr>
            <w:tcW w:w="576" w:type="dxa"/>
            <w:shd w:val="clear" w:color="auto" w:fill="auto"/>
          </w:tcPr>
          <w:p w14:paraId="6BBF75F2" w14:textId="604841A1" w:rsidR="00EE5F77" w:rsidRPr="000965F9" w:rsidRDefault="00EE5F77" w:rsidP="00410212">
            <w:pPr>
              <w:rPr>
                <w:b/>
              </w:rPr>
            </w:pPr>
            <w:r>
              <w:rPr>
                <w:b/>
              </w:rPr>
              <w:t>1.3</w:t>
            </w:r>
          </w:p>
        </w:tc>
        <w:tc>
          <w:tcPr>
            <w:tcW w:w="3530" w:type="dxa"/>
            <w:shd w:val="clear" w:color="auto" w:fill="auto"/>
          </w:tcPr>
          <w:p w14:paraId="2B1CBB61" w14:textId="63903725" w:rsidR="00EE5F77" w:rsidRPr="000965F9" w:rsidRDefault="00E043A2" w:rsidP="00410212">
            <w:r>
              <w:t xml:space="preserve">Consideration: scientific quality of the chosen research strategy and </w:t>
            </w:r>
            <w:r>
              <w:lastRenderedPageBreak/>
              <w:t>methodological approaches, and relevance to the objectives</w:t>
            </w:r>
          </w:p>
        </w:tc>
        <w:tc>
          <w:tcPr>
            <w:tcW w:w="5675" w:type="dxa"/>
            <w:gridSpan w:val="2"/>
            <w:vMerge/>
            <w:shd w:val="clear" w:color="auto" w:fill="auto"/>
          </w:tcPr>
          <w:p w14:paraId="084D3276" w14:textId="77777777" w:rsidR="00EE5F77" w:rsidRPr="000965F9" w:rsidRDefault="00EE5F77" w:rsidP="00410212">
            <w:pPr>
              <w:rPr>
                <w:lang w:val="lv-LV"/>
              </w:rPr>
            </w:pPr>
          </w:p>
        </w:tc>
      </w:tr>
      <w:tr w:rsidR="004D61A7" w:rsidRPr="00A811F0" w14:paraId="5A3D5700" w14:textId="77777777" w:rsidTr="00410212">
        <w:tc>
          <w:tcPr>
            <w:tcW w:w="576" w:type="dxa"/>
            <w:shd w:val="clear" w:color="auto" w:fill="auto"/>
          </w:tcPr>
          <w:p w14:paraId="48FC34B8" w14:textId="4F0AA56A" w:rsidR="00EE5F77" w:rsidRPr="000965F9" w:rsidRDefault="00EE5F77" w:rsidP="00410212">
            <w:pPr>
              <w:rPr>
                <w:b/>
              </w:rPr>
            </w:pPr>
            <w:r>
              <w:rPr>
                <w:b/>
              </w:rPr>
              <w:t>1.4</w:t>
            </w:r>
          </w:p>
        </w:tc>
        <w:tc>
          <w:tcPr>
            <w:tcW w:w="3530" w:type="dxa"/>
            <w:shd w:val="clear" w:color="auto" w:fill="auto"/>
          </w:tcPr>
          <w:p w14:paraId="0E7F406D" w14:textId="31F2EDB5" w:rsidR="00EE5F77" w:rsidRPr="000965F9" w:rsidRDefault="00E043A2" w:rsidP="00410212">
            <w:r>
              <w:t>Consideration: capacity of the project to generate new knowledge or technological insights</w:t>
            </w:r>
          </w:p>
        </w:tc>
        <w:tc>
          <w:tcPr>
            <w:tcW w:w="5675" w:type="dxa"/>
            <w:gridSpan w:val="2"/>
            <w:vMerge/>
            <w:shd w:val="clear" w:color="auto" w:fill="auto"/>
          </w:tcPr>
          <w:p w14:paraId="42D7574F" w14:textId="77777777" w:rsidR="00EE5F77" w:rsidRPr="000965F9" w:rsidRDefault="00EE5F77" w:rsidP="00410212">
            <w:pPr>
              <w:rPr>
                <w:lang w:val="lv-LV"/>
              </w:rPr>
            </w:pPr>
          </w:p>
        </w:tc>
      </w:tr>
      <w:tr w:rsidR="004D61A7" w:rsidRPr="00A811F0" w14:paraId="1229F790" w14:textId="77777777" w:rsidTr="00410212">
        <w:tc>
          <w:tcPr>
            <w:tcW w:w="576" w:type="dxa"/>
            <w:shd w:val="clear" w:color="auto" w:fill="auto"/>
          </w:tcPr>
          <w:p w14:paraId="7E3F8B04" w14:textId="6678AADF" w:rsidR="00EE5F77" w:rsidRPr="000965F9" w:rsidRDefault="00EE5F77" w:rsidP="00410212">
            <w:pPr>
              <w:rPr>
                <w:b/>
              </w:rPr>
            </w:pPr>
            <w:r>
              <w:rPr>
                <w:b/>
              </w:rPr>
              <w:t>1.5</w:t>
            </w:r>
          </w:p>
        </w:tc>
        <w:tc>
          <w:tcPr>
            <w:tcW w:w="3530" w:type="dxa"/>
            <w:shd w:val="clear" w:color="auto" w:fill="auto"/>
          </w:tcPr>
          <w:p w14:paraId="66C5077F" w14:textId="31B357C8" w:rsidR="00EE5F77" w:rsidRPr="000965F9" w:rsidRDefault="00E043A2"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EE5F77" w:rsidRPr="000965F9" w:rsidRDefault="00EE5F77" w:rsidP="00410212">
            <w:pPr>
              <w:rPr>
                <w:lang w:val="lv-LV"/>
              </w:rPr>
            </w:pPr>
          </w:p>
        </w:tc>
      </w:tr>
      <w:tr w:rsidR="004D61A7" w:rsidRPr="000965F9" w14:paraId="7F9F9317" w14:textId="77777777" w:rsidTr="00410212">
        <w:tc>
          <w:tcPr>
            <w:tcW w:w="576" w:type="dxa"/>
            <w:shd w:val="clear" w:color="auto" w:fill="auto"/>
          </w:tcPr>
          <w:p w14:paraId="6F0B0C3A" w14:textId="77777777" w:rsidR="00EE5F77" w:rsidRPr="000965F9" w:rsidRDefault="00EE5F77" w:rsidP="00410212">
            <w:pPr>
              <w:rPr>
                <w:b/>
              </w:rPr>
            </w:pPr>
            <w:r>
              <w:rPr>
                <w:b/>
              </w:rPr>
              <w:t>2</w:t>
            </w:r>
          </w:p>
        </w:tc>
        <w:tc>
          <w:tcPr>
            <w:tcW w:w="5520" w:type="dxa"/>
            <w:gridSpan w:val="2"/>
            <w:shd w:val="clear" w:color="auto" w:fill="auto"/>
          </w:tcPr>
          <w:p w14:paraId="15E100C3" w14:textId="6F394886" w:rsidR="00EE5F77" w:rsidRPr="000965F9" w:rsidRDefault="00410212" w:rsidP="00410212">
            <w:pPr>
              <w:jc w:val="center"/>
              <w:rPr>
                <w:b/>
              </w:rPr>
            </w:pPr>
            <w:r>
              <w:rPr>
                <w:b/>
              </w:rPr>
              <w:t>Criterion: Impact of project results</w:t>
            </w:r>
          </w:p>
        </w:tc>
        <w:tc>
          <w:tcPr>
            <w:tcW w:w="3685" w:type="dxa"/>
            <w:shd w:val="clear" w:color="auto" w:fill="auto"/>
          </w:tcPr>
          <w:p w14:paraId="73E6FDB2" w14:textId="77777777" w:rsidR="00EE5F77" w:rsidRPr="000965F9" w:rsidRDefault="00EE5F77" w:rsidP="00410212">
            <w:pPr>
              <w:rPr>
                <w:b/>
              </w:rPr>
            </w:pPr>
            <w:r>
              <w:t>Maximum 5 points</w:t>
            </w:r>
          </w:p>
        </w:tc>
      </w:tr>
      <w:tr w:rsidR="004D61A7" w:rsidRPr="000965F9" w14:paraId="714C4B48" w14:textId="77777777" w:rsidTr="00410212">
        <w:tc>
          <w:tcPr>
            <w:tcW w:w="576" w:type="dxa"/>
            <w:shd w:val="clear" w:color="auto" w:fill="auto"/>
          </w:tcPr>
          <w:p w14:paraId="27DADC42" w14:textId="77777777" w:rsidR="00EE5F77" w:rsidRPr="000965F9" w:rsidRDefault="00EE5F77" w:rsidP="00410212">
            <w:pPr>
              <w:rPr>
                <w:b/>
              </w:rPr>
            </w:pPr>
            <w:r>
              <w:rPr>
                <w:b/>
              </w:rPr>
              <w:t>2.1</w:t>
            </w:r>
          </w:p>
        </w:tc>
        <w:tc>
          <w:tcPr>
            <w:tcW w:w="3530" w:type="dxa"/>
            <w:shd w:val="clear" w:color="auto" w:fill="auto"/>
          </w:tcPr>
          <w:p w14:paraId="1240900B" w14:textId="77777777" w:rsidR="00EE5F77" w:rsidRPr="000965F9"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3B6FF61D" w14:textId="77777777" w:rsidR="006E2F6D" w:rsidRPr="000965F9" w:rsidRDefault="006E2F6D" w:rsidP="00410212">
            <w:pPr>
              <w:rPr>
                <w:lang w:val="lv-LV"/>
              </w:rPr>
            </w:pPr>
          </w:p>
          <w:p w14:paraId="0149E496" w14:textId="269E2800" w:rsidR="00EE5F77" w:rsidRPr="000965F9" w:rsidRDefault="00EE5F77" w:rsidP="00410212">
            <w:pPr>
              <w:rPr>
                <w:i/>
              </w:rPr>
            </w:pPr>
            <w:r>
              <w:rPr>
                <w:i/>
              </w:rPr>
              <w:t xml:space="preserve">The expert justifies the score given by taking into account fulfilment of the criterion as a whole and of its sub-criteria. Criteria-specific information is given in Chapter 2 "Impact" of the project application, but the assessment of the criterion must take into account the project application as a whole. </w:t>
            </w:r>
          </w:p>
          <w:p w14:paraId="0AD30EEF" w14:textId="77777777" w:rsidR="00EE5F77" w:rsidRPr="000965F9" w:rsidRDefault="00EE5F77" w:rsidP="00410212">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partners (if any). </w:t>
            </w:r>
          </w:p>
          <w:p w14:paraId="5DF0A264" w14:textId="6820B174" w:rsidR="00EE5F77" w:rsidRPr="000965F9" w:rsidRDefault="00EE5F77" w:rsidP="00410212">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3 "Project Budget" of Part A "General Information" of the project application.</w:t>
            </w:r>
          </w:p>
          <w:p w14:paraId="3C3332AB" w14:textId="44CA1EF7" w:rsidR="007750AF" w:rsidRPr="000965F9" w:rsidRDefault="00EE5F77" w:rsidP="00410212">
            <w:pPr>
              <w:rPr>
                <w:i/>
              </w:rPr>
            </w:pPr>
            <w:r>
              <w:rPr>
                <w:i/>
              </w:rPr>
              <w:lastRenderedPageBreak/>
              <w:t>Sustainability of the project results is assessed in relation to the expected scientific publications and the dissemination of the project results in scientific conferences. Information on the dissemination of the project results can be found in the project application description, subsection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0AEF6A6C" w:rsidR="00BF2537" w:rsidRPr="000965F9" w:rsidRDefault="000C6E2C" w:rsidP="00410212">
            <w:pPr>
              <w:rPr>
                <w:i/>
              </w:rPr>
            </w:pPr>
            <w:r>
              <w:rPr>
                <w:i/>
              </w:rPr>
              <w:t>The potential of the project to raise public awareness of the project results and to increase the socio-economic impact of the project results should be taken into account (Sub-chapters 2.2-2.5 of description of the project application). Assess whether the plans described in the project application for applying and transferring the results of the research to end-users are adequate and feasible. Assess the collaboration of the project applicant with other scientific institutions, as well as with public institutions, NGOs and businessmen.</w:t>
            </w:r>
          </w:p>
          <w:sdt>
            <w:sdtPr>
              <w:rPr>
                <w:i/>
              </w:rPr>
              <w:id w:val="1524746772"/>
              <w:placeholder>
                <w:docPart w:val="DefaultPlaceholder_-1854013440"/>
              </w:placeholder>
            </w:sdtPr>
            <w:sdtEndPr/>
            <w:sdtContent>
              <w:p w14:paraId="3CAB9CB8" w14:textId="4B77F9A8" w:rsidR="008350DE" w:rsidRPr="000965F9" w:rsidRDefault="00BF2537" w:rsidP="00D471AB">
                <w:pPr>
                  <w:rPr>
                    <w:i/>
                  </w:rPr>
                </w:pPr>
                <w:r>
                  <w:rPr>
                    <w:i/>
                  </w:rPr>
                  <w:t>The Expert shall also assess the feasibility of the specific result selected for the project in accordance with Clause 10 of the Terms of Reference, the result being:</w:t>
                </w:r>
              </w:p>
              <w:p w14:paraId="600FA1EE" w14:textId="0EB9D273" w:rsidR="00D471AB" w:rsidRPr="000965F9" w:rsidRDefault="00D471AB" w:rsidP="00D471AB">
                <w:pPr>
                  <w:rPr>
                    <w:i/>
                  </w:rPr>
                </w:pPr>
                <w:r>
                  <w:rPr>
                    <w:i/>
                  </w:rPr>
                  <w:t xml:space="preserve">10.1 </w:t>
                </w:r>
                <w:r>
                  <w:rPr>
                    <w:i/>
                  </w:rPr>
                  <w:tab/>
                  <w:t xml:space="preserve">to research and develop a new knowledge base on current trends in the field of cohesion, cooperation and mutual trust in Latvian society, in different social and demographic groups, including youth, ethnic minorities, newcomers, their causes and reasons, including: </w:t>
                </w:r>
              </w:p>
              <w:p w14:paraId="52C40DBD" w14:textId="77777777" w:rsidR="00D471AB" w:rsidRPr="000965F9" w:rsidRDefault="00D471AB" w:rsidP="00D471AB">
                <w:pPr>
                  <w:rPr>
                    <w:i/>
                  </w:rPr>
                </w:pPr>
                <w:r>
                  <w:rPr>
                    <w:i/>
                  </w:rPr>
                  <w:t>10.1.1 The development of Latvian statehood, belonging to the Republic of Latvia and national identity;</w:t>
                </w:r>
              </w:p>
              <w:p w14:paraId="464FE32D" w14:textId="77777777" w:rsidR="00D471AB" w:rsidRPr="000965F9" w:rsidRDefault="00D471AB" w:rsidP="00D471AB">
                <w:pPr>
                  <w:rPr>
                    <w:i/>
                  </w:rPr>
                </w:pPr>
                <w:r>
                  <w:rPr>
                    <w:i/>
                  </w:rPr>
                  <w:t>10.1.2 civil society activity in the context of formal and informal self-organisation, social and geographical mobility, access to services, rural depopulation, regional distancing, which determine changes in people's choices and behaviour, including their sense of identity and belonging, social relations and solidarity among themselves;</w:t>
                </w:r>
              </w:p>
              <w:p w14:paraId="01CB152F" w14:textId="26693F23" w:rsidR="00D471AB" w:rsidRPr="000965F9" w:rsidRDefault="00D471AB" w:rsidP="00D471AB">
                <w:pPr>
                  <w:rPr>
                    <w:i/>
                  </w:rPr>
                </w:pPr>
                <w:r>
                  <w:rPr>
                    <w:i/>
                  </w:rPr>
                  <w:t>10.1.3 the impact of the information environment, media and digital services on public cooperation, mutual trust, trust in state and local government institutions and the overall psychological resilience of society, as well as the impact of civic engagement on the creation, use and distribution of media content, including on the resilience and competitiveness of the Latvian media environment;</w:t>
                </w:r>
              </w:p>
              <w:p w14:paraId="66F86BC3" w14:textId="6F1566BE" w:rsidR="00D471AB" w:rsidRPr="000965F9" w:rsidRDefault="00D471AB" w:rsidP="00D471AB">
                <w:pPr>
                  <w:rPr>
                    <w:i/>
                  </w:rPr>
                </w:pPr>
                <w:r>
                  <w:rPr>
                    <w:i/>
                  </w:rPr>
                  <w:t>10.1.4</w:t>
                </w:r>
                <w:r>
                  <w:t xml:space="preserve"> </w:t>
                </w:r>
                <w:r>
                  <w:rPr>
                    <w:i/>
                  </w:rPr>
                  <w:t xml:space="preserve">The cohesion of Latvian society, seen in the context of the acquisition and use of the national language in society;  </w:t>
                </w:r>
              </w:p>
              <w:p w14:paraId="634B00D1" w14:textId="77777777" w:rsidR="00D471AB" w:rsidRPr="000965F9" w:rsidRDefault="00D471AB" w:rsidP="00D471AB">
                <w:pPr>
                  <w:rPr>
                    <w:i/>
                  </w:rPr>
                </w:pPr>
                <w:r>
                  <w:rPr>
                    <w:i/>
                  </w:rPr>
                  <w:t xml:space="preserve">10.2 to research and create a new knowledge base on the media literacy of Latvian society and groups (especially children and youth, those who widely use digital media and content available on digital platforms, as well as </w:t>
                </w:r>
                <w:r>
                  <w:rPr>
                    <w:i/>
                  </w:rPr>
                  <w:lastRenderedPageBreak/>
                  <w:t>those who live in the border areas of Latvia and the European Union, etc.), as well as on the promotion of media literacy, including information literacy and critical thinking in Latvia, its development trends and role in the decision-making processes of citizens, both at individual and civic level, strengthening democratic values in general;</w:t>
                </w:r>
              </w:p>
              <w:p w14:paraId="36D0385C" w14:textId="4F6B2EC3" w:rsidR="00D471AB" w:rsidRPr="000965F9" w:rsidDel="008350DE" w:rsidRDefault="00D471AB" w:rsidP="00D471AB">
                <w:pPr>
                  <w:rPr>
                    <w:i/>
                  </w:rPr>
                </w:pPr>
                <w:r>
                  <w:rPr>
                    <w:i/>
                  </w:rPr>
                  <w:t>10.3 develop approaches to assess the social and economic impact of civil society, in particular on people's quality of life and well-being, mental health, self-fulfilment, participation and social inclusion, environment and climate, and social innovation, by increasing knowledge and understanding of the past and potential contribution of civil society to these areas and to sustainable national development</w:t>
                </w:r>
              </w:p>
              <w:p w14:paraId="251DF5FE" w14:textId="766FBEC3" w:rsidR="00C945FD" w:rsidRPr="000965F9" w:rsidRDefault="000273F0" w:rsidP="008350DE">
                <w:pPr>
                  <w:ind w:left="589" w:hanging="283"/>
                  <w:rPr>
                    <w:i/>
                    <w:lang w:val="lv-LV"/>
                  </w:rPr>
                </w:pPr>
              </w:p>
            </w:sdtContent>
          </w:sdt>
          <w:p w14:paraId="618974A2" w14:textId="08BB2255" w:rsidR="00BF2537" w:rsidRPr="000965F9" w:rsidRDefault="00BF2537" w:rsidP="00BF2537">
            <w:pPr>
              <w:ind w:left="709"/>
              <w:rPr>
                <w:rFonts w:eastAsia="Times New Roman"/>
                <w:i/>
                <w:iCs/>
                <w:shd w:val="clear" w:color="auto" w:fill="FFFFFF"/>
                <w:lang w:val="lv-LV"/>
              </w:rPr>
            </w:pPr>
          </w:p>
        </w:tc>
      </w:tr>
      <w:tr w:rsidR="004D61A7" w:rsidRPr="00A811F0" w14:paraId="79B27674" w14:textId="77777777" w:rsidTr="00410212">
        <w:tc>
          <w:tcPr>
            <w:tcW w:w="576" w:type="dxa"/>
            <w:shd w:val="clear" w:color="auto" w:fill="auto"/>
          </w:tcPr>
          <w:p w14:paraId="16F10098" w14:textId="77777777" w:rsidR="00EE5F77" w:rsidRPr="000965F9" w:rsidRDefault="00EE5F77" w:rsidP="00410212">
            <w:pPr>
              <w:rPr>
                <w:b/>
              </w:rPr>
            </w:pPr>
            <w:r>
              <w:rPr>
                <w:b/>
              </w:rPr>
              <w:t>2.2</w:t>
            </w:r>
          </w:p>
        </w:tc>
        <w:tc>
          <w:tcPr>
            <w:tcW w:w="3530" w:type="dxa"/>
            <w:shd w:val="clear" w:color="auto" w:fill="auto"/>
          </w:tcPr>
          <w:p w14:paraId="36B08F60" w14:textId="2C105A15" w:rsidR="00EE5F77" w:rsidRPr="000965F9" w:rsidRDefault="00EE5F77" w:rsidP="00410212">
            <w:r>
              <w:t>opportunities for research development, including contributions to the preparation of new projects for submission to competitions under the European Union’s Framework Programmes for Research and Innovation and other research and innovation support programmes and technology initiatives</w:t>
            </w:r>
          </w:p>
        </w:tc>
        <w:tc>
          <w:tcPr>
            <w:tcW w:w="5675" w:type="dxa"/>
            <w:gridSpan w:val="2"/>
            <w:vMerge/>
            <w:shd w:val="clear" w:color="auto" w:fill="auto"/>
          </w:tcPr>
          <w:p w14:paraId="2E792CA5" w14:textId="77777777" w:rsidR="00EE5F77" w:rsidRPr="000965F9" w:rsidRDefault="00EE5F77" w:rsidP="00410212">
            <w:pPr>
              <w:rPr>
                <w:lang w:val="lv-LV"/>
              </w:rPr>
            </w:pPr>
          </w:p>
        </w:tc>
      </w:tr>
      <w:tr w:rsidR="004D61A7" w:rsidRPr="00A811F0" w14:paraId="2F98CE43" w14:textId="77777777" w:rsidTr="00410212">
        <w:tc>
          <w:tcPr>
            <w:tcW w:w="576" w:type="dxa"/>
            <w:shd w:val="clear" w:color="auto" w:fill="auto"/>
          </w:tcPr>
          <w:p w14:paraId="4E77290A" w14:textId="77777777" w:rsidR="00EE5F77" w:rsidRPr="000965F9" w:rsidRDefault="00EE5F77" w:rsidP="00410212">
            <w:pPr>
              <w:rPr>
                <w:b/>
              </w:rPr>
            </w:pPr>
            <w:r>
              <w:rPr>
                <w:b/>
              </w:rPr>
              <w:t>2.3</w:t>
            </w:r>
          </w:p>
        </w:tc>
        <w:tc>
          <w:tcPr>
            <w:tcW w:w="3530" w:type="dxa"/>
            <w:shd w:val="clear" w:color="auto" w:fill="auto"/>
          </w:tcPr>
          <w:p w14:paraId="4C6E49DC" w14:textId="77777777" w:rsidR="00EE5F77" w:rsidRPr="000965F9" w:rsidRDefault="00EE5F77" w:rsidP="00410212">
            <w:r>
              <w:t>the research will lead to knowledge important to the relevant sector, and development of the national economy and society</w:t>
            </w:r>
          </w:p>
        </w:tc>
        <w:tc>
          <w:tcPr>
            <w:tcW w:w="5675" w:type="dxa"/>
            <w:gridSpan w:val="2"/>
            <w:vMerge/>
            <w:shd w:val="clear" w:color="auto" w:fill="auto"/>
          </w:tcPr>
          <w:p w14:paraId="3E1465F9" w14:textId="77777777" w:rsidR="00EE5F77" w:rsidRPr="000965F9" w:rsidRDefault="00EE5F77" w:rsidP="00410212">
            <w:pPr>
              <w:rPr>
                <w:lang w:val="lv-LV"/>
              </w:rPr>
            </w:pPr>
          </w:p>
        </w:tc>
      </w:tr>
      <w:tr w:rsidR="004D61A7" w:rsidRPr="00A811F0" w14:paraId="2A88898B" w14:textId="77777777" w:rsidTr="00410212">
        <w:tc>
          <w:tcPr>
            <w:tcW w:w="576" w:type="dxa"/>
            <w:shd w:val="clear" w:color="auto" w:fill="auto"/>
          </w:tcPr>
          <w:p w14:paraId="142D9AC9" w14:textId="77777777" w:rsidR="00EE5F77" w:rsidRPr="000965F9" w:rsidRDefault="00EE5F77" w:rsidP="00410212">
            <w:pPr>
              <w:rPr>
                <w:b/>
              </w:rPr>
            </w:pPr>
            <w:r>
              <w:rPr>
                <w:b/>
              </w:rPr>
              <w:t>2.4</w:t>
            </w:r>
          </w:p>
        </w:tc>
        <w:tc>
          <w:tcPr>
            <w:tcW w:w="3530" w:type="dxa"/>
            <w:shd w:val="clear" w:color="auto" w:fill="auto"/>
          </w:tcPr>
          <w:p w14:paraId="3497DE92" w14:textId="77777777" w:rsidR="00EE5F77" w:rsidRPr="000965F9"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0965F9" w:rsidRDefault="00EE5F77" w:rsidP="00410212">
            <w:pPr>
              <w:rPr>
                <w:lang w:val="lv-LV"/>
              </w:rPr>
            </w:pPr>
          </w:p>
        </w:tc>
      </w:tr>
      <w:tr w:rsidR="004D61A7" w:rsidRPr="00A811F0" w14:paraId="387C9E66" w14:textId="77777777" w:rsidTr="00410212">
        <w:tc>
          <w:tcPr>
            <w:tcW w:w="576" w:type="dxa"/>
            <w:shd w:val="clear" w:color="auto" w:fill="auto"/>
          </w:tcPr>
          <w:p w14:paraId="531150A4" w14:textId="77777777" w:rsidR="00EE5F77" w:rsidRPr="000965F9" w:rsidRDefault="00EE5F77" w:rsidP="00410212">
            <w:pPr>
              <w:rPr>
                <w:b/>
              </w:rPr>
            </w:pPr>
            <w:r>
              <w:rPr>
                <w:b/>
              </w:rPr>
              <w:t>2.5</w:t>
            </w:r>
          </w:p>
        </w:tc>
        <w:tc>
          <w:tcPr>
            <w:tcW w:w="3530" w:type="dxa"/>
            <w:shd w:val="clear" w:color="auto" w:fill="auto"/>
          </w:tcPr>
          <w:p w14:paraId="5A4F97CA" w14:textId="77777777" w:rsidR="00EE5F77" w:rsidRPr="000965F9" w:rsidRDefault="00EE5F77" w:rsidP="00410212">
            <w:r>
              <w:t xml:space="preserve">implementation of the research contributes to strengthening the </w:t>
            </w:r>
            <w:r>
              <w:lastRenderedPageBreak/>
              <w:t>scientific capacities of the research staff, including students</w:t>
            </w:r>
          </w:p>
        </w:tc>
        <w:tc>
          <w:tcPr>
            <w:tcW w:w="5675" w:type="dxa"/>
            <w:gridSpan w:val="2"/>
            <w:vMerge/>
            <w:shd w:val="clear" w:color="auto" w:fill="auto"/>
          </w:tcPr>
          <w:p w14:paraId="3A7F1605" w14:textId="77777777" w:rsidR="00EE5F77" w:rsidRPr="000965F9" w:rsidRDefault="00EE5F77" w:rsidP="00410212">
            <w:pPr>
              <w:rPr>
                <w:lang w:val="lv-LV"/>
              </w:rPr>
            </w:pPr>
          </w:p>
        </w:tc>
      </w:tr>
      <w:tr w:rsidR="004D61A7" w:rsidRPr="000965F9" w14:paraId="3C9C6E10" w14:textId="77777777" w:rsidTr="00410212">
        <w:tc>
          <w:tcPr>
            <w:tcW w:w="576" w:type="dxa"/>
            <w:shd w:val="clear" w:color="auto" w:fill="auto"/>
          </w:tcPr>
          <w:p w14:paraId="1FD58E11" w14:textId="77777777" w:rsidR="00EE5F77" w:rsidRPr="000965F9" w:rsidRDefault="00EE5F77" w:rsidP="00410212">
            <w:pPr>
              <w:rPr>
                <w:b/>
              </w:rPr>
            </w:pPr>
            <w:r>
              <w:rPr>
                <w:b/>
              </w:rPr>
              <w:lastRenderedPageBreak/>
              <w:t>3</w:t>
            </w:r>
          </w:p>
        </w:tc>
        <w:tc>
          <w:tcPr>
            <w:tcW w:w="5520" w:type="dxa"/>
            <w:gridSpan w:val="2"/>
            <w:shd w:val="clear" w:color="auto" w:fill="auto"/>
          </w:tcPr>
          <w:p w14:paraId="5EB7E1F0" w14:textId="656FE5B0" w:rsidR="00EE5F77" w:rsidRPr="000965F9" w:rsidRDefault="00410212" w:rsidP="00410212">
            <w:pPr>
              <w:jc w:val="center"/>
              <w:rPr>
                <w:b/>
              </w:rPr>
            </w:pPr>
            <w:r>
              <w:rPr>
                <w:b/>
              </w:rPr>
              <w:t>Criterion: Project feasibility and provisioning</w:t>
            </w:r>
          </w:p>
        </w:tc>
        <w:tc>
          <w:tcPr>
            <w:tcW w:w="3685" w:type="dxa"/>
            <w:shd w:val="clear" w:color="auto" w:fill="auto"/>
          </w:tcPr>
          <w:p w14:paraId="4F63A421" w14:textId="77777777" w:rsidR="00EE5F77" w:rsidRPr="000965F9" w:rsidRDefault="00EE5F77" w:rsidP="00410212">
            <w:r>
              <w:t>Maximum 5 points</w:t>
            </w:r>
          </w:p>
        </w:tc>
      </w:tr>
      <w:tr w:rsidR="004D61A7" w:rsidRPr="00A811F0" w14:paraId="710F39D0" w14:textId="77777777" w:rsidTr="00410212">
        <w:tc>
          <w:tcPr>
            <w:tcW w:w="576" w:type="dxa"/>
            <w:shd w:val="clear" w:color="auto" w:fill="auto"/>
          </w:tcPr>
          <w:p w14:paraId="5837411D" w14:textId="77777777" w:rsidR="00EE5F77" w:rsidRPr="000965F9" w:rsidRDefault="00EE5F77" w:rsidP="00410212">
            <w:pPr>
              <w:rPr>
                <w:b/>
              </w:rPr>
            </w:pPr>
            <w:r>
              <w:rPr>
                <w:b/>
              </w:rPr>
              <w:t>3.1</w:t>
            </w:r>
          </w:p>
        </w:tc>
        <w:tc>
          <w:tcPr>
            <w:tcW w:w="3530" w:type="dxa"/>
            <w:shd w:val="clear" w:color="auto" w:fill="auto"/>
          </w:tcPr>
          <w:p w14:paraId="5AC9E58D" w14:textId="77777777" w:rsidR="00EE5F77" w:rsidRPr="000965F9" w:rsidRDefault="00EE5F77" w:rsidP="00410212">
            <w:r>
              <w:t>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47355A6B" w14:textId="77777777" w:rsidR="006E2F6D" w:rsidRPr="000965F9" w:rsidRDefault="006E2F6D" w:rsidP="00410212">
            <w:pPr>
              <w:rPr>
                <w:lang w:val="lv-LV"/>
              </w:rPr>
            </w:pPr>
          </w:p>
          <w:p w14:paraId="366CAEE3" w14:textId="3248D3D9" w:rsidR="00EE5F77" w:rsidRPr="000965F9" w:rsidRDefault="00EE5F77"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069506E5" w:rsidR="00EE5F77" w:rsidRPr="000965F9" w:rsidRDefault="00EE5F77" w:rsidP="00410212">
            <w:pPr>
              <w:rPr>
                <w: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0965F9" w:rsidRDefault="00EE5F77" w:rsidP="00410212">
            <w:pPr>
              <w:rPr>
                <w:i/>
              </w:rPr>
            </w:pPr>
            <w:r>
              <w:rPr>
                <w:i/>
              </w:rPr>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w:t>
            </w:r>
          </w:p>
          <w:p w14:paraId="27F8CD31" w14:textId="681F5B57" w:rsidR="00EE5F77" w:rsidRPr="000965F9" w:rsidRDefault="00EE5F77" w:rsidP="00410212">
            <w:r>
              <w:rPr>
                <w:i/>
              </w:rPr>
              <w:t>The planned implementation of the project is assessed in relation to the completed project application in Part A "General information", Chapter 3 "Project budget", which foresees the costs of the project team’s salary, material and technical support, travel and publication costs.</w:t>
            </w:r>
          </w:p>
          <w:p w14:paraId="0EE48D59" w14:textId="77777777" w:rsidR="00EE5F77" w:rsidRPr="000965F9" w:rsidRDefault="00EE5F77" w:rsidP="00410212">
            <w:pPr>
              <w:rPr>
                <w:lang w:val="lv-LV"/>
              </w:rPr>
            </w:pPr>
          </w:p>
        </w:tc>
      </w:tr>
      <w:tr w:rsidR="004D61A7" w:rsidRPr="00A811F0" w14:paraId="7C35E210" w14:textId="77777777" w:rsidTr="00410212">
        <w:tc>
          <w:tcPr>
            <w:tcW w:w="576" w:type="dxa"/>
            <w:shd w:val="clear" w:color="auto" w:fill="auto"/>
          </w:tcPr>
          <w:p w14:paraId="7029E063" w14:textId="77777777" w:rsidR="00EE5F77" w:rsidRPr="000965F9" w:rsidRDefault="00EE5F77" w:rsidP="00410212">
            <w:pPr>
              <w:rPr>
                <w:b/>
              </w:rPr>
            </w:pPr>
            <w:r>
              <w:rPr>
                <w:b/>
              </w:rPr>
              <w:t>3.2</w:t>
            </w:r>
          </w:p>
        </w:tc>
        <w:tc>
          <w:tcPr>
            <w:tcW w:w="3530" w:type="dxa"/>
            <w:shd w:val="clear" w:color="auto" w:fill="auto"/>
          </w:tcPr>
          <w:p w14:paraId="119231AD" w14:textId="77777777" w:rsidR="00EE5F77" w:rsidRPr="000965F9"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0965F9" w:rsidRDefault="00EE5F77" w:rsidP="00410212">
            <w:pPr>
              <w:rPr>
                <w:lang w:val="lv-LV"/>
              </w:rPr>
            </w:pPr>
          </w:p>
        </w:tc>
      </w:tr>
      <w:tr w:rsidR="004D61A7" w:rsidRPr="00A811F0" w14:paraId="7543E5F9" w14:textId="77777777" w:rsidTr="00410212">
        <w:tc>
          <w:tcPr>
            <w:tcW w:w="576" w:type="dxa"/>
            <w:shd w:val="clear" w:color="auto" w:fill="auto"/>
          </w:tcPr>
          <w:p w14:paraId="3A2E802A" w14:textId="77777777" w:rsidR="00EE5F77" w:rsidRPr="000965F9" w:rsidRDefault="00EE5F77" w:rsidP="00410212">
            <w:pPr>
              <w:rPr>
                <w:b/>
              </w:rPr>
            </w:pPr>
            <w:r>
              <w:rPr>
                <w:b/>
              </w:rPr>
              <w:t>3.3</w:t>
            </w:r>
          </w:p>
        </w:tc>
        <w:tc>
          <w:tcPr>
            <w:tcW w:w="3530" w:type="dxa"/>
            <w:shd w:val="clear" w:color="auto" w:fill="auto"/>
          </w:tcPr>
          <w:p w14:paraId="24F7AAF1" w14:textId="77777777" w:rsidR="00EE5F77" w:rsidRPr="000965F9" w:rsidRDefault="00EE5F77" w:rsidP="00410212">
            <w:r>
              <w:t>appropriate research management, including quality management is provided for. The management organisation allows to follow the progress of the research. Potential risks have been assessed and a plan developed to avoid or mitigate them</w:t>
            </w:r>
          </w:p>
        </w:tc>
        <w:tc>
          <w:tcPr>
            <w:tcW w:w="5675" w:type="dxa"/>
            <w:gridSpan w:val="2"/>
            <w:vMerge/>
            <w:shd w:val="clear" w:color="auto" w:fill="auto"/>
          </w:tcPr>
          <w:p w14:paraId="4C65B7AB" w14:textId="77777777" w:rsidR="00EE5F77" w:rsidRPr="000965F9" w:rsidRDefault="00EE5F77" w:rsidP="00410212">
            <w:pPr>
              <w:rPr>
                <w:lang w:val="lv-LV"/>
              </w:rPr>
            </w:pPr>
          </w:p>
        </w:tc>
      </w:tr>
      <w:tr w:rsidR="004D61A7" w:rsidRPr="00A811F0" w14:paraId="0D02D7AB" w14:textId="77777777" w:rsidTr="00410212">
        <w:tc>
          <w:tcPr>
            <w:tcW w:w="576" w:type="dxa"/>
            <w:shd w:val="clear" w:color="auto" w:fill="auto"/>
          </w:tcPr>
          <w:p w14:paraId="48DA6CE7" w14:textId="77777777" w:rsidR="00EE5F77" w:rsidRPr="000965F9" w:rsidRDefault="00EE5F77" w:rsidP="00410212">
            <w:pPr>
              <w:rPr>
                <w:b/>
              </w:rPr>
            </w:pPr>
            <w:r>
              <w:rPr>
                <w:b/>
              </w:rPr>
              <w:t>3.4</w:t>
            </w:r>
          </w:p>
        </w:tc>
        <w:tc>
          <w:tcPr>
            <w:tcW w:w="3530" w:type="dxa"/>
            <w:shd w:val="clear" w:color="auto" w:fill="auto"/>
          </w:tcPr>
          <w:p w14:paraId="7E90C609" w14:textId="77777777" w:rsidR="00EE5F77" w:rsidRPr="000965F9" w:rsidRDefault="00EE5F77" w:rsidP="00410212">
            <w:r>
              <w:t>the research infrastructure required for the research, including access to collaborating partners’ equipment (if applicable)</w:t>
            </w:r>
          </w:p>
        </w:tc>
        <w:tc>
          <w:tcPr>
            <w:tcW w:w="5675" w:type="dxa"/>
            <w:gridSpan w:val="2"/>
            <w:vMerge/>
            <w:shd w:val="clear" w:color="auto" w:fill="auto"/>
          </w:tcPr>
          <w:p w14:paraId="130A4B99" w14:textId="77777777" w:rsidR="00EE5F77" w:rsidRPr="000965F9" w:rsidRDefault="00EE5F77" w:rsidP="00410212">
            <w:pPr>
              <w:rPr>
                <w:lang w:val="lv-LV"/>
              </w:rPr>
            </w:pPr>
          </w:p>
        </w:tc>
      </w:tr>
      <w:tr w:rsidR="004D61A7" w:rsidRPr="00A811F0" w14:paraId="72D50A9D" w14:textId="77777777" w:rsidTr="00410212">
        <w:tc>
          <w:tcPr>
            <w:tcW w:w="576" w:type="dxa"/>
            <w:shd w:val="clear" w:color="auto" w:fill="auto"/>
          </w:tcPr>
          <w:p w14:paraId="41187F9B" w14:textId="77777777" w:rsidR="00EE5F77" w:rsidRPr="000965F9" w:rsidRDefault="00EE5F77" w:rsidP="00410212">
            <w:pPr>
              <w:rPr>
                <w:b/>
              </w:rPr>
            </w:pPr>
            <w:r>
              <w:rPr>
                <w:b/>
              </w:rPr>
              <w:t>3.5</w:t>
            </w:r>
          </w:p>
        </w:tc>
        <w:tc>
          <w:tcPr>
            <w:tcW w:w="3530" w:type="dxa"/>
            <w:shd w:val="clear" w:color="auto" w:fill="auto"/>
          </w:tcPr>
          <w:p w14:paraId="63E437E5" w14:textId="77777777" w:rsidR="00EE5F77" w:rsidRPr="000965F9" w:rsidRDefault="00EE5F77" w:rsidP="00410212">
            <w:r>
              <w:t>the institution carrying out the research and the collaborating partners (if applicable) have the necessary knowledge and expertise</w:t>
            </w:r>
          </w:p>
        </w:tc>
        <w:tc>
          <w:tcPr>
            <w:tcW w:w="5675" w:type="dxa"/>
            <w:gridSpan w:val="2"/>
            <w:vMerge/>
            <w:shd w:val="clear" w:color="auto" w:fill="auto"/>
          </w:tcPr>
          <w:p w14:paraId="45413D2F" w14:textId="77777777" w:rsidR="00EE5F77" w:rsidRPr="000965F9" w:rsidRDefault="00EE5F77" w:rsidP="00410212">
            <w:pPr>
              <w:rPr>
                <w:lang w:val="lv-LV"/>
              </w:rPr>
            </w:pPr>
          </w:p>
        </w:tc>
      </w:tr>
    </w:tbl>
    <w:p w14:paraId="7205215E" w14:textId="77777777" w:rsidR="00EE5F77" w:rsidRDefault="00EE5F77" w:rsidP="00EE5F77">
      <w:pPr>
        <w:rPr>
          <w:lang w:val="lv-LV"/>
        </w:rPr>
      </w:pPr>
    </w:p>
    <w:p w14:paraId="5ECED83E" w14:textId="77777777" w:rsidR="00AD4CD8" w:rsidRPr="000965F9" w:rsidRDefault="00AD4CD8" w:rsidP="00EE5F77">
      <w:pPr>
        <w:rPr>
          <w:lang w:val="lv-LV"/>
        </w:rPr>
      </w:pPr>
    </w:p>
    <w:p w14:paraId="49DE0890" w14:textId="76EFFEFB" w:rsidR="00EE5F77" w:rsidRPr="000965F9" w:rsidRDefault="006E2F6D" w:rsidP="002252EB">
      <w:pPr>
        <w:pStyle w:val="Heading2"/>
      </w:pPr>
      <w:bookmarkStart w:id="8" w:name="_Toc513469511"/>
      <w:bookmarkStart w:id="9" w:name="_Toc143245577"/>
      <w:r>
        <w:lastRenderedPageBreak/>
        <w:t>2.2 Consolidated evaluation of the project application</w:t>
      </w:r>
      <w:bookmarkEnd w:id="8"/>
      <w:bookmarkEnd w:id="9"/>
    </w:p>
    <w:p w14:paraId="65FB4810" w14:textId="77777777" w:rsidR="00EE5F77" w:rsidRPr="000965F9" w:rsidRDefault="00EE5F77" w:rsidP="00EE5F77">
      <w:pPr>
        <w:rPr>
          <w:lang w:val="lv-LV"/>
        </w:rPr>
      </w:pPr>
    </w:p>
    <w:p w14:paraId="74088026" w14:textId="2B18064C" w:rsidR="00EE5F77" w:rsidRPr="000965F9" w:rsidRDefault="00D07C24" w:rsidP="0094247B">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0965F9" w:rsidRDefault="00EE5F77" w:rsidP="0094247B">
      <w:pPr>
        <w:ind w:firstLine="709"/>
        <w:rPr>
          <w:lang w:val="lv-LV"/>
        </w:rPr>
      </w:pPr>
    </w:p>
    <w:p w14:paraId="197E7C52" w14:textId="342C5572" w:rsidR="00EE5F77" w:rsidRPr="000965F9" w:rsidRDefault="00D07C24" w:rsidP="00AD02C9">
      <w:pPr>
        <w:ind w:firstLine="709"/>
        <w:rPr>
          <w:b/>
        </w:rPr>
      </w:pPr>
      <w:r>
        <w:t>15 One of the experts shall complete the consolidated evaluation in accordance with Annex 8 to the regulations, “Individual/consolidated evaluation form for the examination of the project application”, in the information system, under the conditions set out in Clauses 6 to 13 of the Methodology. All expert (unless the exception referred to in Section 43 applies), shall validate the consolidated evaluation in the information system within two weeks after the validation of the last individual evaluation in the information system.</w:t>
      </w:r>
    </w:p>
    <w:p w14:paraId="0F09727A" w14:textId="77777777" w:rsidR="00E928EB" w:rsidRPr="000965F9" w:rsidRDefault="00E928EB" w:rsidP="00AD02C9">
      <w:pPr>
        <w:ind w:firstLine="709"/>
        <w:rPr>
          <w:lang w:val="lv-LV"/>
        </w:rPr>
      </w:pPr>
    </w:p>
    <w:p w14:paraId="12FEA298" w14:textId="70AF457B" w:rsidR="00EE5F77" w:rsidRPr="000965F9" w:rsidRDefault="00D07C24" w:rsidP="00AD02C9">
      <w:pPr>
        <w:ind w:firstLine="709"/>
      </w:pPr>
      <w:r>
        <w:t>16 The consolidated evaluation is the agreement between all experts (unless the exception specified in Section 43 applies), on the final evaluation of the project application, so that the expert preparing the consolidated evaluation consults other experts on:</w:t>
      </w:r>
    </w:p>
    <w:p w14:paraId="4DB05538" w14:textId="5E3335CD" w:rsidR="00EE5F77" w:rsidRPr="000965F9" w:rsidRDefault="00D07C24" w:rsidP="00AD02C9">
      <w:pPr>
        <w:ind w:firstLine="709"/>
      </w:pPr>
      <w:r>
        <w:t>16.1 Score of each criterion;</w:t>
      </w:r>
    </w:p>
    <w:p w14:paraId="00C2216F" w14:textId="2C596F6F" w:rsidR="00EE5F77" w:rsidRPr="000965F9" w:rsidRDefault="00D07C24" w:rsidP="00AD02C9">
      <w:pPr>
        <w:ind w:firstLine="709"/>
      </w:pPr>
      <w:r>
        <w:t>16.2 Justification for the scores of each criterion, compiled from the justifications provided by all the experts in their individual assessments.</w:t>
      </w:r>
    </w:p>
    <w:p w14:paraId="51406DD9" w14:textId="77777777" w:rsidR="000D4682" w:rsidRPr="000965F9" w:rsidRDefault="000D4682" w:rsidP="0094247B">
      <w:pPr>
        <w:ind w:firstLine="709"/>
        <w:rPr>
          <w:lang w:val="lv-LV"/>
        </w:rPr>
      </w:pPr>
    </w:p>
    <w:p w14:paraId="2FC303F6" w14:textId="39619C43" w:rsidR="000D4682" w:rsidRPr="000965F9" w:rsidRDefault="00D07C24" w:rsidP="0094247B">
      <w:pPr>
        <w:ind w:firstLine="709"/>
      </w:pPr>
      <w:r>
        <w:t>17 The Council shall examine the consolidated assessment referred to in Clause 15 of the Methodology once it has been confirmed in the information system. If the Council finds that any inconsistencies with the methodology or the regulations of the competition, it has the right to return the consolidated assessment to the experts for revision and confirmation.</w:t>
      </w:r>
    </w:p>
    <w:p w14:paraId="516AFDA6" w14:textId="77777777" w:rsidR="000D4682" w:rsidRPr="000965F9" w:rsidRDefault="000D4682" w:rsidP="0094247B">
      <w:pPr>
        <w:ind w:firstLine="709"/>
        <w:rPr>
          <w:lang w:val="lv-LV"/>
        </w:rPr>
      </w:pPr>
    </w:p>
    <w:p w14:paraId="407139FD" w14:textId="6FFA0596" w:rsidR="000D4682" w:rsidRPr="000965F9" w:rsidRDefault="00D07C24" w:rsidP="0094247B">
      <w:pPr>
        <w:ind w:firstLine="709"/>
      </w:pPr>
      <w:r>
        <w:t>18 In the event of a return of the consolidated assessment, the experts shall be obliged to revise and agree on the consolidated assessment within three calendar days, validating it in the information system in accordance with Clauses 15 to 16 of this Methodology.</w:t>
      </w:r>
    </w:p>
    <w:p w14:paraId="5A96247F" w14:textId="55DFA43A" w:rsidR="00EE5F77" w:rsidRPr="000965F9" w:rsidRDefault="006E2F6D" w:rsidP="00F858C3">
      <w:pPr>
        <w:pStyle w:val="Heading1"/>
      </w:pPr>
      <w:bookmarkStart w:id="10" w:name="_Toc503263857"/>
      <w:bookmarkStart w:id="11" w:name="_Toc513469513"/>
      <w:bookmarkStart w:id="12" w:name="_Toc143245578"/>
      <w:r>
        <w:t xml:space="preserve">3 </w:t>
      </w:r>
      <w:bookmarkEnd w:id="10"/>
      <w:r>
        <w:t xml:space="preserve">Scientific mid-term and final expert assessment of scientific report of the </w:t>
      </w:r>
      <w:bookmarkEnd w:id="11"/>
      <w:r>
        <w:t>project</w:t>
      </w:r>
      <w:bookmarkEnd w:id="12"/>
    </w:p>
    <w:p w14:paraId="52D2DC88" w14:textId="77777777" w:rsidR="00534EBC" w:rsidRPr="000965F9" w:rsidRDefault="00534EBC" w:rsidP="00534EBC">
      <w:pPr>
        <w:rPr>
          <w:lang w:val="lv-LV"/>
        </w:rPr>
      </w:pPr>
    </w:p>
    <w:p w14:paraId="1BD43C4B" w14:textId="2958FF36" w:rsidR="00534EBC" w:rsidRPr="000965F9" w:rsidRDefault="00534EBC" w:rsidP="00EA2AB3">
      <w:pPr>
        <w:ind w:firstLine="360"/>
      </w:pPr>
      <w:r>
        <w:t xml:space="preserve">19 Before accessing a </w:t>
      </w:r>
      <w:sdt>
        <w:sdtPr>
          <w:id w:val="-940218542"/>
          <w:placeholder>
            <w:docPart w:val="DefaultPlaceholder_-1854013440"/>
          </w:placeholder>
        </w:sdtPr>
        <w:sdtEndPr/>
        <w:sdtContent>
          <w:r>
            <w:t>mid-term or</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0965F9" w:rsidRDefault="00534EBC" w:rsidP="00EA2AB3">
      <w:pPr>
        <w:ind w:left="720" w:hanging="360"/>
        <w:rPr>
          <w:lang w:val="lv-LV"/>
        </w:rPr>
      </w:pPr>
    </w:p>
    <w:p w14:paraId="528307AD" w14:textId="4A3C70E5" w:rsidR="00534EBC" w:rsidRPr="000965F9" w:rsidRDefault="00D07C24" w:rsidP="00EA2AB3">
      <w:pPr>
        <w:ind w:firstLine="360"/>
      </w:pPr>
      <w:r>
        <w:t xml:space="preserve">20 The Council shall, upon receipt of the expert’s declaration, give the expert access to the </w:t>
      </w:r>
      <w:sdt>
        <w:sdtPr>
          <w:id w:val="-379702491"/>
          <w:placeholder>
            <w:docPart w:val="DefaultPlaceholder_-1854013440"/>
          </w:placeholder>
        </w:sdtPr>
        <w:sdtEndPr/>
        <w:sdtContent>
          <w:r>
            <w:t>mid-term or</w:t>
          </w:r>
        </w:sdtContent>
      </w:sdt>
      <w:r>
        <w:t xml:space="preserve"> final scientific report of the project and to all the information necessary for its evaluation.</w:t>
      </w:r>
    </w:p>
    <w:p w14:paraId="07CA4939" w14:textId="77777777" w:rsidR="00534EBC" w:rsidRPr="000965F9" w:rsidRDefault="00534EBC" w:rsidP="00EA2AB3">
      <w:pPr>
        <w:ind w:left="720" w:hanging="360"/>
        <w:rPr>
          <w:lang w:val="lv-LV"/>
        </w:rPr>
      </w:pPr>
    </w:p>
    <w:p w14:paraId="5EA94150" w14:textId="74BD4F35" w:rsidR="00111C85" w:rsidRPr="000965F9" w:rsidRDefault="00D07C24" w:rsidP="00EA2AB3">
      <w:pPr>
        <w:ind w:firstLine="360"/>
      </w:pPr>
      <w:r>
        <w:t xml:space="preserve">21 The Council shall provide each expert with access to the mid-term or </w:t>
      </w:r>
      <w:sdt>
        <w:sdtPr>
          <w:id w:val="1068539031"/>
          <w:placeholder>
            <w:docPart w:val="DefaultPlaceholder_-1854013440"/>
          </w:placeholder>
        </w:sdtPr>
        <w:sdtEndPr/>
        <w:sdtContent>
          <w:r>
            <w:t>final scientific report and</w:t>
          </w:r>
        </w:sdtContent>
      </w:sdt>
      <w:r>
        <w:t xml:space="preserve"> to the application for the same project. </w:t>
      </w:r>
      <w:sdt>
        <w:sdtPr>
          <w:id w:val="-524027250"/>
          <w:placeholder>
            <w:docPart w:val="DefaultPlaceholder_-1854013440"/>
          </w:placeholder>
        </w:sdtPr>
        <w:sdtEndPr/>
        <w:sdtContent>
          <w:r>
            <w:t>Where a final report of the project is being assessed, the Council shall additionally provide the expert with access to the mid-term report of the same project.</w:t>
          </w:r>
        </w:sdtContent>
      </w:sdt>
    </w:p>
    <w:p w14:paraId="6B10A89F" w14:textId="77777777" w:rsidR="00111C85" w:rsidRPr="000965F9" w:rsidRDefault="00111C85" w:rsidP="00EA2AB3">
      <w:pPr>
        <w:ind w:left="720" w:hanging="360"/>
        <w:rPr>
          <w:lang w:val="lv-LV"/>
        </w:rPr>
      </w:pPr>
    </w:p>
    <w:p w14:paraId="7667CD38" w14:textId="79A3F321" w:rsidR="00534EBC" w:rsidRPr="000965F9" w:rsidRDefault="00D07C24" w:rsidP="00EA2AB3">
      <w:pPr>
        <w:ind w:firstLine="360"/>
      </w:pPr>
      <w:r>
        <w:t xml:space="preserve">22 The expert evaluates the </w:t>
      </w:r>
      <w:sdt>
        <w:sdtPr>
          <w:id w:val="322623064"/>
          <w:placeholder>
            <w:docPart w:val="DefaultPlaceholder_-1854013440"/>
          </w:placeholder>
        </w:sdtPr>
        <w:sdtEndPr/>
        <w:sdtContent>
          <w:r>
            <w:t>mid-term or</w:t>
          </w:r>
        </w:sdtContent>
      </w:sdt>
      <w:r>
        <w:t xml:space="preserve"> final scientific report of the project using his/her knowledge of the relevant scientific field and arguing his/her opinion with scientific reasons.</w:t>
      </w:r>
    </w:p>
    <w:p w14:paraId="62A09F61" w14:textId="2F594F38" w:rsidR="00534EBC" w:rsidRPr="000965F9" w:rsidRDefault="00534EBC" w:rsidP="00534EBC">
      <w:pPr>
        <w:rPr>
          <w:lang w:val="lv-LV"/>
        </w:rPr>
      </w:pPr>
    </w:p>
    <w:p w14:paraId="7BAAA95E" w14:textId="74DAE427" w:rsidR="00EE5F77" w:rsidRPr="000965F9" w:rsidRDefault="006E2F6D" w:rsidP="002252EB">
      <w:pPr>
        <w:pStyle w:val="Heading2"/>
      </w:pPr>
      <w:bookmarkStart w:id="13" w:name="_Toc513469514"/>
      <w:bookmarkStart w:id="14" w:name="_Toc143245579"/>
      <w:r>
        <w:t>3.1 Individual evaluation of the mid-term and final scientific report</w:t>
      </w:r>
      <w:bookmarkEnd w:id="13"/>
      <w:bookmarkEnd w:id="14"/>
    </w:p>
    <w:p w14:paraId="303A1818" w14:textId="77777777" w:rsidR="0094247B" w:rsidRPr="000965F9" w:rsidRDefault="0094247B" w:rsidP="0094247B">
      <w:pPr>
        <w:rPr>
          <w:lang w:val="lv-LV"/>
        </w:rPr>
      </w:pPr>
    </w:p>
    <w:p w14:paraId="5D308324" w14:textId="02DE7FDC" w:rsidR="00EE5F77" w:rsidRPr="000965F9" w:rsidRDefault="004A1311" w:rsidP="008A16FD">
      <w:pPr>
        <w:ind w:firstLine="567"/>
      </w:pPr>
      <w:r>
        <w:t xml:space="preserve">23 Within two weeks from the date of conclusion of the contract with the Council, the expert shall carry out an individual evaluation of </w:t>
      </w:r>
      <w:sdt>
        <w:sdtPr>
          <w:id w:val="959153321"/>
          <w:placeholder>
            <w:docPart w:val="DefaultPlaceholder_-1854013440"/>
          </w:placeholder>
        </w:sdtPr>
        <w:sdtEndPr/>
        <w:sdtContent>
          <w:r>
            <w:t>the mid-term or the</w:t>
          </w:r>
        </w:sdtContent>
      </w:sdt>
      <w:r>
        <w:t xml:space="preserve"> final scientific report by completing Annex 10 </w:t>
      </w:r>
      <w:r>
        <w:lastRenderedPageBreak/>
        <w:t xml:space="preserve">to the regulations, “Individual/consolidated evaluation form for the </w:t>
      </w:r>
      <w:sdt>
        <w:sdtPr>
          <w:id w:val="-4065078"/>
          <w:placeholder>
            <w:docPart w:val="DefaultPlaceholder_-1854013440"/>
          </w:placeholder>
        </w:sdtPr>
        <w:sdtEndPr/>
        <w:sdtContent>
          <w:r>
            <w:t>mid-term/final</w:t>
          </w:r>
          <w:r w:rsidR="000543CE">
            <w:t xml:space="preserve"> </w:t>
          </w:r>
        </w:sdtContent>
      </w:sdt>
      <w:r>
        <w:t>scientific report" in the information system and confirming it therein.</w:t>
      </w:r>
    </w:p>
    <w:p w14:paraId="6E2C44DB" w14:textId="77777777" w:rsidR="00377EC2" w:rsidRPr="000965F9" w:rsidRDefault="00377EC2" w:rsidP="006E1744">
      <w:pPr>
        <w:rPr>
          <w:lang w:val="lv-LV"/>
        </w:rPr>
      </w:pPr>
    </w:p>
    <w:p w14:paraId="6A417F9A" w14:textId="72441955" w:rsidR="00377EC2" w:rsidRPr="000965F9" w:rsidRDefault="004A1311" w:rsidP="006E1744">
      <w:pPr>
        <w:ind w:firstLine="360"/>
      </w:pPr>
      <w:r>
        <w:t>24 The expert gives one of two evaluations to the project’s mid-term scientific report:</w:t>
      </w:r>
    </w:p>
    <w:p w14:paraId="6DC9234A" w14:textId="596A1097" w:rsidR="00377EC2" w:rsidRPr="000965F9" w:rsidRDefault="004A1311" w:rsidP="006E1744">
      <w:pPr>
        <w:ind w:left="720" w:hanging="360"/>
      </w:pPr>
      <w:r>
        <w:t>24.1 proceed with the project;</w:t>
      </w:r>
    </w:p>
    <w:p w14:paraId="585BC0BF" w14:textId="693F0E91" w:rsidR="00377EC2" w:rsidRPr="000965F9" w:rsidRDefault="004A1311" w:rsidP="006E1744">
      <w:pPr>
        <w:ind w:left="720" w:hanging="360"/>
      </w:pPr>
      <w:r>
        <w:t>24.2 do not proceed with the project.</w:t>
      </w:r>
    </w:p>
    <w:p w14:paraId="52FE4AC2" w14:textId="77777777" w:rsidR="00377EC2" w:rsidRPr="000965F9" w:rsidRDefault="00377EC2" w:rsidP="006E1744">
      <w:pPr>
        <w:ind w:left="720" w:hanging="360"/>
        <w:rPr>
          <w:lang w:val="lv-LV"/>
        </w:rPr>
      </w:pPr>
    </w:p>
    <w:p w14:paraId="0086D97C" w14:textId="03952D14" w:rsidR="00377EC2" w:rsidRPr="000965F9" w:rsidRDefault="00D73F42" w:rsidP="006E1744">
      <w:pPr>
        <w:ind w:left="720" w:hanging="360"/>
      </w:pPr>
      <w:r>
        <w:t>25 The expert gives the final scientific report one of two scores:</w:t>
      </w:r>
    </w:p>
    <w:p w14:paraId="505217D4" w14:textId="4C14ED80" w:rsidR="00377EC2" w:rsidRPr="000965F9" w:rsidRDefault="00694E2F" w:rsidP="006E1744">
      <w:pPr>
        <w:ind w:left="720" w:hanging="360"/>
      </w:pPr>
      <w:r>
        <w:t>25.1 the project has achieved its objective;</w:t>
      </w:r>
    </w:p>
    <w:p w14:paraId="7868F92E" w14:textId="3C9B3284" w:rsidR="00377EC2" w:rsidRPr="000965F9" w:rsidRDefault="00694E2F" w:rsidP="006E1744">
      <w:pPr>
        <w:ind w:left="720" w:hanging="360"/>
      </w:pPr>
      <w:r>
        <w:t>25.2 the project has not achieved its objective.</w:t>
      </w:r>
    </w:p>
    <w:p w14:paraId="2923EFFE" w14:textId="77777777" w:rsidR="00EE5F77" w:rsidRPr="000965F9" w:rsidRDefault="00EE5F77" w:rsidP="006E1744">
      <w:pPr>
        <w:rPr>
          <w:lang w:val="lv-LV"/>
        </w:rPr>
      </w:pPr>
    </w:p>
    <w:p w14:paraId="62BABD09" w14:textId="43825582" w:rsidR="00EE5F77" w:rsidRPr="000965F9" w:rsidRDefault="00694E2F" w:rsidP="006E1744">
      <w:pPr>
        <w:ind w:left="720" w:hanging="360"/>
      </w:pPr>
      <w:r>
        <w:t>26 The expert assesses the project’s final scientific report against the following criteria:</w:t>
      </w:r>
    </w:p>
    <w:p w14:paraId="175DD24C" w14:textId="77777777" w:rsidR="00283904" w:rsidRPr="000965F9" w:rsidRDefault="00283904" w:rsidP="005C4C90">
      <w:pPr>
        <w:pStyle w:val="ListParagraph"/>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A811F0" w14:paraId="736E07C0" w14:textId="77777777" w:rsidTr="00DF6D8F">
        <w:tc>
          <w:tcPr>
            <w:tcW w:w="9923" w:type="dxa"/>
            <w:gridSpan w:val="3"/>
            <w:shd w:val="clear" w:color="auto" w:fill="auto"/>
          </w:tcPr>
          <w:p w14:paraId="30F2F356" w14:textId="353CF6C0" w:rsidR="00EE5F77" w:rsidRPr="000965F9" w:rsidRDefault="00056A15" w:rsidP="00410212">
            <w:pPr>
              <w:jc w:val="center"/>
              <w:rPr>
                <w:b/>
              </w:rPr>
            </w:pPr>
            <w:r>
              <w:rPr>
                <w:b/>
              </w:rPr>
              <w:t xml:space="preserve">Project </w:t>
            </w:r>
            <w:sdt>
              <w:sdtPr>
                <w:rPr>
                  <w:b/>
                </w:rPr>
                <w:id w:val="1617871538"/>
                <w:placeholder>
                  <w:docPart w:val="DefaultPlaceholder_-1854013440"/>
                </w:placeholder>
              </w:sdtPr>
              <w:sdtEndPr/>
              <w:sdtContent>
                <w:r>
                  <w:rPr>
                    <w:b/>
                  </w:rPr>
                  <w:t>mid-term/</w:t>
                </w:r>
              </w:sdtContent>
            </w:sdt>
            <w:r>
              <w:rPr>
                <w:b/>
              </w:rPr>
              <w:t>individual/consolidated assessment of the final scientific report</w:t>
            </w:r>
          </w:p>
        </w:tc>
      </w:tr>
      <w:tr w:rsidR="004D61A7" w:rsidRPr="000965F9" w14:paraId="0570F1D2" w14:textId="77777777" w:rsidTr="00DF6D8F">
        <w:tc>
          <w:tcPr>
            <w:tcW w:w="9923" w:type="dxa"/>
            <w:gridSpan w:val="3"/>
            <w:shd w:val="clear" w:color="auto" w:fill="auto"/>
          </w:tcPr>
          <w:p w14:paraId="5F2C44F6" w14:textId="77777777" w:rsidR="00EE5F77" w:rsidRPr="000965F9" w:rsidRDefault="00EE5F77" w:rsidP="00410212">
            <w:r>
              <w:t>Project title:</w:t>
            </w:r>
          </w:p>
          <w:p w14:paraId="405E8714" w14:textId="77777777" w:rsidR="00EE5F77" w:rsidRPr="000965F9" w:rsidRDefault="00EE5F77" w:rsidP="00410212">
            <w:r>
              <w:t>Expert(s):</w:t>
            </w:r>
          </w:p>
        </w:tc>
      </w:tr>
      <w:tr w:rsidR="004D61A7" w:rsidRPr="000965F9" w14:paraId="45651D3C" w14:textId="77777777" w:rsidTr="00DF6D8F">
        <w:tc>
          <w:tcPr>
            <w:tcW w:w="709" w:type="dxa"/>
            <w:vMerge w:val="restart"/>
            <w:shd w:val="clear" w:color="auto" w:fill="auto"/>
          </w:tcPr>
          <w:p w14:paraId="58F9B9D0" w14:textId="77777777" w:rsidR="00EE5F77" w:rsidRPr="000965F9" w:rsidRDefault="00EE5F77" w:rsidP="00410212">
            <w:pPr>
              <w:rPr>
                <w:b/>
              </w:rPr>
            </w:pPr>
            <w:r>
              <w:rPr>
                <w:b/>
              </w:rPr>
              <w:t>1</w:t>
            </w:r>
          </w:p>
        </w:tc>
        <w:tc>
          <w:tcPr>
            <w:tcW w:w="9214" w:type="dxa"/>
            <w:gridSpan w:val="2"/>
            <w:shd w:val="clear" w:color="auto" w:fill="auto"/>
          </w:tcPr>
          <w:p w14:paraId="7F5A4710" w14:textId="79A2CBC0" w:rsidR="00EE5F77" w:rsidRPr="000965F9" w:rsidRDefault="00056A15" w:rsidP="00410212">
            <w:pPr>
              <w:jc w:val="center"/>
              <w:rPr>
                <w:b/>
              </w:rPr>
            </w:pPr>
            <w:r>
              <w:rPr>
                <w:b/>
              </w:rPr>
              <w:t>Criterion: Scientific quality of the project</w:t>
            </w:r>
          </w:p>
        </w:tc>
      </w:tr>
      <w:tr w:rsidR="004D61A7" w:rsidRPr="00A811F0" w14:paraId="2E9825D4" w14:textId="77777777" w:rsidTr="00DF6D8F">
        <w:trPr>
          <w:trHeight w:val="1003"/>
        </w:trPr>
        <w:tc>
          <w:tcPr>
            <w:tcW w:w="709" w:type="dxa"/>
            <w:vMerge/>
            <w:shd w:val="clear" w:color="auto" w:fill="auto"/>
          </w:tcPr>
          <w:p w14:paraId="531F5A57" w14:textId="77777777" w:rsidR="00EE5F77" w:rsidRPr="000965F9" w:rsidRDefault="00EE5F77" w:rsidP="00410212">
            <w:pPr>
              <w:rPr>
                <w:b/>
                <w:lang w:val="lv-LV"/>
              </w:rPr>
            </w:pPr>
          </w:p>
        </w:tc>
        <w:tc>
          <w:tcPr>
            <w:tcW w:w="9214" w:type="dxa"/>
            <w:gridSpan w:val="2"/>
            <w:shd w:val="clear" w:color="auto" w:fill="auto"/>
          </w:tcPr>
          <w:p w14:paraId="20AC5E79" w14:textId="56DCBC02" w:rsidR="001836D4" w:rsidRPr="000965F9" w:rsidRDefault="001836D4" w:rsidP="001836D4">
            <w:pPr>
              <w:rPr>
                <w:i/>
              </w:rPr>
            </w:pPr>
            <w:r>
              <w:rPr>
                <w:i/>
              </w:rPr>
              <w:t xml:space="preserve">The expert assesses how the project’s scientific group has achieved the objectives of the project application by the moment of delivery of the </w:t>
            </w:r>
            <w:sdt>
              <w:sdtPr>
                <w:rPr>
                  <w:i/>
                </w:rPr>
                <w:id w:val="620894921"/>
                <w:placeholder>
                  <w:docPart w:val="DefaultPlaceholder_-1854013440"/>
                </w:placeholder>
              </w:sdtPr>
              <w:sdtEndPr/>
              <w:sdtContent>
                <w:r>
                  <w:rPr>
                    <w:i/>
                  </w:rPr>
                  <w:t>mid-term/</w:t>
                </w:r>
              </w:sdtContent>
            </w:sdt>
            <w:r>
              <w:rPr>
                <w:i/>
              </w:rPr>
              <w:t xml:space="preserve">final report. Basically, Chapter 1 "Scientific excellence” of the </w:t>
            </w:r>
            <w:sdt>
              <w:sdtPr>
                <w:rPr>
                  <w:i/>
                </w:rPr>
                <w:id w:val="1119333632"/>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15689405"/>
                <w:placeholder>
                  <w:docPart w:val="DefaultPlaceholder_-1854013440"/>
                </w:placeholder>
              </w:sdtPr>
              <w:sdtEnd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specific tasks and results, as well as assess whether the project is progressing towards the achievement of the programme’s overarching objective and the objectives.</w:t>
            </w:r>
          </w:p>
          <w:p w14:paraId="5D52050A" w14:textId="0FB10D45" w:rsidR="00EE5F77" w:rsidRPr="000965F9" w:rsidRDefault="001836D4" w:rsidP="001836D4">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D61A7" w:rsidRPr="000965F9" w14:paraId="01942B65" w14:textId="77777777" w:rsidTr="00DF6D8F">
        <w:tc>
          <w:tcPr>
            <w:tcW w:w="709" w:type="dxa"/>
            <w:vMerge w:val="restart"/>
            <w:shd w:val="clear" w:color="auto" w:fill="auto"/>
          </w:tcPr>
          <w:p w14:paraId="1DEFFDA6" w14:textId="77777777" w:rsidR="00EE5F77" w:rsidRPr="000965F9" w:rsidRDefault="00EE5F77" w:rsidP="00410212">
            <w:pPr>
              <w:rPr>
                <w:b/>
              </w:rPr>
            </w:pPr>
            <w:r>
              <w:rPr>
                <w:b/>
              </w:rPr>
              <w:t>2</w:t>
            </w:r>
          </w:p>
        </w:tc>
        <w:tc>
          <w:tcPr>
            <w:tcW w:w="9214" w:type="dxa"/>
            <w:gridSpan w:val="2"/>
            <w:shd w:val="clear" w:color="auto" w:fill="auto"/>
          </w:tcPr>
          <w:p w14:paraId="1AE295A9" w14:textId="70A5CDDD" w:rsidR="00EE5F77" w:rsidRPr="000965F9" w:rsidRDefault="005314DB" w:rsidP="00410212">
            <w:pPr>
              <w:jc w:val="center"/>
              <w:rPr>
                <w:b/>
              </w:rPr>
            </w:pPr>
            <w:r>
              <w:rPr>
                <w:b/>
              </w:rPr>
              <w:t>Criterion: Impact of project results</w:t>
            </w:r>
          </w:p>
        </w:tc>
      </w:tr>
      <w:tr w:rsidR="004D61A7" w:rsidRPr="00A811F0" w14:paraId="12F45B4A" w14:textId="77777777" w:rsidTr="00DF6D8F">
        <w:trPr>
          <w:trHeight w:val="557"/>
        </w:trPr>
        <w:tc>
          <w:tcPr>
            <w:tcW w:w="709" w:type="dxa"/>
            <w:vMerge/>
            <w:shd w:val="clear" w:color="auto" w:fill="auto"/>
          </w:tcPr>
          <w:p w14:paraId="2C51819B" w14:textId="77777777" w:rsidR="00EE5F77" w:rsidRPr="000965F9" w:rsidRDefault="00EE5F77" w:rsidP="00410212">
            <w:pPr>
              <w:rPr>
                <w:b/>
                <w:lang w:val="lv-LV"/>
              </w:rPr>
            </w:pPr>
          </w:p>
        </w:tc>
        <w:tc>
          <w:tcPr>
            <w:tcW w:w="9214" w:type="dxa"/>
            <w:gridSpan w:val="2"/>
            <w:shd w:val="clear" w:color="auto" w:fill="auto"/>
          </w:tcPr>
          <w:p w14:paraId="44118011" w14:textId="4244F73B" w:rsidR="00EE5F77" w:rsidRPr="000965F9" w:rsidRDefault="001836D4" w:rsidP="00656870">
            <w:pPr>
              <w:rPr>
                <w:i/>
              </w:rPr>
            </w:pPr>
            <w:r>
              <w:rPr>
                <w:i/>
              </w:rPr>
              <w:t xml:space="preserve">The expert assesses how the project’s scientific group has achieved the objectives of the project application by the moment of delivery of the </w:t>
            </w:r>
            <w:sdt>
              <w:sdtPr>
                <w:rPr>
                  <w:i/>
                </w:rPr>
                <w:id w:val="-2027316429"/>
                <w:placeholder>
                  <w:docPart w:val="DefaultPlaceholder_-1854013440"/>
                </w:placeholder>
              </w:sdtPr>
              <w:sdtEndPr/>
              <w:sdtContent>
                <w:r>
                  <w:rPr>
                    <w:i/>
                  </w:rPr>
                  <w:t>mid-term/</w:t>
                </w:r>
              </w:sdtContent>
            </w:sdt>
            <w:r>
              <w:rPr>
                <w:i/>
              </w:rPr>
              <w:t xml:space="preserve">final report. Basically, Chapter 2 "Impact” of the </w:t>
            </w:r>
            <w:sdt>
              <w:sdtPr>
                <w:rPr>
                  <w:i/>
                </w:rPr>
                <w:id w:val="-1826971244"/>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336301917"/>
                <w:placeholder>
                  <w:docPart w:val="DefaultPlaceholder_-1854013440"/>
                </w:placeholder>
              </w:sdtPr>
              <w:sdtEndPr/>
              <w:sdtContent>
                <w:r>
                  <w:rPr>
                    <w:i/>
                  </w:rPr>
                  <w:t>the mid-term/</w:t>
                </w:r>
              </w:sdtContent>
            </w:sdt>
            <w:r>
              <w:rPr>
                <w:i/>
              </w:rPr>
              <w:t>final scientific report as a whole and to the project application. In this box, the expert provides comments and suggestions to better achieve the intended impact and ensure dissemination of the knowledge gained to the scientific community and communication to the general public, or for post-project activities.</w:t>
            </w:r>
          </w:p>
          <w:p w14:paraId="1E101685" w14:textId="318AA898" w:rsidR="007E1A50" w:rsidRPr="000965F9" w:rsidRDefault="007E1A50" w:rsidP="007E1A50">
            <w:pPr>
              <w:rPr>
                <w:i/>
                <w:iCs/>
              </w:rPr>
            </w:pPr>
            <w:r>
              <w:rPr>
                <w:i/>
              </w:rPr>
              <w:t>The expert assesses whether the project has resulted in a more internationally competitive field of humanities, and if the scientific community has become more internationally competitive and capable.</w:t>
            </w:r>
          </w:p>
          <w:p w14:paraId="6A3CBA3D" w14:textId="28D2B94D" w:rsidR="007E1A50" w:rsidRPr="000965F9" w:rsidRDefault="007E1A50" w:rsidP="007E1A50">
            <w:pPr>
              <w:rPr>
                <w:i/>
                <w:iCs/>
              </w:rPr>
            </w:pPr>
            <w:r>
              <w:rPr>
                <w:i/>
              </w:rPr>
              <w:t>The expert assesses how the project implementer has selected the project’s target groups, whether their opinions have been sought in a quality way and whether the activities have been effective for information of the public. The expert also assesses cooperation with public authorities, NGOs, and businesses (e.g. making recommendations, participating in policy planning, etc.).</w:t>
            </w:r>
          </w:p>
          <w:p w14:paraId="36C1B2C4" w14:textId="77777777" w:rsidR="007E1A50" w:rsidRPr="000965F9" w:rsidRDefault="007E1A50"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36AB8D4A" w14:textId="77777777" w:rsidR="007E1A50" w:rsidRPr="000965F9" w:rsidRDefault="007E1A50" w:rsidP="007E1A50">
            <w:pPr>
              <w:rPr>
                <w:i/>
                <w:iCs/>
              </w:rPr>
            </w:pPr>
            <w:r>
              <w:rPr>
                <w:i/>
              </w:rPr>
              <w:t>The expert also assesses the project implementer’s capacity building activities for students and the scientific group, as well as the progress of the student involvement plan.</w:t>
            </w:r>
          </w:p>
          <w:p w14:paraId="45A4D91E" w14:textId="77777777" w:rsidR="007664C1" w:rsidRPr="000965F9" w:rsidRDefault="007664C1" w:rsidP="006E1851">
            <w:pPr>
              <w:rPr>
                <w:i/>
              </w:rPr>
            </w:pPr>
            <w:r>
              <w:rPr>
                <w:i/>
              </w:rPr>
              <w:lastRenderedPageBreak/>
              <w:t>The expert assesses progress towards the programme's specific results -</w:t>
            </w:r>
          </w:p>
          <w:p w14:paraId="602A372D" w14:textId="5162F75B" w:rsidR="006E1851" w:rsidRPr="000965F9" w:rsidRDefault="006E1851" w:rsidP="006E1851">
            <w:pPr>
              <w:numPr>
                <w:ilvl w:val="1"/>
                <w:numId w:val="7"/>
              </w:numPr>
              <w:ind w:firstLine="706"/>
              <w:rPr>
                <w:i/>
                <w:iCs/>
              </w:rPr>
            </w:pPr>
            <w:r>
              <w:t xml:space="preserve">- </w:t>
            </w:r>
            <w:r>
              <w:rPr>
                <w:i/>
              </w:rPr>
              <w:t>to research and develop a new knowledge base on current trends in the field of cohesion, cooperation and mutual trust in Latvian society, in different social and demographic groups, including young people, ethnic minorities, newcomers, their causes and reasons, including:</w:t>
            </w:r>
          </w:p>
          <w:p w14:paraId="4E93AD09" w14:textId="265EA16D" w:rsidR="006E1851" w:rsidRPr="000965F9" w:rsidRDefault="006E1851" w:rsidP="006E1851">
            <w:pPr>
              <w:numPr>
                <w:ilvl w:val="2"/>
                <w:numId w:val="7"/>
              </w:numPr>
              <w:ind w:firstLine="706"/>
              <w:rPr>
                <w:i/>
                <w:iCs/>
              </w:rPr>
            </w:pPr>
            <w:r>
              <w:rPr>
                <w:i/>
              </w:rPr>
              <w:t>- the development of Latvian statehood, belonging to the Republic of Latvia and national identity;</w:t>
            </w:r>
          </w:p>
          <w:p w14:paraId="12621D7F" w14:textId="447B5AB8" w:rsidR="006E1851" w:rsidRPr="000965F9" w:rsidRDefault="006E1851" w:rsidP="006E1851">
            <w:pPr>
              <w:numPr>
                <w:ilvl w:val="2"/>
                <w:numId w:val="7"/>
              </w:numPr>
              <w:ind w:firstLine="706"/>
              <w:rPr>
                <w:i/>
                <w:iCs/>
              </w:rPr>
            </w:pPr>
            <w:r>
              <w:rPr>
                <w:i/>
              </w:rPr>
              <w:t>- activity of civil society in the context of formal and informal self-organisation, social and geographical mobility, access to services, rural depopulation, regional distancing, which determine changes in people's choices and behaviour, including their sense of identity and belonging, social relations and mutual solidarity;</w:t>
            </w:r>
          </w:p>
          <w:p w14:paraId="591241D7" w14:textId="0809FEEA" w:rsidR="006E1851" w:rsidRPr="000965F9" w:rsidRDefault="006E1851" w:rsidP="006E1851">
            <w:pPr>
              <w:numPr>
                <w:ilvl w:val="2"/>
                <w:numId w:val="7"/>
              </w:numPr>
              <w:ind w:firstLine="706"/>
              <w:rPr>
                <w:i/>
                <w:iCs/>
              </w:rPr>
            </w:pPr>
            <w:r>
              <w:rPr>
                <w:i/>
              </w:rPr>
              <w:t>- the impact of the information environment, media and digital services on public cooperation, mutual trust, trust in state and local government institutions and the overall psychological resilience of society, and the impact of civic engagement on the creation, use and distribution of media content, as well as on the resilience and competitiveness of the Latvian media environment;</w:t>
            </w:r>
          </w:p>
          <w:p w14:paraId="2C74B17E" w14:textId="79E6A6F8" w:rsidR="006E1851" w:rsidRPr="000965F9" w:rsidRDefault="006E1851" w:rsidP="006E1851">
            <w:pPr>
              <w:numPr>
                <w:ilvl w:val="2"/>
                <w:numId w:val="7"/>
              </w:numPr>
              <w:ind w:firstLine="706"/>
              <w:rPr>
                <w:i/>
                <w:iCs/>
              </w:rPr>
            </w:pPr>
            <w:r>
              <w:rPr>
                <w:i/>
              </w:rPr>
              <w:t>- the impact of Latvian language policy-making and implementation on the cohesion of Latvian society;</w:t>
            </w:r>
          </w:p>
          <w:p w14:paraId="13CA0731" w14:textId="0236884B" w:rsidR="006E1851" w:rsidRPr="000965F9" w:rsidRDefault="006E1851" w:rsidP="006E1851">
            <w:pPr>
              <w:numPr>
                <w:ilvl w:val="1"/>
                <w:numId w:val="7"/>
              </w:numPr>
              <w:ind w:firstLine="706"/>
              <w:rPr>
                <w:i/>
                <w:iCs/>
              </w:rPr>
            </w:pPr>
            <w:r>
              <w:rPr>
                <w:i/>
              </w:rPr>
              <w:t>- to research and create a new knowledge base on media literacy of Latvian society and groups of society (especially children and young people, those who widely use digital media and content available on digital platforms, as well as those who live in the border areas of Latvia and the European Union, etc.), as well as on the promotion of media literacy, including information literacy and critical thinking in Latvia, its development trends and its role in the decision-making processes of citizens both at individual and civic level, strengthening democratic values in general;</w:t>
            </w:r>
          </w:p>
          <w:p w14:paraId="4882A32A" w14:textId="7768CC20" w:rsidR="006E1851" w:rsidRPr="000965F9" w:rsidRDefault="006E1851" w:rsidP="006E1851">
            <w:pPr>
              <w:numPr>
                <w:ilvl w:val="1"/>
                <w:numId w:val="7"/>
              </w:numPr>
              <w:ind w:firstLine="706"/>
              <w:rPr>
                <w:i/>
                <w:iCs/>
              </w:rPr>
            </w:pPr>
            <w:r>
              <w:rPr>
                <w:i/>
              </w:rPr>
              <w:t>- to develop approaches to assess the social and economic impact of civil society, in particular on people's quality of life and well-being, mental health, self-fulfilment, participation and social inclusion, environment and climate, and social innovation, by increasing knowledge and understanding of civil society's past and potential contributions to these areas and to sustainable national development.</w:t>
            </w:r>
          </w:p>
          <w:p w14:paraId="0907FFFE" w14:textId="52373035" w:rsidR="006E1851" w:rsidRPr="000965F9" w:rsidRDefault="006E1851" w:rsidP="006E1851">
            <w:pPr>
              <w:rPr>
                <w:i/>
                <w:iCs/>
                <w:lang w:val="lv-LV"/>
              </w:rPr>
            </w:pPr>
          </w:p>
        </w:tc>
      </w:tr>
      <w:tr w:rsidR="004D61A7" w:rsidRPr="00A811F0" w14:paraId="5CDD4E53" w14:textId="77777777" w:rsidTr="00DF6D8F">
        <w:tc>
          <w:tcPr>
            <w:tcW w:w="709" w:type="dxa"/>
            <w:vMerge w:val="restart"/>
            <w:shd w:val="clear" w:color="auto" w:fill="auto"/>
          </w:tcPr>
          <w:p w14:paraId="435ED935" w14:textId="77777777" w:rsidR="00EE5F77" w:rsidRPr="000965F9" w:rsidRDefault="00EE5F77" w:rsidP="00410212">
            <w:pPr>
              <w:rPr>
                <w:b/>
              </w:rPr>
            </w:pPr>
            <w:r>
              <w:rPr>
                <w:b/>
              </w:rPr>
              <w:lastRenderedPageBreak/>
              <w:t>3</w:t>
            </w:r>
          </w:p>
        </w:tc>
        <w:tc>
          <w:tcPr>
            <w:tcW w:w="9214" w:type="dxa"/>
            <w:gridSpan w:val="2"/>
            <w:shd w:val="clear" w:color="auto" w:fill="auto"/>
          </w:tcPr>
          <w:p w14:paraId="28BFB05B" w14:textId="3D659F37" w:rsidR="00EE5F77" w:rsidRPr="000965F9" w:rsidRDefault="005314DB" w:rsidP="00410212">
            <w:pPr>
              <w:jc w:val="center"/>
              <w:rPr>
                <w:b/>
              </w:rPr>
            </w:pPr>
            <w:r>
              <w:rPr>
                <w:b/>
              </w:rPr>
              <w:t>Criterion: Project feasibility and provisioning</w:t>
            </w:r>
          </w:p>
        </w:tc>
      </w:tr>
      <w:tr w:rsidR="004D61A7" w:rsidRPr="00A811F0" w14:paraId="79AC0C2E" w14:textId="77777777" w:rsidTr="00DF6D8F">
        <w:trPr>
          <w:trHeight w:val="1030"/>
        </w:trPr>
        <w:tc>
          <w:tcPr>
            <w:tcW w:w="709" w:type="dxa"/>
            <w:vMerge/>
            <w:shd w:val="clear" w:color="auto" w:fill="auto"/>
          </w:tcPr>
          <w:p w14:paraId="3112B9FE" w14:textId="77777777" w:rsidR="00EE5F77" w:rsidRPr="000965F9" w:rsidRDefault="00EE5F77" w:rsidP="00410212">
            <w:pPr>
              <w:rPr>
                <w:b/>
                <w:lang w:val="lv-LV"/>
              </w:rPr>
            </w:pPr>
          </w:p>
        </w:tc>
        <w:tc>
          <w:tcPr>
            <w:tcW w:w="9214" w:type="dxa"/>
            <w:gridSpan w:val="2"/>
            <w:shd w:val="clear" w:color="auto" w:fill="auto"/>
          </w:tcPr>
          <w:p w14:paraId="62FBA425" w14:textId="1712996C" w:rsidR="001836D4" w:rsidRPr="000965F9" w:rsidRDefault="001836D4" w:rsidP="001836D4">
            <w:pPr>
              <w:rPr>
                <w:i/>
              </w:rPr>
            </w:pPr>
            <w:r>
              <w:rPr>
                <w:i/>
              </w:rPr>
              <w:t xml:space="preserve">The expert assesses how the project’s scientific team has achieved the objectives of the project application by the time of delivery of the project </w:t>
            </w:r>
            <w:sdt>
              <w:sdtPr>
                <w:rPr>
                  <w:i/>
                </w:rPr>
                <w:id w:val="-1765219462"/>
                <w:placeholder>
                  <w:docPart w:val="DefaultPlaceholder_-1854013440"/>
                </w:placeholder>
              </w:sdtPr>
              <w:sdtEndPr/>
              <w:sdtContent>
                <w:r>
                  <w:rPr>
                    <w:i/>
                  </w:rPr>
                  <w:t>mid-term/</w:t>
                </w:r>
              </w:sdtContent>
            </w:sdt>
            <w:r>
              <w:rPr>
                <w:i/>
              </w:rPr>
              <w:t xml:space="preserve">final report. Basically, Chapter 3 "Implementation” of the </w:t>
            </w:r>
            <w:sdt>
              <w:sdtPr>
                <w:rPr>
                  <w:i/>
                </w:rPr>
                <w:id w:val="-271165311"/>
                <w:placeholder>
                  <w:docPart w:val="DefaultPlaceholder_-1854013440"/>
                </w:placeholder>
              </w:sdtPr>
              <w:sdtEndPr/>
              <w:sdtContent>
                <w:r>
                  <w:rPr>
                    <w:i/>
                  </w:rPr>
                  <w:t>mid-term/</w:t>
                </w:r>
              </w:sdtContent>
            </w:sdt>
            <w:r>
              <w:rPr>
                <w:i/>
              </w:rPr>
              <w:t xml:space="preserve">final report is taken into account, while linking it to </w:t>
            </w:r>
            <w:sdt>
              <w:sdtPr>
                <w:rPr>
                  <w:i/>
                </w:rPr>
                <w:id w:val="-59793109"/>
                <w:placeholder>
                  <w:docPart w:val="DefaultPlaceholder_-1854013440"/>
                </w:placeholder>
              </w:sdtPr>
              <w:sdtEndPr/>
              <w:sdtContent>
                <w:r>
                  <w:rPr>
                    <w:i/>
                  </w:rPr>
                  <w:t>the mid-term/</w:t>
                </w:r>
              </w:sdtContent>
            </w:sdt>
            <w:r>
              <w:rPr>
                <w:i/>
              </w:rPr>
              <w:t>final scientific report as a whole and to the project application as a whole. In this box, the expert provides comments and suggestions for adjustments to the work plan or research opportunities after the end of the relevant project.</w:t>
            </w:r>
          </w:p>
          <w:p w14:paraId="6AD51C1F" w14:textId="2E40F8A7" w:rsidR="001836D4" w:rsidRPr="000965F9" w:rsidRDefault="001836D4"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175381ED" w14:textId="5718E532" w:rsidR="00EE5F77" w:rsidRPr="000965F9" w:rsidRDefault="001836D4" w:rsidP="004A1311">
            <w:r>
              <w:rPr>
                <w:i/>
              </w:rPr>
              <w:t xml:space="preserve">In addition, the expert shall assess and indicate whether the project has sufficiently involved students and PhD candidates by the specified stage. Students must be involved with a total workload of at least </w:t>
            </w:r>
            <w:sdt>
              <w:sdtPr>
                <w:rPr>
                  <w:i/>
                </w:rPr>
                <w:id w:val="-1651517723"/>
                <w:placeholder>
                  <w:docPart w:val="DefaultPlaceholder_-1854013440"/>
                </w:placeholder>
              </w:sdtPr>
              <w:sdtEndPr/>
              <w:sdtContent>
                <w:r>
                  <w:rPr>
                    <w:i/>
                  </w:rPr>
                  <w:t>2,0</w:t>
                </w:r>
              </w:sdtContent>
            </w:sdt>
            <w:r>
              <w:rPr>
                <w:i/>
              </w:rPr>
              <w:t xml:space="preserve"> PLE</w:t>
            </w:r>
            <w:r>
              <w:t xml:space="preserve"> </w:t>
            </w:r>
            <w:r>
              <w:rPr>
                <w:i/>
              </w:rPr>
              <w:t>on average during the implementation of the project.</w:t>
            </w:r>
          </w:p>
        </w:tc>
      </w:tr>
      <w:tr w:rsidR="00DF6D8F" w:rsidRPr="000965F9" w14:paraId="4CCB5F3D" w14:textId="77777777" w:rsidTr="00DF6D8F">
        <w:trPr>
          <w:trHeight w:val="415"/>
        </w:trPr>
        <w:tc>
          <w:tcPr>
            <w:tcW w:w="9923" w:type="dxa"/>
            <w:gridSpan w:val="3"/>
            <w:shd w:val="clear" w:color="auto" w:fill="auto"/>
          </w:tcPr>
          <w:p w14:paraId="448210CD" w14:textId="52D20EB6" w:rsidR="00DF6D8F" w:rsidRPr="000965F9" w:rsidRDefault="00DF6D8F" w:rsidP="00DF6D8F">
            <w:pPr>
              <w:jc w:val="center"/>
              <w:rPr>
                <w:b/>
                <w:bCs/>
                <w:i/>
              </w:rPr>
            </w:pPr>
            <w:r>
              <w:rPr>
                <w:b/>
                <w:i/>
              </w:rPr>
              <w:t>Mid-project evaluation</w:t>
            </w:r>
          </w:p>
        </w:tc>
      </w:tr>
      <w:tr w:rsidR="00DF6D8F" w:rsidRPr="000965F9" w14:paraId="112EFFE6" w14:textId="77777777" w:rsidTr="00DF6D8F">
        <w:trPr>
          <w:trHeight w:val="420"/>
        </w:trPr>
        <w:tc>
          <w:tcPr>
            <w:tcW w:w="4111" w:type="dxa"/>
            <w:gridSpan w:val="2"/>
            <w:shd w:val="clear" w:color="auto" w:fill="auto"/>
          </w:tcPr>
          <w:p w14:paraId="587B8FFF" w14:textId="77777777" w:rsidR="00DF6D8F" w:rsidRPr="000965F9" w:rsidRDefault="00DF6D8F" w:rsidP="00A44538">
            <w:pPr>
              <w:rPr>
                <w:rFonts w:eastAsia="Times New Roman"/>
              </w:rPr>
            </w:pPr>
            <w:r>
              <w:rPr>
                <w:b/>
              </w:rPr>
              <w:t>Proceed with the project/</w:t>
            </w:r>
            <w:r>
              <w:t xml:space="preserve"> </w:t>
            </w:r>
          </w:p>
          <w:p w14:paraId="17500487" w14:textId="77777777" w:rsidR="00DF6D8F" w:rsidRPr="000965F9" w:rsidRDefault="00DF6D8F" w:rsidP="00A44538">
            <w:pPr>
              <w:rPr>
                <w:b/>
              </w:rPr>
            </w:pPr>
            <w:r>
              <w:rPr>
                <w:b/>
              </w:rPr>
              <w:t>Do not continue with the project</w:t>
            </w:r>
          </w:p>
        </w:tc>
        <w:tc>
          <w:tcPr>
            <w:tcW w:w="5812" w:type="dxa"/>
          </w:tcPr>
          <w:p w14:paraId="73CA6F2E" w14:textId="77777777" w:rsidR="00DF6D8F" w:rsidRPr="000965F9" w:rsidRDefault="00DF6D8F" w:rsidP="00A44538">
            <w:pPr>
              <w:rPr>
                <w:bCs/>
                <w:i/>
                <w:iCs/>
              </w:rPr>
            </w:pPr>
            <w:r>
              <w:rPr>
                <w:i/>
              </w:rPr>
              <w:t>If the expert’s assessment of the project’s mid-term scientific report is "Proceed with the project", the expert may skip any final conclusions.</w:t>
            </w:r>
          </w:p>
          <w:p w14:paraId="38182422" w14:textId="77777777" w:rsidR="00DF6D8F" w:rsidRPr="000965F9" w:rsidRDefault="00DF6D8F" w:rsidP="00A44538">
            <w:pPr>
              <w:rPr>
                <w:bCs/>
                <w:i/>
                <w:iCs/>
              </w:rPr>
            </w:pPr>
            <w:r>
              <w:rPr>
                <w:i/>
              </w:rPr>
              <w:lastRenderedPageBreak/>
              <w:t>If the expert’s assessment of the project’s mid-term scientific report is "Do not proceed with the project",</w:t>
            </w:r>
            <w:r>
              <w:t xml:space="preserve"> </w:t>
            </w:r>
            <w:r>
              <w:rPr>
                <w:i/>
              </w:rPr>
              <w:t>the expert shall provide final conclusions with an explanation and additional reasons on the progress of the project and the risks identified to the achievement of the project objective.</w:t>
            </w:r>
          </w:p>
        </w:tc>
      </w:tr>
      <w:tr w:rsidR="00DF6D8F" w:rsidRPr="000965F9" w14:paraId="2BCA9F97" w14:textId="77777777" w:rsidTr="00DF6D8F">
        <w:trPr>
          <w:trHeight w:val="441"/>
        </w:trPr>
        <w:tc>
          <w:tcPr>
            <w:tcW w:w="9923" w:type="dxa"/>
            <w:gridSpan w:val="3"/>
            <w:shd w:val="clear" w:color="auto" w:fill="auto"/>
          </w:tcPr>
          <w:p w14:paraId="23BD2F41" w14:textId="20C9DEDE" w:rsidR="00DF6D8F" w:rsidRPr="000965F9" w:rsidRDefault="00DF6D8F" w:rsidP="00DF6D8F">
            <w:pPr>
              <w:jc w:val="center"/>
              <w:rPr>
                <w:b/>
                <w:bCs/>
                <w:i/>
              </w:rPr>
            </w:pPr>
            <w:r>
              <w:rPr>
                <w:b/>
                <w:i/>
              </w:rPr>
              <w:lastRenderedPageBreak/>
              <w:t>Project assessment at the end</w:t>
            </w:r>
          </w:p>
        </w:tc>
      </w:tr>
      <w:tr w:rsidR="00DF6D8F" w:rsidRPr="00A811F0" w14:paraId="3727F64C" w14:textId="77777777" w:rsidTr="00DF6D8F">
        <w:trPr>
          <w:trHeight w:val="1030"/>
        </w:trPr>
        <w:tc>
          <w:tcPr>
            <w:tcW w:w="4111" w:type="dxa"/>
            <w:gridSpan w:val="2"/>
            <w:shd w:val="clear" w:color="auto" w:fill="auto"/>
          </w:tcPr>
          <w:p w14:paraId="699A15D5" w14:textId="77777777" w:rsidR="00DF6D8F" w:rsidRPr="000965F9" w:rsidRDefault="00DF6D8F" w:rsidP="00A44538">
            <w:pPr>
              <w:rPr>
                <w:b/>
                <w:bCs/>
                <w:iCs/>
              </w:rPr>
            </w:pPr>
            <w:bookmarkStart w:id="15" w:name="_Toc513469515"/>
            <w:r>
              <w:rPr>
                <w:b/>
              </w:rPr>
              <w:t xml:space="preserve">Project objective has been achieved. </w:t>
            </w:r>
          </w:p>
          <w:p w14:paraId="57447EB8" w14:textId="6C60B56A" w:rsidR="00DF6D8F" w:rsidRPr="000965F9" w:rsidRDefault="00DF6D8F" w:rsidP="00A44538">
            <w:pPr>
              <w:rPr>
                <w:i/>
              </w:rPr>
            </w:pPr>
            <w:r>
              <w:rPr>
                <w:i/>
              </w:rPr>
              <w:t>Project objective has been achieved – overall score as a percentage is 85–100% and more.</w:t>
            </w:r>
          </w:p>
          <w:p w14:paraId="79BE39B9" w14:textId="77777777" w:rsidR="00DF6D8F" w:rsidRPr="000965F9" w:rsidRDefault="00DF6D8F" w:rsidP="00A44538">
            <w:pPr>
              <w:rPr>
                <w:i/>
              </w:rPr>
            </w:pPr>
            <w:r>
              <w:rPr>
                <w:b/>
              </w:rPr>
              <w:t>Project objective has not been achieved,</w:t>
            </w:r>
            <w:r>
              <w:rPr>
                <w:i/>
              </w:rPr>
              <w:t xml:space="preserve"> </w:t>
            </w:r>
          </w:p>
          <w:p w14:paraId="11B96918" w14:textId="77777777" w:rsidR="00DF6D8F" w:rsidRPr="000965F9" w:rsidRDefault="00DF6D8F" w:rsidP="00A44538">
            <w:pPr>
              <w:rPr>
                <w:b/>
                <w:bCs/>
                <w:iCs/>
              </w:rPr>
            </w:pPr>
            <w:r>
              <w:rPr>
                <w:b/>
              </w:rPr>
              <w:t xml:space="preserve">objective rating as a percentage. </w:t>
            </w:r>
          </w:p>
          <w:p w14:paraId="11016D00" w14:textId="77777777" w:rsidR="00DF6D8F" w:rsidRPr="000965F9" w:rsidRDefault="00DF6D8F" w:rsidP="00A44538">
            <w:pPr>
              <w:rPr>
                <w:i/>
              </w:rPr>
            </w:pPr>
            <w:r>
              <w:rPr>
                <w:i/>
              </w:rPr>
              <w:t xml:space="preserve">Project objective has not been achieved, it does not correspond partially - overall rating as a percentage is 25%-84% </w:t>
            </w:r>
          </w:p>
          <w:p w14:paraId="7EBF6413" w14:textId="77777777" w:rsidR="00DF6D8F" w:rsidRPr="000965F9" w:rsidRDefault="00DF6D8F" w:rsidP="00A44538">
            <w:pPr>
              <w:rPr>
                <w:i/>
              </w:rPr>
            </w:pPr>
            <w:r>
              <w:rPr>
                <w:i/>
              </w:rPr>
              <w:t>Project objective has not been achieved, it does not correspond at all - overall rating as a percentage is 0%-24%</w:t>
            </w:r>
          </w:p>
        </w:tc>
        <w:tc>
          <w:tcPr>
            <w:tcW w:w="5784" w:type="dxa"/>
          </w:tcPr>
          <w:p w14:paraId="0F6F2D42" w14:textId="77777777" w:rsidR="00DF6D8F" w:rsidRPr="000965F9" w:rsidRDefault="00DF6D8F" w:rsidP="00A44538">
            <w:pPr>
              <w:rPr>
                <w:i/>
              </w:rPr>
            </w:pPr>
            <w:r>
              <w:rPr>
                <w:i/>
              </w:rPr>
              <w:t>The expert shall provide a target rating as a percentage in the overall rating of the final scientific report of the project according to the rating scale set out in Clause 30 of the Methodology.</w:t>
            </w:r>
          </w:p>
        </w:tc>
      </w:tr>
    </w:tbl>
    <w:p w14:paraId="23018730" w14:textId="77777777" w:rsidR="00DF6D8F" w:rsidRPr="000965F9" w:rsidRDefault="00DF6D8F" w:rsidP="0094247B">
      <w:pPr>
        <w:spacing w:after="160" w:line="259" w:lineRule="auto"/>
        <w:jc w:val="center"/>
        <w:rPr>
          <w:b/>
          <w:bCs/>
          <w:lang w:val="lv-LV"/>
        </w:rPr>
      </w:pPr>
    </w:p>
    <w:p w14:paraId="66E5180A" w14:textId="4DAA8D74" w:rsidR="00EE5F77" w:rsidRPr="000965F9" w:rsidRDefault="006E2F6D" w:rsidP="0094247B">
      <w:pPr>
        <w:spacing w:after="160" w:line="259" w:lineRule="auto"/>
        <w:jc w:val="center"/>
        <w:rPr>
          <w:b/>
          <w:bCs/>
        </w:rPr>
      </w:pPr>
      <w:r>
        <w:rPr>
          <w:b/>
        </w:rPr>
        <w:t>3.2 Consolidated rating of the project mid-term and final scientific report</w:t>
      </w:r>
      <w:bookmarkEnd w:id="15"/>
    </w:p>
    <w:p w14:paraId="7DD818E3" w14:textId="77777777" w:rsidR="00EE5F77" w:rsidRPr="000965F9" w:rsidRDefault="00EE5F77" w:rsidP="00D001BD">
      <w:pPr>
        <w:rPr>
          <w:lang w:val="lv-LV"/>
        </w:rPr>
      </w:pPr>
    </w:p>
    <w:p w14:paraId="663FB3D3" w14:textId="3FCEA94A" w:rsidR="00EE5F77" w:rsidRPr="000965F9" w:rsidRDefault="00656870" w:rsidP="00D001BD">
      <w:pPr>
        <w:ind w:firstLine="720"/>
      </w:pPr>
      <w:r>
        <w:t xml:space="preserve">27 Once the experts have completed and validated their Individual Rating </w:t>
      </w:r>
      <w:sdt>
        <w:sdtPr>
          <w:id w:val="-1895575788"/>
          <w:placeholder>
            <w:docPart w:val="DefaultPlaceholder_-1854013440"/>
          </w:placeholder>
        </w:sdtPr>
        <w:sdtEndPr/>
        <w:sdtContent>
          <w:r>
            <w:t>mid-term or</w:t>
          </w:r>
        </w:sdtContent>
      </w:sdt>
      <w:r>
        <w:t xml:space="preserve"> final scientific report in the information system, the Council shall provide experts with access to the Individual Rating to be completed by the other experts, as well as disclose the identity of the other experts to each expert.</w:t>
      </w:r>
    </w:p>
    <w:p w14:paraId="34E28D21" w14:textId="77777777" w:rsidR="00EE5F77" w:rsidRPr="000965F9" w:rsidRDefault="00EE5F77" w:rsidP="005C4C90">
      <w:pPr>
        <w:pStyle w:val="ListParagraph"/>
        <w:rPr>
          <w:lang w:val="lv-LV"/>
        </w:rPr>
      </w:pPr>
    </w:p>
    <w:p w14:paraId="724CFEE8" w14:textId="2CDBD6CB" w:rsidR="00EE5F77" w:rsidRPr="000965F9" w:rsidRDefault="00EE5F77" w:rsidP="00D001BD">
      <w:pPr>
        <w:rPr>
          <w:b/>
        </w:rPr>
      </w:pPr>
      <w:r>
        <w:tab/>
        <w:t xml:space="preserve">28 One of the experts shall complete the consolidated evaluation in accordance with Annex 10 to the regulations "Individual/consolidated rating form for the </w:t>
      </w:r>
      <w:sdt>
        <w:sdtPr>
          <w:id w:val="1429930246"/>
          <w:placeholder>
            <w:docPart w:val="DefaultPlaceholder_-1854013440"/>
          </w:placeholder>
        </w:sdtPr>
        <w:sdtEndPr/>
        <w:sdtContent>
          <w:r>
            <w:t>mid-term/final</w:t>
          </w:r>
          <w:r w:rsidR="000543CE">
            <w:t xml:space="preserve"> </w:t>
          </w:r>
        </w:sdtContent>
      </w:sdt>
      <w:r>
        <w:t>scientific report", under the conditions set out in Clauses 24 to 26 of the Methodology, in the information system and all the experts shall confirm it in the information system within one week.</w:t>
      </w:r>
    </w:p>
    <w:p w14:paraId="0EDBF4E8" w14:textId="77777777" w:rsidR="00EE5F77" w:rsidRPr="000965F9" w:rsidRDefault="00EE5F77" w:rsidP="005C4C90">
      <w:pPr>
        <w:pStyle w:val="ListParagraph"/>
        <w:rPr>
          <w:lang w:val="lv-LV"/>
        </w:rPr>
      </w:pPr>
    </w:p>
    <w:p w14:paraId="274F2E0B" w14:textId="6EC78013" w:rsidR="00EE5F77" w:rsidRPr="000965F9" w:rsidRDefault="00283904" w:rsidP="00D001BD">
      <w:pPr>
        <w:ind w:left="360" w:firstLine="360"/>
      </w:pPr>
      <w:r>
        <w:t xml:space="preserve">29 In the consolidated rating, the experts agree on a single score for the </w:t>
      </w:r>
      <w:sdt>
        <w:sdtPr>
          <w:id w:val="1929847024"/>
          <w:placeholder>
            <w:docPart w:val="DefaultPlaceholder_-1854013440"/>
          </w:placeholder>
        </w:sdtPr>
        <w:sdtEndPr/>
        <w:sdtContent>
          <w:r>
            <w:t>mid-term or</w:t>
          </w:r>
        </w:sdtContent>
      </w:sdt>
      <w:r>
        <w:t xml:space="preserve"> final scientific report and summarise the comments made in the individual evaluations.</w:t>
      </w:r>
    </w:p>
    <w:p w14:paraId="7CFFD7A0" w14:textId="49ED19B0" w:rsidR="00F21B70" w:rsidRPr="000965F9" w:rsidRDefault="00F21B70" w:rsidP="00D001BD">
      <w:pPr>
        <w:rPr>
          <w:lang w:val="lv-LV"/>
        </w:rPr>
      </w:pPr>
    </w:p>
    <w:p w14:paraId="27FF48B6" w14:textId="77777777" w:rsidR="0094247B" w:rsidRPr="000965F9" w:rsidRDefault="0094247B" w:rsidP="00D001BD">
      <w:pPr>
        <w:rPr>
          <w:lang w:val="lv-LV"/>
        </w:rPr>
      </w:pPr>
    </w:p>
    <w:p w14:paraId="628ED335" w14:textId="77777777" w:rsidR="001335F1" w:rsidRPr="000965F9" w:rsidRDefault="001335F1" w:rsidP="001335F1">
      <w:pPr>
        <w:keepNext/>
        <w:keepLines/>
        <w:spacing w:before="40"/>
        <w:jc w:val="center"/>
        <w:outlineLvl w:val="1"/>
        <w:rPr>
          <w:rFonts w:eastAsiaTheme="majorEastAsia"/>
          <w:b/>
          <w:sz w:val="23"/>
          <w:szCs w:val="23"/>
        </w:rPr>
      </w:pPr>
      <w:bookmarkStart w:id="16" w:name="_Toc79581055"/>
      <w:bookmarkStart w:id="17" w:name="_Toc143245580"/>
      <w:r>
        <w:rPr>
          <w:b/>
          <w:sz w:val="23"/>
        </w:rPr>
        <w:t>3.3 Assessment of the objective of the final scientific report</w:t>
      </w:r>
      <w:bookmarkEnd w:id="16"/>
      <w:bookmarkEnd w:id="17"/>
    </w:p>
    <w:p w14:paraId="1C4977CA" w14:textId="77777777" w:rsidR="001335F1" w:rsidRPr="000965F9" w:rsidRDefault="001335F1" w:rsidP="001335F1">
      <w:pPr>
        <w:ind w:firstLine="720"/>
        <w:contextualSpacing/>
        <w:rPr>
          <w:sz w:val="23"/>
          <w:szCs w:val="23"/>
          <w:lang w:val="lv-LV" w:bidi="ar-SA"/>
        </w:rPr>
      </w:pPr>
    </w:p>
    <w:p w14:paraId="49854A90" w14:textId="314CAE18" w:rsidR="001335F1" w:rsidRPr="000965F9" w:rsidRDefault="001335F1" w:rsidP="001335F1">
      <w:pPr>
        <w:spacing w:after="200"/>
        <w:ind w:firstLine="567"/>
      </w:pPr>
      <w:r>
        <w:t xml:space="preserve">  30 In the consolidated valuation in the Final Report, the two experts agree on a consolidated percentage valuation, which has the following meaning:</w:t>
      </w:r>
    </w:p>
    <w:p w14:paraId="198A4969" w14:textId="586F5F9C" w:rsidR="001335F1" w:rsidRPr="000965F9" w:rsidRDefault="00DF6D8F" w:rsidP="001335F1">
      <w:pPr>
        <w:spacing w:after="200"/>
        <w:ind w:firstLine="567"/>
      </w:pPr>
      <w:r>
        <w:t>Project objective has been achieved – overall score as a percentage is 85% – 100% and more. The award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If the mid-term scientific quality assessment of the project makes recommendations for further implementation, these are taken into account or a reasoned justification is given for disregarding them.</w:t>
      </w:r>
    </w:p>
    <w:p w14:paraId="692F057A" w14:textId="4AC871EC" w:rsidR="001335F1" w:rsidRPr="000965F9" w:rsidRDefault="00DF6D8F" w:rsidP="001335F1">
      <w:pPr>
        <w:spacing w:after="200"/>
        <w:ind w:firstLine="567"/>
      </w:pPr>
      <w:r>
        <w:lastRenderedPageBreak/>
        <w:t>Project objective has not been achieved, does not correspond partially - overall score as a percentage is 25% - 84%. The mark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have  been taken into account partially or not at all, and the reasons for not taking them into account are not sufficiently substantiated.</w:t>
      </w:r>
    </w:p>
    <w:p w14:paraId="4BF20C56" w14:textId="28DF1A1A" w:rsidR="001335F1" w:rsidRPr="000965F9" w:rsidRDefault="00DF6D8F" w:rsidP="001335F1">
      <w:pPr>
        <w:spacing w:after="200"/>
        <w:ind w:firstLine="567"/>
      </w:pPr>
      <w:r>
        <w:t>Project objective has not been achieved, does not correspond fully - overall percentage score 0% - 24%. A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p w14:paraId="1FD0121D" w14:textId="00E0F399" w:rsidR="001335F1" w:rsidRPr="000965F9"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 Taking into account Section 21 of the Methodology, the Council shall calculate the refundable part of the funding as follows:</w:t>
      </w:r>
    </w:p>
    <w:p w14:paraId="0C53B855" w14:textId="4F1DB974" w:rsidR="001335F1" w:rsidRPr="000965F9"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31.1 if the percentage of the Experts’ objective rating referred to in Sub-clause 2.20 of the Contract is 60% to 65%, a flat rate of 5% shall apply;</w:t>
      </w:r>
    </w:p>
    <w:p w14:paraId="02D34789" w14:textId="42607673" w:rsidR="001335F1" w:rsidRPr="000965F9"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31.2 if the percentage of the Experts’ objective rating referred to in Sub-clause 2.20 of the Contract is between 50% and 59%, a flat rate of 10% shall apply;</w:t>
      </w:r>
    </w:p>
    <w:p w14:paraId="7E6BFE26" w14:textId="09ACF56B" w:rsidR="001335F1" w:rsidRPr="001335F1" w:rsidRDefault="001335F1" w:rsidP="001335F1">
      <w:pPr>
        <w:tabs>
          <w:tab w:val="left" w:pos="66"/>
          <w:tab w:val="left" w:pos="567"/>
          <w:tab w:val="left" w:pos="1134"/>
        </w:tabs>
        <w:rPr>
          <w:shd w:val="clear" w:color="auto" w:fill="FFFFFF"/>
        </w:rPr>
      </w:pPr>
      <w:r>
        <w:rPr>
          <w:shd w:val="clear" w:color="auto" w:fill="FFFFFF"/>
        </w:rPr>
        <w:tab/>
        <w:t xml:space="preserve">          31.3 if the percentage of the Experts’ objective rating referred to in Sub-clause 2.20 of the Contract is below 50%, a flat rate of 25% shall apply.</w:t>
      </w:r>
    </w:p>
    <w:p w14:paraId="743C1B46" w14:textId="77777777" w:rsidR="001335F1" w:rsidRPr="004D61A7" w:rsidRDefault="001335F1" w:rsidP="00D001BD">
      <w:pPr>
        <w:rPr>
          <w:lang w:val="lv-LV"/>
        </w:rPr>
      </w:pPr>
    </w:p>
    <w:sectPr w:rsidR="001335F1" w:rsidRPr="004D61A7"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EB385" w14:textId="77777777" w:rsidR="000273F0" w:rsidRDefault="000273F0" w:rsidP="00EE5F77">
      <w:r>
        <w:separator/>
      </w:r>
    </w:p>
  </w:endnote>
  <w:endnote w:type="continuationSeparator" w:id="0">
    <w:p w14:paraId="1F719887" w14:textId="77777777" w:rsidR="000273F0" w:rsidRDefault="000273F0"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altName w:val="Times New Roman"/>
    <w:charset w:val="BA"/>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77971" w14:textId="77777777" w:rsidR="000273F0" w:rsidRDefault="000273F0" w:rsidP="00EE5F77">
      <w:r>
        <w:separator/>
      </w:r>
    </w:p>
  </w:footnote>
  <w:footnote w:type="continuationSeparator" w:id="0">
    <w:p w14:paraId="2CD960FE" w14:textId="77777777" w:rsidR="000273F0" w:rsidRDefault="000273F0" w:rsidP="00EE5F77">
      <w:r>
        <w:continuationSeparator/>
      </w:r>
    </w:p>
  </w:footnote>
  <w:footnote w:id="1">
    <w:p w14:paraId="7CF4AD93" w14:textId="0A569557" w:rsidR="00410212" w:rsidRPr="00F862FF" w:rsidRDefault="00410212">
      <w:pPr>
        <w:pStyle w:val="FootnoteText"/>
      </w:pPr>
      <w:r>
        <w:rPr>
          <w:rStyle w:val="FootnoteReference"/>
        </w:rPr>
        <w:footnoteRef/>
      </w:r>
      <w:r>
        <w:t xml:space="preserve"> Higher Education Law, Section 27(1)</w:t>
      </w:r>
    </w:p>
  </w:footnote>
  <w:footnote w:id="2">
    <w:p w14:paraId="54CF3FB6" w14:textId="03F04677" w:rsidR="00410212" w:rsidRDefault="00410212">
      <w:pPr>
        <w:pStyle w:val="FootnoteText"/>
      </w:pPr>
      <w:r>
        <w:rPr>
          <w:rStyle w:val="FootnoteReference"/>
        </w:rPr>
        <w:footnoteRef/>
      </w:r>
      <w:r>
        <w:t xml:space="preserve"> Article 2(83) of European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No L 187/1) )</w:t>
      </w:r>
      <w:hyperlink r:id="rId2" w:history="1">
        <w:r>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Pr>
          <w:rStyle w:val="FootnoteReference"/>
        </w:rPr>
        <w:footnoteRef/>
      </w:r>
      <w:r>
        <w:t xml:space="preserve"> Higher Education Law, Section 44(1)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0543CE">
          <w:rPr>
            <w:noProof/>
          </w:rPr>
          <w:t>13</w:t>
        </w:r>
        <w: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38D6329B"/>
    <w:multiLevelType w:val="hybridMultilevel"/>
    <w:tmpl w:val="6578356C"/>
    <w:lvl w:ilvl="0" w:tplc="C024CBC8">
      <w:start w:val="1"/>
      <w:numFmt w:val="bullet"/>
      <w:lvlRestart w:val="0"/>
      <w:lvlText w:val=""/>
      <w:lvlJc w:val="left"/>
      <w:pPr>
        <w:ind w:left="0" w:firstLine="705"/>
      </w:pPr>
      <w:rPr>
        <w:u w:val="none"/>
      </w:rPr>
    </w:lvl>
    <w:lvl w:ilvl="1" w:tplc="736A0C8A">
      <w:start w:val="1"/>
      <w:numFmt w:val="bullet"/>
      <w:lvlRestart w:val="0"/>
      <w:lvlText w:val=""/>
      <w:lvlJc w:val="left"/>
      <w:pPr>
        <w:ind w:left="0" w:firstLine="705"/>
      </w:pPr>
      <w:rPr>
        <w:u w:val="none"/>
      </w:rPr>
    </w:lvl>
    <w:lvl w:ilvl="2" w:tplc="720A5C98">
      <w:start w:val="1"/>
      <w:numFmt w:val="bullet"/>
      <w:lvlRestart w:val="1"/>
      <w:lvlText w:val=""/>
      <w:lvlJc w:val="left"/>
      <w:pPr>
        <w:ind w:left="0" w:firstLine="705"/>
      </w:pPr>
      <w:rPr>
        <w:u w:val="none"/>
      </w:rPr>
    </w:lvl>
    <w:lvl w:ilvl="3" w:tplc="C16E38B8">
      <w:numFmt w:val="decimal"/>
      <w:lvlText w:val=""/>
      <w:lvlJc w:val="left"/>
    </w:lvl>
    <w:lvl w:ilvl="4" w:tplc="3AB6C1CE">
      <w:numFmt w:val="decimal"/>
      <w:lvlText w:val=""/>
      <w:lvlJc w:val="left"/>
    </w:lvl>
    <w:lvl w:ilvl="5" w:tplc="B7C824E0">
      <w:numFmt w:val="decimal"/>
      <w:lvlText w:val=""/>
      <w:lvlJc w:val="left"/>
    </w:lvl>
    <w:lvl w:ilvl="6" w:tplc="FF422478">
      <w:numFmt w:val="decimal"/>
      <w:lvlText w:val=""/>
      <w:lvlJc w:val="left"/>
    </w:lvl>
    <w:lvl w:ilvl="7" w:tplc="60D062BC">
      <w:numFmt w:val="decimal"/>
      <w:lvlText w:val=""/>
      <w:lvlJc w:val="left"/>
    </w:lvl>
    <w:lvl w:ilvl="8" w:tplc="31446676">
      <w:numFmt w:val="decimal"/>
      <w:lvlText w:val=""/>
      <w:lvlJc w:val="left"/>
    </w:lvl>
  </w:abstractNum>
  <w:abstractNum w:abstractNumId="3" w15:restartNumberingAfterBreak="0">
    <w:nsid w:val="411C0F6F"/>
    <w:multiLevelType w:val="hybridMultilevel"/>
    <w:tmpl w:val="AF0AC6F2"/>
    <w:lvl w:ilvl="0" w:tplc="CDA008F2">
      <w:start w:val="1"/>
      <w:numFmt w:val="bullet"/>
      <w:lvlRestart w:val="0"/>
      <w:lvlText w:val=""/>
      <w:lvlJc w:val="left"/>
      <w:pPr>
        <w:ind w:left="0" w:firstLine="705"/>
      </w:pPr>
      <w:rPr>
        <w:u w:val="none"/>
      </w:rPr>
    </w:lvl>
    <w:lvl w:ilvl="1" w:tplc="94FE3FCE">
      <w:start w:val="1"/>
      <w:numFmt w:val="bullet"/>
      <w:lvlRestart w:val="0"/>
      <w:lvlText w:val=""/>
      <w:lvlJc w:val="left"/>
      <w:pPr>
        <w:ind w:left="0" w:firstLine="705"/>
      </w:pPr>
      <w:rPr>
        <w:u w:val="none"/>
      </w:rPr>
    </w:lvl>
    <w:lvl w:ilvl="2" w:tplc="217A9F96">
      <w:start w:val="1"/>
      <w:numFmt w:val="bullet"/>
      <w:lvlRestart w:val="1"/>
      <w:lvlText w:val=""/>
      <w:lvlJc w:val="left"/>
      <w:pPr>
        <w:ind w:left="0" w:firstLine="705"/>
      </w:pPr>
      <w:rPr>
        <w:u w:val="none"/>
      </w:rPr>
    </w:lvl>
    <w:lvl w:ilvl="3" w:tplc="A7ECAC68">
      <w:numFmt w:val="decimal"/>
      <w:lvlText w:val=""/>
      <w:lvlJc w:val="left"/>
    </w:lvl>
    <w:lvl w:ilvl="4" w:tplc="A282CDAC">
      <w:numFmt w:val="decimal"/>
      <w:lvlText w:val=""/>
      <w:lvlJc w:val="left"/>
    </w:lvl>
    <w:lvl w:ilvl="5" w:tplc="C8064914">
      <w:numFmt w:val="decimal"/>
      <w:lvlText w:val=""/>
      <w:lvlJc w:val="left"/>
    </w:lvl>
    <w:lvl w:ilvl="6" w:tplc="1458F66C">
      <w:numFmt w:val="decimal"/>
      <w:lvlText w:val=""/>
      <w:lvlJc w:val="left"/>
    </w:lvl>
    <w:lvl w:ilvl="7" w:tplc="3EA21AE4">
      <w:numFmt w:val="decimal"/>
      <w:lvlText w:val=""/>
      <w:lvlJc w:val="left"/>
    </w:lvl>
    <w:lvl w:ilvl="8" w:tplc="DFB488DC">
      <w:numFmt w:val="decimal"/>
      <w:lvlText w:val=""/>
      <w:lvlJc w:val="left"/>
    </w:lvl>
  </w:abstractNum>
  <w:abstractNum w:abstractNumId="4"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2429A"/>
    <w:rsid w:val="000273F0"/>
    <w:rsid w:val="00035234"/>
    <w:rsid w:val="000543CE"/>
    <w:rsid w:val="00056A15"/>
    <w:rsid w:val="00061196"/>
    <w:rsid w:val="0006380C"/>
    <w:rsid w:val="00077535"/>
    <w:rsid w:val="000866B6"/>
    <w:rsid w:val="000965F9"/>
    <w:rsid w:val="000B3AEB"/>
    <w:rsid w:val="000C473C"/>
    <w:rsid w:val="000C6E2C"/>
    <w:rsid w:val="000D4682"/>
    <w:rsid w:val="000D550C"/>
    <w:rsid w:val="000D7EF9"/>
    <w:rsid w:val="000F1759"/>
    <w:rsid w:val="00101067"/>
    <w:rsid w:val="00103343"/>
    <w:rsid w:val="00111C85"/>
    <w:rsid w:val="00124C37"/>
    <w:rsid w:val="001335F1"/>
    <w:rsid w:val="00135A64"/>
    <w:rsid w:val="0015727F"/>
    <w:rsid w:val="001808AE"/>
    <w:rsid w:val="001836D4"/>
    <w:rsid w:val="00191AE1"/>
    <w:rsid w:val="00192B0A"/>
    <w:rsid w:val="001959AF"/>
    <w:rsid w:val="001A10F3"/>
    <w:rsid w:val="001A4515"/>
    <w:rsid w:val="001B00BB"/>
    <w:rsid w:val="001B3C3F"/>
    <w:rsid w:val="00221AC1"/>
    <w:rsid w:val="002252EB"/>
    <w:rsid w:val="0023192D"/>
    <w:rsid w:val="002320AB"/>
    <w:rsid w:val="0024187A"/>
    <w:rsid w:val="00247F21"/>
    <w:rsid w:val="00253AE9"/>
    <w:rsid w:val="00257617"/>
    <w:rsid w:val="00283904"/>
    <w:rsid w:val="002934A3"/>
    <w:rsid w:val="00295048"/>
    <w:rsid w:val="002A1361"/>
    <w:rsid w:val="002B1C22"/>
    <w:rsid w:val="003139C5"/>
    <w:rsid w:val="00317ABD"/>
    <w:rsid w:val="003270BF"/>
    <w:rsid w:val="00342351"/>
    <w:rsid w:val="00342927"/>
    <w:rsid w:val="00350230"/>
    <w:rsid w:val="00353FF0"/>
    <w:rsid w:val="00360C29"/>
    <w:rsid w:val="0037700A"/>
    <w:rsid w:val="00377EC2"/>
    <w:rsid w:val="00391699"/>
    <w:rsid w:val="00392060"/>
    <w:rsid w:val="003A753C"/>
    <w:rsid w:val="003B6922"/>
    <w:rsid w:val="003E2AA8"/>
    <w:rsid w:val="003E6ED1"/>
    <w:rsid w:val="00403AE8"/>
    <w:rsid w:val="00404A96"/>
    <w:rsid w:val="00410212"/>
    <w:rsid w:val="0041303E"/>
    <w:rsid w:val="004324C1"/>
    <w:rsid w:val="0043626C"/>
    <w:rsid w:val="00441983"/>
    <w:rsid w:val="00445A1E"/>
    <w:rsid w:val="0044741F"/>
    <w:rsid w:val="0045540A"/>
    <w:rsid w:val="004564D7"/>
    <w:rsid w:val="00465464"/>
    <w:rsid w:val="004A1311"/>
    <w:rsid w:val="004B4FFA"/>
    <w:rsid w:val="004C7992"/>
    <w:rsid w:val="004D25B5"/>
    <w:rsid w:val="004D535C"/>
    <w:rsid w:val="004D61A7"/>
    <w:rsid w:val="00511313"/>
    <w:rsid w:val="00522538"/>
    <w:rsid w:val="005314DB"/>
    <w:rsid w:val="00533B93"/>
    <w:rsid w:val="00534EBC"/>
    <w:rsid w:val="00570F21"/>
    <w:rsid w:val="005742BE"/>
    <w:rsid w:val="00574E4E"/>
    <w:rsid w:val="00592151"/>
    <w:rsid w:val="005B3BFB"/>
    <w:rsid w:val="005B4B53"/>
    <w:rsid w:val="005C3AAA"/>
    <w:rsid w:val="005C4C90"/>
    <w:rsid w:val="005C4FAC"/>
    <w:rsid w:val="005C7665"/>
    <w:rsid w:val="005D2D37"/>
    <w:rsid w:val="00605F61"/>
    <w:rsid w:val="00622255"/>
    <w:rsid w:val="00652079"/>
    <w:rsid w:val="00652A13"/>
    <w:rsid w:val="00656870"/>
    <w:rsid w:val="0066045A"/>
    <w:rsid w:val="006625C1"/>
    <w:rsid w:val="0066659C"/>
    <w:rsid w:val="00694E2F"/>
    <w:rsid w:val="00695B85"/>
    <w:rsid w:val="006A6364"/>
    <w:rsid w:val="006C0EDC"/>
    <w:rsid w:val="006C2CC3"/>
    <w:rsid w:val="006E1744"/>
    <w:rsid w:val="006E1851"/>
    <w:rsid w:val="006E2F6D"/>
    <w:rsid w:val="006E359B"/>
    <w:rsid w:val="006E653F"/>
    <w:rsid w:val="006E6CAF"/>
    <w:rsid w:val="006F21FA"/>
    <w:rsid w:val="0071004C"/>
    <w:rsid w:val="0071545F"/>
    <w:rsid w:val="007157D6"/>
    <w:rsid w:val="00730F41"/>
    <w:rsid w:val="0074027E"/>
    <w:rsid w:val="00753C95"/>
    <w:rsid w:val="00760137"/>
    <w:rsid w:val="00762EB9"/>
    <w:rsid w:val="007664C1"/>
    <w:rsid w:val="007750AF"/>
    <w:rsid w:val="007A7B77"/>
    <w:rsid w:val="007D05D0"/>
    <w:rsid w:val="007D0729"/>
    <w:rsid w:val="007D0C31"/>
    <w:rsid w:val="007E1A50"/>
    <w:rsid w:val="007E3789"/>
    <w:rsid w:val="007F7607"/>
    <w:rsid w:val="00834E9C"/>
    <w:rsid w:val="008350DE"/>
    <w:rsid w:val="0084291B"/>
    <w:rsid w:val="00876041"/>
    <w:rsid w:val="008A16FD"/>
    <w:rsid w:val="008A186E"/>
    <w:rsid w:val="008B45E5"/>
    <w:rsid w:val="008B7963"/>
    <w:rsid w:val="008C7995"/>
    <w:rsid w:val="008D52A8"/>
    <w:rsid w:val="00901E22"/>
    <w:rsid w:val="00910948"/>
    <w:rsid w:val="00920F04"/>
    <w:rsid w:val="00922943"/>
    <w:rsid w:val="00924CAB"/>
    <w:rsid w:val="00931E74"/>
    <w:rsid w:val="009360F4"/>
    <w:rsid w:val="0094036E"/>
    <w:rsid w:val="0094247B"/>
    <w:rsid w:val="00992ED2"/>
    <w:rsid w:val="00995778"/>
    <w:rsid w:val="009A29D9"/>
    <w:rsid w:val="009B35C6"/>
    <w:rsid w:val="009D18E7"/>
    <w:rsid w:val="009E4953"/>
    <w:rsid w:val="009E5AD2"/>
    <w:rsid w:val="009F3B00"/>
    <w:rsid w:val="009F72AD"/>
    <w:rsid w:val="00A00565"/>
    <w:rsid w:val="00A24636"/>
    <w:rsid w:val="00A51BAB"/>
    <w:rsid w:val="00A60811"/>
    <w:rsid w:val="00A61C97"/>
    <w:rsid w:val="00A7075D"/>
    <w:rsid w:val="00A811F0"/>
    <w:rsid w:val="00A8649C"/>
    <w:rsid w:val="00AA6268"/>
    <w:rsid w:val="00AD02C9"/>
    <w:rsid w:val="00AD4214"/>
    <w:rsid w:val="00AD4CD8"/>
    <w:rsid w:val="00AE5724"/>
    <w:rsid w:val="00AF011B"/>
    <w:rsid w:val="00AF37EF"/>
    <w:rsid w:val="00B0780C"/>
    <w:rsid w:val="00B266E8"/>
    <w:rsid w:val="00B26800"/>
    <w:rsid w:val="00B44EE3"/>
    <w:rsid w:val="00B7384A"/>
    <w:rsid w:val="00B7459B"/>
    <w:rsid w:val="00B82A80"/>
    <w:rsid w:val="00BA2579"/>
    <w:rsid w:val="00BC3366"/>
    <w:rsid w:val="00BD0E1E"/>
    <w:rsid w:val="00BE6759"/>
    <w:rsid w:val="00BF2537"/>
    <w:rsid w:val="00C44113"/>
    <w:rsid w:val="00C92C19"/>
    <w:rsid w:val="00C945FD"/>
    <w:rsid w:val="00CA5C31"/>
    <w:rsid w:val="00CA6CDA"/>
    <w:rsid w:val="00CD0F15"/>
    <w:rsid w:val="00CF3AA3"/>
    <w:rsid w:val="00CF4121"/>
    <w:rsid w:val="00D001BD"/>
    <w:rsid w:val="00D07C24"/>
    <w:rsid w:val="00D173D4"/>
    <w:rsid w:val="00D32438"/>
    <w:rsid w:val="00D43373"/>
    <w:rsid w:val="00D471AB"/>
    <w:rsid w:val="00D5089E"/>
    <w:rsid w:val="00D73F42"/>
    <w:rsid w:val="00D80F33"/>
    <w:rsid w:val="00DA1AAD"/>
    <w:rsid w:val="00DA3EBB"/>
    <w:rsid w:val="00DA4582"/>
    <w:rsid w:val="00DB4EF1"/>
    <w:rsid w:val="00DC3019"/>
    <w:rsid w:val="00DD2EFA"/>
    <w:rsid w:val="00DE635B"/>
    <w:rsid w:val="00DF6D8F"/>
    <w:rsid w:val="00E043A2"/>
    <w:rsid w:val="00E130E4"/>
    <w:rsid w:val="00E16EA2"/>
    <w:rsid w:val="00E35B6B"/>
    <w:rsid w:val="00E371C0"/>
    <w:rsid w:val="00E5305A"/>
    <w:rsid w:val="00E53430"/>
    <w:rsid w:val="00E7356E"/>
    <w:rsid w:val="00E74E14"/>
    <w:rsid w:val="00E75F91"/>
    <w:rsid w:val="00E928EB"/>
    <w:rsid w:val="00EA2AB3"/>
    <w:rsid w:val="00EA49E8"/>
    <w:rsid w:val="00EC2947"/>
    <w:rsid w:val="00ED0CBE"/>
    <w:rsid w:val="00EE4585"/>
    <w:rsid w:val="00EE5F77"/>
    <w:rsid w:val="00EF73E9"/>
    <w:rsid w:val="00F0027D"/>
    <w:rsid w:val="00F020D8"/>
    <w:rsid w:val="00F03254"/>
    <w:rsid w:val="00F03B6A"/>
    <w:rsid w:val="00F21B70"/>
    <w:rsid w:val="00F2312E"/>
    <w:rsid w:val="00F344CA"/>
    <w:rsid w:val="00F53163"/>
    <w:rsid w:val="00F53A36"/>
    <w:rsid w:val="00F679BD"/>
    <w:rsid w:val="00F83424"/>
    <w:rsid w:val="00F858C3"/>
    <w:rsid w:val="00F862FF"/>
    <w:rsid w:val="00F87882"/>
    <w:rsid w:val="00FA7F43"/>
    <w:rsid w:val="00FB1276"/>
    <w:rsid w:val="00FB2795"/>
    <w:rsid w:val="00FB405D"/>
    <w:rsid w:val="00FB49B2"/>
    <w:rsid w:val="00FC5245"/>
    <w:rsid w:val="00FD3BB7"/>
    <w:rsid w:val="00FD5D59"/>
    <w:rsid w:val="00FE2DF4"/>
    <w:rsid w:val="00FF0B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5C4C90"/>
    <w:pPr>
      <w:spacing w:after="160" w:line="259" w:lineRule="auto"/>
      <w:ind w:left="720"/>
      <w:contextualSpacing/>
      <w:jc w:val="left"/>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5C4C90"/>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F22DCB8D242A4752925C2807DBDA47CC"/>
        <w:category>
          <w:name w:val="General"/>
          <w:gallery w:val="placeholder"/>
        </w:category>
        <w:types>
          <w:type w:val="bbPlcHdr"/>
        </w:types>
        <w:behaviors>
          <w:behavior w:val="content"/>
        </w:behaviors>
        <w:guid w:val="{DA49F292-6458-4D6C-AF0A-489AE333452F}"/>
      </w:docPartPr>
      <w:docPartBody>
        <w:p w:rsidR="00D27646" w:rsidRDefault="00D71CE3" w:rsidP="00D71CE3">
          <w:pPr>
            <w:pStyle w:val="F22DCB8D242A4752925C2807DBDA47C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altName w:val="Times New Roman"/>
    <w:charset w:val="BA"/>
    <w:family w:val="roman"/>
    <w:pitch w:val="variable"/>
    <w:sig w:usb0="00000001"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8508D"/>
    <w:rsid w:val="00145370"/>
    <w:rsid w:val="001D4BC8"/>
    <w:rsid w:val="001E7B5E"/>
    <w:rsid w:val="00244A56"/>
    <w:rsid w:val="0039495F"/>
    <w:rsid w:val="003D4181"/>
    <w:rsid w:val="004D21F8"/>
    <w:rsid w:val="004D51FF"/>
    <w:rsid w:val="00516BF0"/>
    <w:rsid w:val="00570B9B"/>
    <w:rsid w:val="005947E6"/>
    <w:rsid w:val="005F0468"/>
    <w:rsid w:val="00636BC5"/>
    <w:rsid w:val="007364D4"/>
    <w:rsid w:val="0077157D"/>
    <w:rsid w:val="0080576C"/>
    <w:rsid w:val="00814528"/>
    <w:rsid w:val="008A1D4C"/>
    <w:rsid w:val="008D355B"/>
    <w:rsid w:val="009A0381"/>
    <w:rsid w:val="009A75B2"/>
    <w:rsid w:val="00A613B8"/>
    <w:rsid w:val="00A86C95"/>
    <w:rsid w:val="00AD5878"/>
    <w:rsid w:val="00B85833"/>
    <w:rsid w:val="00C55CC5"/>
    <w:rsid w:val="00D15E2B"/>
    <w:rsid w:val="00D27646"/>
    <w:rsid w:val="00D71CE3"/>
    <w:rsid w:val="00DD7514"/>
    <w:rsid w:val="00E910F3"/>
    <w:rsid w:val="00EC08E5"/>
    <w:rsid w:val="00F52A6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08BBB927DD494D5BA478064A10E458C0">
    <w:name w:val="08BBB927DD494D5BA478064A10E458C0"/>
    <w:rsid w:val="00D71CE3"/>
  </w:style>
  <w:style w:type="paragraph" w:customStyle="1" w:styleId="F22DCB8D242A4752925C2807DBDA47CC">
    <w:name w:val="F22DCB8D242A4752925C2807DBDA47CC"/>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E463E-7C80-45C2-A6F9-F2C0D74A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26850</Words>
  <Characters>15305</Characters>
  <Application>Microsoft Office Word</Application>
  <DocSecurity>0</DocSecurity>
  <Lines>127</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12</cp:revision>
  <cp:lastPrinted>2023-08-18T06:56:00Z</cp:lastPrinted>
  <dcterms:created xsi:type="dcterms:W3CDTF">2023-10-13T13:33:00Z</dcterms:created>
  <dcterms:modified xsi:type="dcterms:W3CDTF">2023-10-30T16:02:00Z</dcterms:modified>
</cp:coreProperties>
</file>