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18138" w14:textId="6CB6B433" w:rsidR="00B91F29" w:rsidRPr="00B91F29" w:rsidRDefault="00B91F29" w:rsidP="00B91F29">
      <w:pPr>
        <w:rPr>
          <w:b/>
          <w:bCs/>
          <w:sz w:val="28"/>
          <w:szCs w:val="28"/>
          <w:u w:val="single"/>
        </w:rPr>
      </w:pPr>
      <w:r w:rsidRPr="00B91F29">
        <w:rPr>
          <w:b/>
          <w:bCs/>
          <w:sz w:val="28"/>
          <w:szCs w:val="28"/>
          <w:u w:val="single"/>
        </w:rPr>
        <w:t xml:space="preserve">Seminārā apskatītās tēmas:  un svarīgākās interneta vietnes: </w:t>
      </w:r>
    </w:p>
    <w:p w14:paraId="0CB70130" w14:textId="2C820473" w:rsidR="00B91F29" w:rsidRDefault="00B91F29" w:rsidP="00B91F29">
      <w:r>
        <w:t>•</w:t>
      </w:r>
      <w:r>
        <w:tab/>
        <w:t>kas ir programma “Apvārsnis Eiropa”</w:t>
      </w:r>
    </w:p>
    <w:p w14:paraId="12F18B31" w14:textId="073DFE6F" w:rsidR="00EA3313" w:rsidRDefault="00EA3313" w:rsidP="00B91F29">
      <w:hyperlink r:id="rId5" w:history="1">
        <w:r w:rsidRPr="00BE3E8E">
          <w:rPr>
            <w:rStyle w:val="Hipersaite"/>
          </w:rPr>
          <w:t>https://ec.europa.eu/info/funding-tenders/opportunities/portal/screen/programmes/horizon</w:t>
        </w:r>
      </w:hyperlink>
    </w:p>
    <w:p w14:paraId="39F3E10D" w14:textId="28126979" w:rsidR="00EA3313" w:rsidRDefault="00EA3313" w:rsidP="00B91F29">
      <w:hyperlink r:id="rId6" w:history="1">
        <w:r w:rsidRPr="00BE3E8E">
          <w:rPr>
            <w:rStyle w:val="Hipersaite"/>
          </w:rPr>
          <w:t>https://www.lzp.gov.lv/lv/apvarsnis-eiropa-2021-2027</w:t>
        </w:r>
      </w:hyperlink>
    </w:p>
    <w:p w14:paraId="562FCB8D" w14:textId="43FDFFB7" w:rsidR="00EA3313" w:rsidRDefault="00EA3313" w:rsidP="00B91F29">
      <w:hyperlink r:id="rId7" w:history="1">
        <w:r w:rsidRPr="00BE3E8E">
          <w:rPr>
            <w:rStyle w:val="Hipersaite"/>
          </w:rPr>
          <w:t>https://ec.europa.eu/info/funding-tenders/opportunities/portal/screen/support/support</w:t>
        </w:r>
      </w:hyperlink>
    </w:p>
    <w:p w14:paraId="0247F011" w14:textId="35D8DA5D" w:rsidR="00BA5807" w:rsidRDefault="00BA5807" w:rsidP="00B91F29">
      <w:r>
        <w:t xml:space="preserve">Pētniecības infrastruktūra </w:t>
      </w:r>
      <w:hyperlink r:id="rId8" w:history="1">
        <w:r w:rsidRPr="00BE3E8E">
          <w:rPr>
            <w:rStyle w:val="Hipersaite"/>
          </w:rPr>
          <w:t>https://research-and-innovation.ec.europa.eu/funding/funding-opportunities/funding-programmes-and-open-calls/horizon-europe/research-infrastructures_en</w:t>
        </w:r>
      </w:hyperlink>
    </w:p>
    <w:p w14:paraId="65CF29F2" w14:textId="52158AC0" w:rsidR="00BA5807" w:rsidRDefault="00BA5807" w:rsidP="00B91F29">
      <w:r>
        <w:t xml:space="preserve">MSCA </w:t>
      </w:r>
      <w:hyperlink r:id="rId9" w:history="1">
        <w:r w:rsidRPr="00BE3E8E">
          <w:rPr>
            <w:rStyle w:val="Hipersaite"/>
          </w:rPr>
          <w:t>https://marie-sklodowska-curie-actions.ec.europa.eu/</w:t>
        </w:r>
      </w:hyperlink>
    </w:p>
    <w:p w14:paraId="3E971DDA" w14:textId="352482BB" w:rsidR="00BA5807" w:rsidRDefault="00BA5807" w:rsidP="00B91F29">
      <w:r>
        <w:t xml:space="preserve">ERC granti </w:t>
      </w:r>
      <w:hyperlink r:id="rId10" w:history="1">
        <w:r w:rsidRPr="00BE3E8E">
          <w:rPr>
            <w:rStyle w:val="Hipersaite"/>
          </w:rPr>
          <w:t>https://research-and-innovation.ec.europa.eu/funding/funding-opportunities/funding-programmes-and-open-calls/horizon-europe/european-research-council_en</w:t>
        </w:r>
      </w:hyperlink>
    </w:p>
    <w:p w14:paraId="63B5389F" w14:textId="02A0D50A" w:rsidR="00B91F29" w:rsidRDefault="00B91F29" w:rsidP="00B91F29">
      <w:r>
        <w:t>•</w:t>
      </w:r>
      <w:r>
        <w:tab/>
        <w:t>kā meklēt  un atrast atbilstošu projektu konkursus</w:t>
      </w:r>
    </w:p>
    <w:p w14:paraId="404CABC5" w14:textId="77777777" w:rsidR="00EA3313" w:rsidRDefault="00EA3313" w:rsidP="00EA3313">
      <w:hyperlink r:id="rId11" w:history="1">
        <w:r w:rsidRPr="00BE3E8E">
          <w:rPr>
            <w:rStyle w:val="Hipersaite"/>
          </w:rPr>
          <w:t>https://ec.europa.eu/info/funding-tenders/opportunities/portal/screen/opportunities/topic-search?programmePeriod=2021%20-%202027&amp;frameworkProgramme=43108390</w:t>
        </w:r>
      </w:hyperlink>
    </w:p>
    <w:p w14:paraId="2C149E00" w14:textId="5ED6F1A2" w:rsidR="00833C9C" w:rsidRDefault="00833C9C" w:rsidP="00833C9C">
      <w:pPr>
        <w:pStyle w:val="Sarakstarindkopa"/>
        <w:numPr>
          <w:ilvl w:val="0"/>
          <w:numId w:val="1"/>
        </w:numPr>
      </w:pPr>
      <w:r>
        <w:t>LZP NKP  ekspertu organizēto pasākumu ieraksti:</w:t>
      </w:r>
    </w:p>
    <w:p w14:paraId="6F199AED" w14:textId="3ADC2F70" w:rsidR="00EA3313" w:rsidRDefault="00833C9C" w:rsidP="00B91F29">
      <w:hyperlink r:id="rId12" w:history="1">
        <w:r w:rsidRPr="00BE3E8E">
          <w:rPr>
            <w:rStyle w:val="Hipersaite"/>
          </w:rPr>
          <w:t>https://www.lzp.gov.lv/lv/pasakumu-informativie-materiali</w:t>
        </w:r>
      </w:hyperlink>
    </w:p>
    <w:p w14:paraId="3A4A0FB7" w14:textId="656517BA" w:rsidR="00B91F29" w:rsidRDefault="00B91F29" w:rsidP="00B91F29">
      <w:r>
        <w:t>•</w:t>
      </w:r>
      <w:r>
        <w:tab/>
        <w:t>kur atrodama informācija par dalības nosacījumiem</w:t>
      </w:r>
    </w:p>
    <w:p w14:paraId="724C336D" w14:textId="6112ABB0" w:rsidR="00EA3313" w:rsidRDefault="00EA3313" w:rsidP="00B91F29">
      <w:hyperlink r:id="rId13" w:history="1">
        <w:r w:rsidRPr="00BE3E8E">
          <w:rPr>
            <w:rStyle w:val="Hipersaite"/>
          </w:rPr>
          <w:t>https://ec.europa.eu/info/funding-tenders/opportunities/portal/screen/how-to-participate/how-to-participate/1</w:t>
        </w:r>
      </w:hyperlink>
    </w:p>
    <w:p w14:paraId="085B4498" w14:textId="0EA9196C" w:rsidR="00EA3313" w:rsidRDefault="00EA3313" w:rsidP="00B91F29">
      <w:hyperlink r:id="rId14" w:history="1">
        <w:r w:rsidRPr="00BE3E8E">
          <w:rPr>
            <w:rStyle w:val="Hipersaite"/>
          </w:rPr>
          <w:t>https://webgate.ec.europa.eu/funding-tenders-opportunities/display/OM/Online+Manual</w:t>
        </w:r>
      </w:hyperlink>
    </w:p>
    <w:p w14:paraId="4649C528" w14:textId="1009FAE6" w:rsidR="00B91F29" w:rsidRDefault="00B91F29" w:rsidP="00B91F29">
      <w:r>
        <w:t>•</w:t>
      </w:r>
      <w:r>
        <w:tab/>
        <w:t>kur atrodamas nepieciešamās veidlapas un dokumenti</w:t>
      </w:r>
    </w:p>
    <w:p w14:paraId="69EB0891" w14:textId="2E2646AF" w:rsidR="00EA3313" w:rsidRDefault="00EA3313" w:rsidP="00B91F29">
      <w:hyperlink r:id="rId15" w:history="1">
        <w:r w:rsidRPr="00BE3E8E">
          <w:rPr>
            <w:rStyle w:val="Hipersaite"/>
          </w:rPr>
          <w:t>https://ec.europa.eu/info/funding-tenders/opportunities/portal/screen/how-to-participate/reference-documents?selectedProgrammePeriod=2021-2027&amp;selectedProgramme=HORIZON</w:t>
        </w:r>
      </w:hyperlink>
    </w:p>
    <w:p w14:paraId="171D7C08" w14:textId="78B499A9" w:rsidR="00B91F29" w:rsidRDefault="00B91F29" w:rsidP="00B91F29">
      <w:r>
        <w:t>•</w:t>
      </w:r>
      <w:r>
        <w:tab/>
        <w:t>kā meklēt projekta partnerus</w:t>
      </w:r>
    </w:p>
    <w:p w14:paraId="4377D351" w14:textId="64D35D08" w:rsidR="00EA3313" w:rsidRDefault="00EA3313" w:rsidP="00B91F29">
      <w:hyperlink r:id="rId16" w:history="1">
        <w:r w:rsidRPr="00BE3E8E">
          <w:rPr>
            <w:rStyle w:val="Hipersaite"/>
          </w:rPr>
          <w:t>https://ec.europa.eu/info/funding-tenders/opportunities/portal/screen/how-to-participate/partner-search</w:t>
        </w:r>
      </w:hyperlink>
    </w:p>
    <w:p w14:paraId="65BA5F26" w14:textId="66CEFF55" w:rsidR="00EA3313" w:rsidRDefault="00EA3313" w:rsidP="00B91F29">
      <w:r>
        <w:t xml:space="preserve">Zem katra konkursa informācijas, </w:t>
      </w:r>
      <w:proofErr w:type="spellStart"/>
      <w:r w:rsidRPr="00EA3313">
        <w:rPr>
          <w:u w:val="single"/>
        </w:rPr>
        <w:t>Partner</w:t>
      </w:r>
      <w:proofErr w:type="spellEnd"/>
      <w:r w:rsidRPr="00EA3313">
        <w:rPr>
          <w:u w:val="single"/>
        </w:rPr>
        <w:t xml:space="preserve"> Search</w:t>
      </w:r>
    </w:p>
    <w:p w14:paraId="7E7B8888" w14:textId="5E0371D3" w:rsidR="00EA3313" w:rsidRDefault="00EA3313" w:rsidP="00B91F29">
      <w:r>
        <w:t>Uzrunājot NKP tematikas ekspertu un nosūtot viņam vienas lapas intereses pieteikumu par konkrētiem konkursiem;</w:t>
      </w:r>
    </w:p>
    <w:p w14:paraId="453290F5" w14:textId="5FA3783F" w:rsidR="00833C9C" w:rsidRDefault="00833C9C" w:rsidP="00B91F29">
      <w:hyperlink r:id="rId17" w:history="1">
        <w:r w:rsidRPr="00BE3E8E">
          <w:rPr>
            <w:rStyle w:val="Hipersaite"/>
          </w:rPr>
          <w:t>https://www.lzp.gov.lv/lv/strukturvieniba/apvarsnis-eiropa-nacionalais-kontaktpunkts</w:t>
        </w:r>
      </w:hyperlink>
    </w:p>
    <w:p w14:paraId="6323154B" w14:textId="17B14453" w:rsidR="00EA3313" w:rsidRDefault="005D5962" w:rsidP="00B91F29">
      <w:hyperlink r:id="rId18" w:history="1">
        <w:r w:rsidRPr="00BE3E8E">
          <w:rPr>
            <w:rStyle w:val="Hipersaite"/>
          </w:rPr>
          <w:t>https://witnews.eu/</w:t>
        </w:r>
      </w:hyperlink>
    </w:p>
    <w:p w14:paraId="24973749" w14:textId="2C62B629" w:rsidR="005D5962" w:rsidRDefault="005D5962" w:rsidP="00B91F29">
      <w:r>
        <w:t>Apmeklējot EK un citu valstu NKP organizētās Informācijas dienas , Brokeru pasākumi, konferences</w:t>
      </w:r>
    </w:p>
    <w:p w14:paraId="35F9DD64" w14:textId="6E3D36C3" w:rsidR="00321329" w:rsidRDefault="00B91F29" w:rsidP="00B91F29">
      <w:r>
        <w:t>•</w:t>
      </w:r>
      <w:r>
        <w:tab/>
        <w:t>kā kļūt par projekta vērtētāju</w:t>
      </w:r>
    </w:p>
    <w:p w14:paraId="0195B8B8" w14:textId="754507A8" w:rsidR="00EA3313" w:rsidRDefault="00EA3313" w:rsidP="00833C9C">
      <w:hyperlink r:id="rId19" w:history="1">
        <w:r w:rsidRPr="00BE3E8E">
          <w:rPr>
            <w:rStyle w:val="Hipersaite"/>
          </w:rPr>
          <w:t>https://ec.europa.eu/info/funding-tenders/opportunities/portal/screen/work-as-an-expert</w:t>
        </w:r>
      </w:hyperlink>
    </w:p>
    <w:p w14:paraId="7443A7BF" w14:textId="5B2178BC" w:rsidR="00833C9C" w:rsidRDefault="00833C9C" w:rsidP="00833C9C">
      <w:pPr>
        <w:pStyle w:val="Sarakstarindkopa"/>
        <w:numPr>
          <w:ilvl w:val="0"/>
          <w:numId w:val="1"/>
        </w:numPr>
      </w:pPr>
      <w:r>
        <w:t>Statistika</w:t>
      </w:r>
      <w:r w:rsidR="00BA5807">
        <w:t>- par finansētajiem projektiem pa valstīm un organizācijā :</w:t>
      </w:r>
    </w:p>
    <w:p w14:paraId="18E33E3B" w14:textId="7E49D092" w:rsidR="00BA5807" w:rsidRDefault="00BA5807" w:rsidP="00BA5807">
      <w:hyperlink r:id="rId20" w:history="1">
        <w:r w:rsidRPr="00BE3E8E">
          <w:rPr>
            <w:rStyle w:val="Hipersaite"/>
          </w:rPr>
          <w:t>https://ec.europa.eu/info/funding-tenders/opportunities/portal/screen/opportunities/horizon-dashboard</w:t>
        </w:r>
      </w:hyperlink>
    </w:p>
    <w:p w14:paraId="674B44BA" w14:textId="77777777" w:rsidR="00BA5807" w:rsidRDefault="00BA5807" w:rsidP="00BA5807">
      <w:hyperlink r:id="rId21" w:history="1">
        <w:r w:rsidRPr="00BE3E8E">
          <w:rPr>
            <w:rStyle w:val="Hipersaite"/>
          </w:rPr>
          <w:t>https://cordis.europa.eu/</w:t>
        </w:r>
      </w:hyperlink>
    </w:p>
    <w:p w14:paraId="233E70AC" w14:textId="53012F73" w:rsidR="00BA5807" w:rsidRDefault="00BA5807" w:rsidP="00BA5807">
      <w:pPr>
        <w:pStyle w:val="Sarakstarindkopa"/>
        <w:numPr>
          <w:ilvl w:val="0"/>
          <w:numId w:val="1"/>
        </w:numPr>
      </w:pPr>
      <w:r>
        <w:t>Statistika Personāl izmaksām LUM SUM projekta finansējuma modeļa gadījumā:</w:t>
      </w:r>
      <w:bookmarkStart w:id="0" w:name="_GoBack"/>
      <w:bookmarkEnd w:id="0"/>
    </w:p>
    <w:p w14:paraId="14831710" w14:textId="51ACF2C5" w:rsidR="00833C9C" w:rsidRDefault="00833C9C" w:rsidP="00833C9C">
      <w:hyperlink r:id="rId22" w:history="1">
        <w:r w:rsidRPr="00BE3E8E">
          <w:rPr>
            <w:rStyle w:val="Hipersaite"/>
          </w:rPr>
          <w:t>https://ec.europa.eu/info/funding-tenders/opportunities/portal/screen/programmes/horizon/lump-sum/dashboard</w:t>
        </w:r>
      </w:hyperlink>
    </w:p>
    <w:p w14:paraId="01AC792D" w14:textId="77777777" w:rsidR="00BA5807" w:rsidRDefault="00BA5807" w:rsidP="00833C9C"/>
    <w:sectPr w:rsidR="00BA5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568FC"/>
    <w:multiLevelType w:val="hybridMultilevel"/>
    <w:tmpl w:val="DBB8CF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29"/>
    <w:rsid w:val="00321329"/>
    <w:rsid w:val="005D5962"/>
    <w:rsid w:val="00833C9C"/>
    <w:rsid w:val="00B91F29"/>
    <w:rsid w:val="00BA5807"/>
    <w:rsid w:val="00E71D62"/>
    <w:rsid w:val="00E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E20"/>
  <w15:chartTrackingRefBased/>
  <w15:docId w15:val="{9DC2BA6A-A63B-4148-B6DB-8FF80A90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A33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3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and-innovation.ec.europa.eu/funding/funding-opportunities/funding-programmes-and-open-calls/horizon-europe/research-infrastructures_en" TargetMode="External"/><Relationship Id="rId13" Type="http://schemas.openxmlformats.org/officeDocument/2006/relationships/hyperlink" Target="https://ec.europa.eu/info/funding-tenders/opportunities/portal/screen/how-to-participate/how-to-participate/1" TargetMode="External"/><Relationship Id="rId18" Type="http://schemas.openxmlformats.org/officeDocument/2006/relationships/hyperlink" Target="https://witnews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rdis.europa.eu/" TargetMode="External"/><Relationship Id="rId7" Type="http://schemas.openxmlformats.org/officeDocument/2006/relationships/hyperlink" Target="https://ec.europa.eu/info/funding-tenders/opportunities/portal/screen/support/support" TargetMode="External"/><Relationship Id="rId12" Type="http://schemas.openxmlformats.org/officeDocument/2006/relationships/hyperlink" Target="https://www.lzp.gov.lv/lv/pasakumu-informativie-materiali" TargetMode="External"/><Relationship Id="rId17" Type="http://schemas.openxmlformats.org/officeDocument/2006/relationships/hyperlink" Target="https://www.lzp.gov.lv/lv/strukturvieniba/apvarsnis-eiropa-nacionalais-kontaktpunk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info/funding-tenders/opportunities/portal/screen/how-to-participate/partner-search" TargetMode="External"/><Relationship Id="rId20" Type="http://schemas.openxmlformats.org/officeDocument/2006/relationships/hyperlink" Target="https://ec.europa.eu/info/funding-tenders/opportunities/portal/screen/opportunities/horizon-dashboa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zp.gov.lv/lv/apvarsnis-eiropa-2021-2027" TargetMode="External"/><Relationship Id="rId11" Type="http://schemas.openxmlformats.org/officeDocument/2006/relationships/hyperlink" Target="https://ec.europa.eu/info/funding-tenders/opportunities/portal/screen/opportunities/topic-search?programmePeriod=2021%20-%202027&amp;frameworkProgramme=431083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c.europa.eu/info/funding-tenders/opportunities/portal/screen/programmes/horizon" TargetMode="External"/><Relationship Id="rId15" Type="http://schemas.openxmlformats.org/officeDocument/2006/relationships/hyperlink" Target="https://ec.europa.eu/info/funding-tenders/opportunities/portal/screen/how-to-participate/reference-documents?selectedProgrammePeriod=2021-2027&amp;selectedProgramme=HORIZ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earch-and-innovation.ec.europa.eu/funding/funding-opportunities/funding-programmes-and-open-calls/horizon-europe/european-research-council_en" TargetMode="External"/><Relationship Id="rId19" Type="http://schemas.openxmlformats.org/officeDocument/2006/relationships/hyperlink" Target="https://ec.europa.eu/info/funding-tenders/opportunities/portal/screen/work-as-an-exp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ie-sklodowska-curie-actions.ec.europa.eu/" TargetMode="External"/><Relationship Id="rId14" Type="http://schemas.openxmlformats.org/officeDocument/2006/relationships/hyperlink" Target="https://webgate.ec.europa.eu/funding-tenders-opportunities/display/OM/Online+Manual" TargetMode="External"/><Relationship Id="rId22" Type="http://schemas.openxmlformats.org/officeDocument/2006/relationships/hyperlink" Target="https://ec.europa.eu/info/funding-tenders/opportunities/portal/screen/programmes/horizon/lump-sum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Šīrante</dc:creator>
  <cp:keywords/>
  <dc:description/>
  <cp:lastModifiedBy>Inga</cp:lastModifiedBy>
  <cp:revision>4</cp:revision>
  <dcterms:created xsi:type="dcterms:W3CDTF">2023-11-15T07:16:00Z</dcterms:created>
  <dcterms:modified xsi:type="dcterms:W3CDTF">2023-11-16T15:36:00Z</dcterms:modified>
</cp:coreProperties>
</file>