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EEDD6" w14:textId="71398DCB" w:rsidR="00F758CC" w:rsidRPr="00C14F7F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45120229"/>
      <w:r w:rsidRPr="00C14F7F">
        <w:rPr>
          <w:rFonts w:ascii="Times New Roman" w:hAnsi="Times New Roman" w:cs="Times New Roman"/>
          <w:b/>
          <w:sz w:val="24"/>
          <w:szCs w:val="24"/>
        </w:rPr>
        <w:t>3</w:t>
      </w:r>
      <w:r w:rsidR="00F758CC" w:rsidRPr="00C14F7F">
        <w:rPr>
          <w:rFonts w:ascii="Times New Roman" w:hAnsi="Times New Roman" w:cs="Times New Roman"/>
          <w:b/>
          <w:sz w:val="24"/>
          <w:szCs w:val="24"/>
        </w:rPr>
        <w:t>. pielikums</w:t>
      </w:r>
    </w:p>
    <w:p w14:paraId="79323497" w14:textId="4AEC8E4F" w:rsidR="00A67185" w:rsidRPr="00A67185" w:rsidRDefault="00A67185" w:rsidP="00A671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7185">
        <w:rPr>
          <w:rFonts w:ascii="Times New Roman" w:hAnsi="Times New Roman" w:cs="Times New Roman"/>
          <w:sz w:val="24"/>
          <w:szCs w:val="24"/>
        </w:rPr>
        <w:t>“Par Valsts pētījumu programmas “Vietējo resursu izpēte un ilgtspējīga izmantošana Latvijas attīstībai</w:t>
      </w:r>
      <w:r w:rsidR="00C42640">
        <w:rPr>
          <w:rFonts w:ascii="Times New Roman" w:hAnsi="Times New Roman" w:cs="Times New Roman"/>
          <w:sz w:val="24"/>
          <w:szCs w:val="24"/>
        </w:rPr>
        <w:t>”</w:t>
      </w:r>
      <w:r w:rsidRPr="00A67185">
        <w:rPr>
          <w:rFonts w:ascii="Times New Roman" w:hAnsi="Times New Roman" w:cs="Times New Roman"/>
          <w:sz w:val="24"/>
          <w:szCs w:val="24"/>
        </w:rPr>
        <w:t xml:space="preserve"> 2023.-2025. gadam </w:t>
      </w:r>
    </w:p>
    <w:p w14:paraId="3CF3BA6A" w14:textId="161887D5" w:rsidR="00E802A9" w:rsidRPr="009D4570" w:rsidRDefault="00A67185" w:rsidP="00A671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7185">
        <w:rPr>
          <w:rFonts w:ascii="Times New Roman" w:hAnsi="Times New Roman" w:cs="Times New Roman"/>
          <w:sz w:val="24"/>
          <w:szCs w:val="24"/>
        </w:rPr>
        <w:t>projekta īstenošanu”</w:t>
      </w:r>
    </w:p>
    <w:p w14:paraId="208F31E7" w14:textId="77777777" w:rsidR="00A67185" w:rsidRDefault="00A67185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4489918"/>
    </w:p>
    <w:p w14:paraId="13159814" w14:textId="7E4E6540" w:rsidR="00870ECE" w:rsidRPr="009D4570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570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9D4570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9D4570" w14:paraId="5A8D711E" w14:textId="77777777" w:rsidTr="00F758CC">
        <w:tc>
          <w:tcPr>
            <w:tcW w:w="542" w:type="dxa"/>
          </w:tcPr>
          <w:p w14:paraId="277CD999" w14:textId="232C5C54" w:rsidR="00F758CC" w:rsidRPr="009D4570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A7C7FA2" w:rsidR="00F758CC" w:rsidRPr="009D4570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>
              <w:rPr>
                <w:rFonts w:ascii="Times New Roman" w:hAnsi="Times New Roman" w:cs="Times New Roman"/>
                <w:sz w:val="24"/>
                <w:szCs w:val="24"/>
              </w:rPr>
              <w:t>/projekta īstenotāja skaidrojums</w:t>
            </w:r>
          </w:p>
        </w:tc>
      </w:tr>
      <w:tr w:rsidR="002A5B65" w:rsidRPr="009D4570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9D4570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9D4570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9D4570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9D4570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2A5B65" w:rsidRPr="009D4570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693DA013" w:rsidR="002A5B65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</w:t>
            </w:r>
            <w:r w:rsidRPr="009B317A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Par valsts pētījumu programmu “</w:t>
            </w:r>
            <w:r w:rsidR="00A67185" w:rsidRPr="00A67185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Vietējo resursu izpēte un ilgtspējīga izmantošana Latvijas attīstībai 2023.-2025. gadam</w:t>
            </w:r>
            <w:r w:rsidRPr="009D4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  <w:p w14:paraId="02D08A19" w14:textId="77777777" w:rsidR="002A5B65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2A5B65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2A5B65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2A5B65" w:rsidRPr="009D4570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9D4570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9D4570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2652D6C1" w:rsidR="002A5B65" w:rsidRPr="009D4570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694879" w:rsidRPr="009D4570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9D4570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9D4570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9D4570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9D4570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9D4570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047984FC" w:rsidR="00694879" w:rsidRPr="009D4570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</w:t>
            </w:r>
            <w:r w:rsidRPr="009B317A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Par valsts pētījumu programmu “</w:t>
            </w:r>
            <w:r w:rsidR="00A67185" w:rsidRPr="00A67185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Vietējo resursu izpēte un ilgtspējīga izmantošana Latvijas attīstībai</w:t>
            </w:r>
            <w:r w:rsidR="00C4264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”</w:t>
            </w:r>
            <w:r w:rsidR="00A67185" w:rsidRPr="00A67185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2023.-2025. gada</w:t>
            </w:r>
            <w:r w:rsidR="00C4264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m</w:t>
            </w:r>
            <w:r w:rsidRPr="00C42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C4264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</w:t>
            </w: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un uzraudzības komisijas piezīme:</w:t>
            </w:r>
          </w:p>
        </w:tc>
      </w:tr>
      <w:tr w:rsidR="00694879" w:rsidRPr="009D4570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9D4570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3E3EB6AD" w:rsidR="00694879" w:rsidRPr="009D4570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1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F758C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D5DD7" w14:textId="77777777" w:rsidR="00F15D0E" w:rsidRDefault="00F15D0E" w:rsidP="00F758CC">
      <w:pPr>
        <w:spacing w:after="0" w:line="240" w:lineRule="auto"/>
      </w:pPr>
      <w:r>
        <w:separator/>
      </w:r>
    </w:p>
  </w:endnote>
  <w:endnote w:type="continuationSeparator" w:id="0">
    <w:p w14:paraId="4B66EC42" w14:textId="77777777" w:rsidR="00F15D0E" w:rsidRDefault="00F15D0E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30C06" w14:textId="77777777" w:rsidR="00F15D0E" w:rsidRDefault="00F15D0E" w:rsidP="00F758CC">
      <w:pPr>
        <w:spacing w:after="0" w:line="240" w:lineRule="auto"/>
      </w:pPr>
      <w:r>
        <w:separator/>
      </w:r>
    </w:p>
  </w:footnote>
  <w:footnote w:type="continuationSeparator" w:id="0">
    <w:p w14:paraId="4E7CB316" w14:textId="77777777" w:rsidR="00F15D0E" w:rsidRDefault="00F15D0E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67B6E"/>
    <w:rsid w:val="00076FB7"/>
    <w:rsid w:val="000947AF"/>
    <w:rsid w:val="000F64C1"/>
    <w:rsid w:val="00102C01"/>
    <w:rsid w:val="00116208"/>
    <w:rsid w:val="00125EE2"/>
    <w:rsid w:val="00133259"/>
    <w:rsid w:val="0015197E"/>
    <w:rsid w:val="001600B3"/>
    <w:rsid w:val="00196655"/>
    <w:rsid w:val="00262B41"/>
    <w:rsid w:val="002A5B65"/>
    <w:rsid w:val="002C24F0"/>
    <w:rsid w:val="003212B1"/>
    <w:rsid w:val="00360CE8"/>
    <w:rsid w:val="0039567B"/>
    <w:rsid w:val="003D38E2"/>
    <w:rsid w:val="004254CB"/>
    <w:rsid w:val="0047606A"/>
    <w:rsid w:val="00496A06"/>
    <w:rsid w:val="004C6044"/>
    <w:rsid w:val="00584D63"/>
    <w:rsid w:val="006039A2"/>
    <w:rsid w:val="006676BA"/>
    <w:rsid w:val="00667B7F"/>
    <w:rsid w:val="00694879"/>
    <w:rsid w:val="006D7E63"/>
    <w:rsid w:val="00704566"/>
    <w:rsid w:val="00752456"/>
    <w:rsid w:val="00760D17"/>
    <w:rsid w:val="0079231D"/>
    <w:rsid w:val="00813F97"/>
    <w:rsid w:val="00870ECE"/>
    <w:rsid w:val="0089084B"/>
    <w:rsid w:val="0089405E"/>
    <w:rsid w:val="008E1985"/>
    <w:rsid w:val="008F0102"/>
    <w:rsid w:val="00944074"/>
    <w:rsid w:val="009553EA"/>
    <w:rsid w:val="009660B5"/>
    <w:rsid w:val="009716B6"/>
    <w:rsid w:val="009B317A"/>
    <w:rsid w:val="009D4570"/>
    <w:rsid w:val="00A24BC5"/>
    <w:rsid w:val="00A67185"/>
    <w:rsid w:val="00BA3585"/>
    <w:rsid w:val="00BC14DC"/>
    <w:rsid w:val="00BF0AEE"/>
    <w:rsid w:val="00C111B3"/>
    <w:rsid w:val="00C14F7F"/>
    <w:rsid w:val="00C33C81"/>
    <w:rsid w:val="00C42640"/>
    <w:rsid w:val="00C5771B"/>
    <w:rsid w:val="00C95B71"/>
    <w:rsid w:val="00CA6CF6"/>
    <w:rsid w:val="00CB67D0"/>
    <w:rsid w:val="00D91681"/>
    <w:rsid w:val="00D94247"/>
    <w:rsid w:val="00DE0F88"/>
    <w:rsid w:val="00DF36D4"/>
    <w:rsid w:val="00E802A9"/>
    <w:rsid w:val="00EF019E"/>
    <w:rsid w:val="00F15D0E"/>
    <w:rsid w:val="00F203D5"/>
    <w:rsid w:val="00F543D2"/>
    <w:rsid w:val="00F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  <w:style w:type="paragraph" w:styleId="Revision">
    <w:name w:val="Revision"/>
    <w:hidden/>
    <w:uiPriority w:val="99"/>
    <w:semiHidden/>
    <w:rsid w:val="00BF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A91D5-AFB9-4D03-BA4B-1912EC4FE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77D52-6071-4606-89CE-E027A95C62C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df49a756-3c4b-43ae-9123-7673bb107b2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Vineta Grieķere</cp:lastModifiedBy>
  <cp:revision>2</cp:revision>
  <dcterms:created xsi:type="dcterms:W3CDTF">2024-05-23T06:03:00Z</dcterms:created>
  <dcterms:modified xsi:type="dcterms:W3CDTF">2024-05-23T06:03:00Z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