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46F9D6A1" w:rsidR="00D70852" w:rsidRPr="00537606" w:rsidRDefault="00693EFB" w:rsidP="00627D0D">
      <w:pPr>
        <w:spacing w:line="276" w:lineRule="auto"/>
        <w:jc w:val="right"/>
        <w:rPr>
          <w:rFonts w:eastAsia="Calibri"/>
          <w:bCs/>
          <w:lang w:eastAsia="en-US"/>
        </w:rPr>
      </w:pPr>
      <w:r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7B084BD0" w14:textId="335B42C7" w:rsidR="00693EFB" w:rsidRPr="00537606"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r w:rsidR="00627D0D" w:rsidRPr="00537606">
        <w:rPr>
          <w:rFonts w:eastAsia="Calibri"/>
          <w:lang w:eastAsia="en-US"/>
        </w:rPr>
        <w:t>“</w:t>
      </w:r>
      <w:r w:rsidR="00E300C5">
        <w:t>Izglītība</w:t>
      </w:r>
      <w:r w:rsidR="00627D0D"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612796E2"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publicitātei</w:t>
      </w:r>
      <w:r w:rsidR="00205BE7">
        <w:rPr>
          <w:i/>
          <w:iCs/>
        </w:rPr>
        <w:t>, piemēram, ievietošanai Latvijas Zinātnes padomes tīmekļvietnē</w:t>
      </w:r>
      <w:r w:rsidRPr="00537606">
        <w:rPr>
          <w:i/>
          <w:iCs/>
        </w:rPr>
        <w:t>.</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667FA15B" w:rsidR="00CC063B" w:rsidRPr="00537606" w:rsidRDefault="008804BD" w:rsidP="00B92E2A">
      <w:pPr>
        <w:jc w:val="both"/>
        <w:rPr>
          <w:i/>
          <w:iCs/>
        </w:rPr>
      </w:pPr>
      <w:r w:rsidRPr="00537606">
        <w:rPr>
          <w:i/>
          <w:iCs/>
        </w:rPr>
        <w:t xml:space="preserve">Izpildes aprakstu veidot, norādot konkrētas darbības, izpildot </w:t>
      </w:r>
      <w:r w:rsidR="00C47DC8" w:rsidRPr="00537606">
        <w:rPr>
          <w:i/>
          <w:iCs/>
        </w:rPr>
        <w:t xml:space="preserve">Ministru kabineta </w:t>
      </w:r>
      <w:r w:rsidR="00486CB7" w:rsidRPr="00537606">
        <w:rPr>
          <w:i/>
          <w:iCs/>
        </w:rPr>
        <w:t xml:space="preserve">2023. gada </w:t>
      </w:r>
      <w:r w:rsidR="00E300C5">
        <w:rPr>
          <w:i/>
          <w:iCs/>
        </w:rPr>
        <w:t>5</w:t>
      </w:r>
      <w:r w:rsidR="00486CB7" w:rsidRPr="00537606">
        <w:rPr>
          <w:i/>
          <w:iCs/>
        </w:rPr>
        <w:t xml:space="preserve">. </w:t>
      </w:r>
      <w:r w:rsidR="00E300C5">
        <w:rPr>
          <w:i/>
          <w:iCs/>
        </w:rPr>
        <w:t>septembr</w:t>
      </w:r>
      <w:r w:rsidR="00B55D3F" w:rsidRPr="00537606">
        <w:rPr>
          <w:i/>
          <w:iCs/>
        </w:rPr>
        <w:t>a</w:t>
      </w:r>
      <w:r w:rsidR="00486CB7" w:rsidRPr="00537606">
        <w:rPr>
          <w:i/>
          <w:iCs/>
        </w:rPr>
        <w:t xml:space="preserve"> rīkojumu Nr. </w:t>
      </w:r>
      <w:r w:rsidR="00E300C5">
        <w:rPr>
          <w:i/>
          <w:iCs/>
        </w:rPr>
        <w:t>567</w:t>
      </w:r>
      <w:r w:rsidR="00486CB7" w:rsidRPr="00537606">
        <w:rPr>
          <w:i/>
          <w:iCs/>
        </w:rPr>
        <w:t xml:space="preserve"> “Par valsts pētījumu programmu </w:t>
      </w:r>
      <w:r w:rsidR="00486CB7" w:rsidRPr="00607D96">
        <w:rPr>
          <w:i/>
          <w:iCs/>
        </w:rPr>
        <w:t>“</w:t>
      </w:r>
      <w:r w:rsidR="00E300C5" w:rsidRPr="00607D96">
        <w:rPr>
          <w:i/>
          <w:iCs/>
        </w:rPr>
        <w:t>Izglītība</w:t>
      </w:r>
      <w:r w:rsidR="00486CB7" w:rsidRPr="00537606">
        <w:rPr>
          <w:i/>
          <w:iCs/>
        </w:rPr>
        <w:t xml:space="preserve">”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27CA901F" w14:textId="6F3E0825" w:rsidR="0057509D" w:rsidRPr="00E300C5" w:rsidRDefault="0057509D" w:rsidP="0057509D">
      <w:pPr>
        <w:jc w:val="both"/>
        <w:rPr>
          <w:i/>
          <w:iCs/>
        </w:rPr>
      </w:pPr>
      <w:r w:rsidRPr="00E300C5">
        <w:rPr>
          <w:i/>
          <w:iCs/>
        </w:rPr>
        <w:t xml:space="preserve">Programmas virsmērķis ir </w:t>
      </w:r>
      <w:r w:rsidR="00E300C5" w:rsidRPr="00E300C5">
        <w:rPr>
          <w:i/>
          <w:iCs/>
          <w:shd w:val="clear" w:color="auto" w:fill="FFFFFF"/>
        </w:rPr>
        <w:t>sniegt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r w:rsidRPr="00E300C5">
        <w:rPr>
          <w:i/>
          <w:iCs/>
        </w:rPr>
        <w:t xml:space="preserve">. </w:t>
      </w:r>
    </w:p>
    <w:p w14:paraId="659DF104" w14:textId="77777777" w:rsidR="00E300C5" w:rsidRDefault="00E300C5" w:rsidP="00E300C5">
      <w:pPr>
        <w:jc w:val="both"/>
        <w:rPr>
          <w:i/>
          <w:iCs/>
        </w:rPr>
      </w:pPr>
    </w:p>
    <w:p w14:paraId="75F2E69A" w14:textId="5EC0E18F" w:rsidR="00D80042" w:rsidRDefault="00E300C5" w:rsidP="00891EF5">
      <w:pPr>
        <w:jc w:val="both"/>
        <w:rPr>
          <w:i/>
          <w:iCs/>
          <w:shd w:val="clear" w:color="auto" w:fill="FFFFFF"/>
        </w:rPr>
      </w:pPr>
      <w:r w:rsidRPr="00E300C5">
        <w:rPr>
          <w:i/>
          <w:iCs/>
          <w:shd w:val="clear" w:color="auto" w:fill="FFFFFF"/>
        </w:rPr>
        <w:t xml:space="preserve">Lai sasniegtu programmas virsmērķi </w:t>
      </w:r>
      <w:r w:rsidR="00891EF5">
        <w:rPr>
          <w:i/>
          <w:iCs/>
          <w:shd w:val="clear" w:color="auto" w:fill="FFFFFF"/>
        </w:rPr>
        <w:t>MK rīkojuma 5.3. apakšpunktā ir noteikts</w:t>
      </w:r>
      <w:r w:rsidRPr="00E300C5">
        <w:rPr>
          <w:i/>
          <w:iCs/>
          <w:shd w:val="clear" w:color="auto" w:fill="FFFFFF"/>
        </w:rPr>
        <w:t xml:space="preserve"> programmas mērķi</w:t>
      </w:r>
      <w:r w:rsidR="00891EF5">
        <w:rPr>
          <w:i/>
          <w:iCs/>
          <w:shd w:val="clear" w:color="auto" w:fill="FFFFFF"/>
        </w:rPr>
        <w:t>s</w:t>
      </w:r>
      <w:r w:rsidRPr="00E300C5">
        <w:rPr>
          <w:i/>
          <w:iCs/>
          <w:shd w:val="clear" w:color="auto" w:fill="FFFFFF"/>
        </w:rPr>
        <w:t xml:space="preserve"> un  uzdevum</w:t>
      </w:r>
      <w:r w:rsidR="00891EF5">
        <w:rPr>
          <w:i/>
          <w:iCs/>
          <w:shd w:val="clear" w:color="auto" w:fill="FFFFFF"/>
        </w:rPr>
        <w:t>s</w:t>
      </w:r>
      <w:r w:rsidRPr="00E300C5">
        <w:rPr>
          <w:i/>
          <w:iCs/>
          <w:shd w:val="clear" w:color="auto" w:fill="FFFFFF"/>
        </w:rPr>
        <w:t>:</w:t>
      </w:r>
      <w:r w:rsidR="00891EF5">
        <w:rPr>
          <w:i/>
          <w:iCs/>
          <w:shd w:val="clear" w:color="auto" w:fill="FFFFFF"/>
        </w:rPr>
        <w:t xml:space="preserve"> </w:t>
      </w:r>
      <w:r w:rsidR="00D80042" w:rsidRPr="00891EF5">
        <w:rPr>
          <w:i/>
          <w:iCs/>
          <w:shd w:val="clear" w:color="auto" w:fill="FFFFFF"/>
        </w:rPr>
        <w:t>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00D80042" w:rsidRPr="00891EF5">
        <w:rPr>
          <w:i/>
          <w:iCs/>
        </w:rPr>
        <w:t xml:space="preserve"> </w:t>
      </w:r>
      <w:r w:rsidR="00D80042" w:rsidRPr="00891EF5">
        <w:rPr>
          <w:i/>
          <w:iCs/>
          <w:shd w:val="clear" w:color="auto" w:fill="FFFFFF"/>
        </w:rPr>
        <w:t>un aprobācija to attīstībai un pilnveidošanai</w:t>
      </w:r>
      <w:r w:rsidR="00D80042" w:rsidRPr="00891EF5">
        <w:rPr>
          <w:i/>
          <w:iCs/>
        </w:rPr>
        <w:t xml:space="preserve"> </w:t>
      </w:r>
      <w:r w:rsidR="00D80042" w:rsidRPr="00891EF5">
        <w:rPr>
          <w:i/>
          <w:iCs/>
          <w:shd w:val="clear" w:color="auto" w:fill="FFFFFF"/>
        </w:rPr>
        <w:t>izglītības iestādes, izglītības iestādes dibinātāja, pašvaldības un valsts līmenī</w:t>
      </w:r>
      <w:r w:rsidR="00891EF5">
        <w:rPr>
          <w:i/>
          <w:iCs/>
          <w:shd w:val="clear" w:color="auto" w:fill="FFFFFF"/>
        </w:rPr>
        <w:t>.</w:t>
      </w:r>
    </w:p>
    <w:p w14:paraId="39A4F4D0" w14:textId="77777777" w:rsidR="00891EF5" w:rsidRDefault="00891EF5" w:rsidP="00891EF5">
      <w:pPr>
        <w:jc w:val="both"/>
        <w:rPr>
          <w:i/>
          <w:iCs/>
          <w:shd w:val="clear" w:color="auto" w:fill="FFFFFF"/>
        </w:rPr>
      </w:pPr>
    </w:p>
    <w:p w14:paraId="16B1066D" w14:textId="18ADF071" w:rsidR="00891EF5" w:rsidRPr="00891EF5" w:rsidRDefault="00891EF5" w:rsidP="00891EF5">
      <w:pPr>
        <w:jc w:val="both"/>
        <w:rPr>
          <w:i/>
          <w:iCs/>
          <w:shd w:val="clear" w:color="auto" w:fill="FFFFFF"/>
        </w:rPr>
      </w:pPr>
      <w:r>
        <w:rPr>
          <w:i/>
          <w:iCs/>
          <w:shd w:val="clear" w:color="auto" w:fill="FFFFFF"/>
        </w:rPr>
        <w:t xml:space="preserve">Konkursa nolikuma 10.1. </w:t>
      </w:r>
      <w:r w:rsidR="00233F3E">
        <w:rPr>
          <w:i/>
          <w:iCs/>
          <w:shd w:val="clear" w:color="auto" w:fill="FFFFFF"/>
        </w:rPr>
        <w:t>apakš</w:t>
      </w:r>
      <w:r>
        <w:rPr>
          <w:i/>
          <w:iCs/>
          <w:shd w:val="clear" w:color="auto" w:fill="FFFFFF"/>
        </w:rPr>
        <w:t>punktā ir noteikti šādi apakšuzdevumi:</w:t>
      </w:r>
    </w:p>
    <w:p w14:paraId="69B97C04"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apakšuzdevums:</w:t>
      </w:r>
      <w:r w:rsidRPr="00891EF5">
        <w:rPr>
          <w:rFonts w:eastAsiaTheme="minorHAnsi"/>
          <w:sz w:val="22"/>
          <w:szCs w:val="22"/>
          <w:lang w:eastAsia="en-US"/>
        </w:rPr>
        <w:t xml:space="preserve"> </w:t>
      </w:r>
      <w:r w:rsidRPr="00891EF5">
        <w:rPr>
          <w:rFonts w:eastAsiaTheme="minorHAnsi"/>
          <w:lang w:eastAsia="en-US"/>
        </w:rPr>
        <w:t>īstenot detalizētu un datos balstītu situācijas izpēti un novērtējumu par esošajām izglītības pārvaldības un vadības kapacitātes attīstības pieejām valsts, pašvaldības un izglītības iestādes līmenī, t.sk. analizējot aktuālos rīcībpolitikas risinājumus un pieejas, kas tiek izmantotas izglītības iestādē un pašvaldībā;</w:t>
      </w:r>
    </w:p>
    <w:p w14:paraId="0BD786DD"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apakšuzdevums:</w:t>
      </w:r>
      <w:r w:rsidRPr="00891EF5">
        <w:rPr>
          <w:rFonts w:eastAsiaTheme="minorHAnsi"/>
          <w:sz w:val="22"/>
          <w:szCs w:val="22"/>
          <w:lang w:eastAsia="en-US"/>
        </w:rPr>
        <w:t xml:space="preserve"> </w:t>
      </w:r>
      <w:r w:rsidRPr="00891EF5">
        <w:rPr>
          <w:rFonts w:eastAsiaTheme="minorHAnsi"/>
          <w:lang w:eastAsia="en-US"/>
        </w:rPr>
        <w:t>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skolēncentrētas pieejas nostiprināšanu;</w:t>
      </w:r>
    </w:p>
    <w:p w14:paraId="665D84DB"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apakšuzdevums:</w:t>
      </w:r>
      <w:r w:rsidRPr="00891EF5">
        <w:rPr>
          <w:rFonts w:eastAsiaTheme="minorHAnsi"/>
          <w:sz w:val="22"/>
          <w:szCs w:val="22"/>
          <w:lang w:eastAsia="en-US"/>
        </w:rPr>
        <w:t xml:space="preserve"> </w:t>
      </w:r>
      <w:r w:rsidRPr="00891EF5">
        <w:rPr>
          <w:rFonts w:eastAsiaTheme="minorHAnsi"/>
          <w:lang w:eastAsia="en-US"/>
        </w:rPr>
        <w:t xml:space="preserve">īstenot pedagogu, izglītības iestāžu vadības un pašvaldību izglītības speciālistu esošo rīcības un domāšanas modeļu analīzi un izveidot esošo profilu aprakstu, kā </w:t>
      </w:r>
      <w:r w:rsidRPr="00891EF5">
        <w:rPr>
          <w:rFonts w:eastAsiaTheme="minorHAnsi"/>
          <w:lang w:eastAsia="en-US"/>
        </w:rPr>
        <w:lastRenderedPageBreak/>
        <w:t xml:space="preserve">arī izstrādāt paraugprofilus (vēlamos profilus). Ar profilu tiek saprasts personāla domāšanas, rīcības, attieksmes un vērtību raksturojums; </w:t>
      </w:r>
    </w:p>
    <w:p w14:paraId="2CBEA4B8"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apakšuzdevums:</w:t>
      </w:r>
      <w:r w:rsidRPr="00891EF5">
        <w:rPr>
          <w:rFonts w:eastAsiaTheme="minorHAnsi"/>
          <w:sz w:val="22"/>
          <w:szCs w:val="22"/>
          <w:lang w:eastAsia="en-US"/>
        </w:rPr>
        <w:t xml:space="preserve"> </w:t>
      </w:r>
      <w:r w:rsidRPr="00891EF5">
        <w:rPr>
          <w:rFonts w:eastAsiaTheme="minorHAnsi"/>
          <w:lang w:eastAsia="en-US"/>
        </w:rPr>
        <w:t>novērtēt esošās izglītības iestāžu vadītāju (kur attiecināms – pašvaldību izglītības speciālistu) sagatavošanas un profesionālās kompetences pilnveides programmas, analizējot to zinātniskās literatūras un starptautiskas labās prakses kontekstā. Balstoties uz zinātnisko literatūru un esošo labo praksi (Latvijas un starptautisko), sagatavot situācijas novērtējumu, izglītības iestāžu vadītāju un pašvaldību izglītības speciālistu kompetenču ietvaru, kā arī konceptuālu modeli izglītības iestāžu (kur attiecināms – pašvaldību izglītības speciālistu) kompetenču attīstībai, piedāvājot konkrētus priekšlikumus sagatavošanas un profesionālās kompetences pilnveides programmu saturam un īstenošanas principiem;</w:t>
      </w:r>
    </w:p>
    <w:p w14:paraId="28C1F48C"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apakšuzdevums:</w:t>
      </w:r>
      <w:r w:rsidRPr="00891EF5">
        <w:rPr>
          <w:rFonts w:eastAsiaTheme="minorHAnsi"/>
          <w:sz w:val="22"/>
          <w:szCs w:val="22"/>
          <w:lang w:eastAsia="en-US"/>
        </w:rPr>
        <w:t xml:space="preserve"> </w:t>
      </w:r>
      <w:r w:rsidRPr="00891EF5">
        <w:rPr>
          <w:rFonts w:eastAsiaTheme="minorHAnsi"/>
          <w:lang w:eastAsia="en-US"/>
        </w:rPr>
        <w:t>pētījuma rezultātā piedāvāt praksē izmantojamus risinājumus (pieejas, modeļi, profili, principi) pārmaiņu un inovāciju vadības un pārvaldības kapacitātes stiprināšanai un attīstībai valsts (rīcībpolitika) pašvaldības (dibinātājs) un izglītības iestādes līmenī;</w:t>
      </w:r>
    </w:p>
    <w:p w14:paraId="33CF6033" w14:textId="77777777" w:rsidR="00891EF5" w:rsidRPr="00891EF5" w:rsidRDefault="00891EF5" w:rsidP="00891EF5">
      <w:pPr>
        <w:numPr>
          <w:ilvl w:val="2"/>
          <w:numId w:val="34"/>
        </w:numPr>
        <w:spacing w:after="160" w:line="259" w:lineRule="auto"/>
        <w:contextualSpacing/>
        <w:jc w:val="both"/>
        <w:rPr>
          <w:rFonts w:eastAsiaTheme="minorHAnsi"/>
          <w:lang w:eastAsia="en-US"/>
        </w:rPr>
      </w:pPr>
      <w:r w:rsidRPr="00891EF5">
        <w:rPr>
          <w:rFonts w:eastAsiaTheme="minorHAnsi"/>
          <w:lang w:eastAsia="en-US"/>
        </w:rPr>
        <w:t xml:space="preserve"> apakšuzdevums:</w:t>
      </w:r>
      <w:r w:rsidRPr="00891EF5">
        <w:rPr>
          <w:rFonts w:eastAsiaTheme="minorHAnsi"/>
          <w:sz w:val="22"/>
          <w:szCs w:val="22"/>
          <w:lang w:eastAsia="en-US"/>
        </w:rPr>
        <w:t xml:space="preserve"> </w:t>
      </w:r>
      <w:r w:rsidRPr="00891EF5">
        <w:rPr>
          <w:rFonts w:eastAsiaTheme="minorHAnsi"/>
          <w:lang w:eastAsia="en-US"/>
        </w:rPr>
        <w:t>pētījums aptver vispārējo (t.sk. pirmsskolas) un profesionālo izglītību.</w:t>
      </w:r>
    </w:p>
    <w:p w14:paraId="3018238E" w14:textId="77777777" w:rsidR="00607D96" w:rsidRDefault="00607D96" w:rsidP="00607D96">
      <w:pPr>
        <w:jc w:val="both"/>
        <w:rPr>
          <w:i/>
          <w:iCs/>
        </w:rPr>
      </w:pPr>
    </w:p>
    <w:p w14:paraId="1A14E824" w14:textId="4514E71F" w:rsidR="008456B5" w:rsidRPr="00607D96" w:rsidRDefault="008456B5" w:rsidP="00607D96">
      <w:pPr>
        <w:jc w:val="both"/>
        <w:rPr>
          <w:i/>
          <w:iCs/>
        </w:rPr>
      </w:pPr>
      <w:r w:rsidRPr="00607D96">
        <w:rPr>
          <w:i/>
          <w:iCs/>
        </w:rPr>
        <w:t xml:space="preserve">Īstenojot projektu, ir jāizpilda </w:t>
      </w:r>
      <w:r w:rsidR="00891EF5">
        <w:rPr>
          <w:i/>
          <w:iCs/>
        </w:rPr>
        <w:t>MK rīkojuma 5.3. apakšpunktā noteiktais programmas</w:t>
      </w:r>
      <w:r w:rsidRPr="00607D96">
        <w:rPr>
          <w:i/>
          <w:iCs/>
        </w:rPr>
        <w:t xml:space="preserve"> uzdevums, kā arī jānodrošina visu MK rīkojuma </w:t>
      </w:r>
      <w:r w:rsidR="00E300C5" w:rsidRPr="00607D96">
        <w:rPr>
          <w:i/>
          <w:iCs/>
        </w:rPr>
        <w:t>6</w:t>
      </w:r>
      <w:r w:rsidRPr="00607D96">
        <w:rPr>
          <w:i/>
          <w:iCs/>
        </w:rPr>
        <w:t xml:space="preserve">. punktā uzskaitīto horizontālo uzdevumu izpilde un visu MK rīkojuma </w:t>
      </w:r>
      <w:r w:rsidR="00E300C5" w:rsidRPr="00607D96">
        <w:rPr>
          <w:i/>
          <w:iCs/>
        </w:rPr>
        <w:t>7</w:t>
      </w:r>
      <w:r w:rsidRPr="00607D96">
        <w:rPr>
          <w:i/>
          <w:iCs/>
        </w:rPr>
        <w:t>. punktā uzskaitīto rezultātu sasniegšana</w:t>
      </w:r>
      <w:r w:rsidR="00607D96">
        <w:rPr>
          <w:i/>
          <w:iCs/>
        </w:rPr>
        <w:t>, k</w:t>
      </w:r>
      <w:r w:rsidR="0048760A" w:rsidRPr="00607D96">
        <w:rPr>
          <w:i/>
          <w:iCs/>
        </w:rPr>
        <w:t xml:space="preserve">ā arī </w:t>
      </w:r>
      <w:r w:rsidR="00891EF5">
        <w:rPr>
          <w:i/>
          <w:iCs/>
        </w:rPr>
        <w:t xml:space="preserve">valsts pētījumu programmas “Izglītība” atklātā projektu pieteikumu otrā projektu pieteikumu konkursa </w:t>
      </w:r>
      <w:r w:rsidR="0048760A" w:rsidRPr="00607D96">
        <w:rPr>
          <w:i/>
          <w:iCs/>
        </w:rPr>
        <w:t>nolikuma 9</w:t>
      </w:r>
      <w:r w:rsidR="00D80042" w:rsidRPr="00607D96">
        <w:rPr>
          <w:i/>
          <w:iCs/>
        </w:rPr>
        <w:t>.</w:t>
      </w:r>
      <w:r w:rsidR="0048760A" w:rsidRPr="00607D96">
        <w:rPr>
          <w:i/>
          <w:iCs/>
        </w:rPr>
        <w:t xml:space="preserve"> punktā noteiktie nosacījumi.</w:t>
      </w:r>
    </w:p>
    <w:p w14:paraId="2504D615" w14:textId="77777777" w:rsidR="008456B5" w:rsidRPr="00537606" w:rsidRDefault="008456B5" w:rsidP="00B92E2A">
      <w:pPr>
        <w:jc w:val="both"/>
        <w:rPr>
          <w:i/>
          <w:iCs/>
        </w:rPr>
      </w:pPr>
    </w:p>
    <w:p w14:paraId="0C266DC3" w14:textId="03303A8B" w:rsidR="002345DA" w:rsidRDefault="008804BD" w:rsidP="00607D96">
      <w:pPr>
        <w:jc w:val="both"/>
        <w:rPr>
          <w:i/>
          <w:iCs/>
        </w:rPr>
      </w:pPr>
      <w:r w:rsidRPr="00537606">
        <w:rPr>
          <w:i/>
          <w:iCs/>
        </w:rPr>
        <w:t>Izpildes aprakstu var dalīt arī vairākās daļās, kas ietvertas uzdevuma tekstā vai arī dalot darba posmos (darba paketēs), kas plānotas projekta pieteikumā.</w:t>
      </w:r>
      <w:r w:rsidR="00607D96">
        <w:rPr>
          <w:i/>
          <w:iCs/>
        </w:rPr>
        <w:t xml:space="preserve"> </w:t>
      </w:r>
      <w:r w:rsidRPr="00537606">
        <w:rPr>
          <w:i/>
          <w:iCs/>
        </w:rPr>
        <w:t>Ērtībai var arī izmantot tabulas vai shēmas.</w:t>
      </w:r>
    </w:p>
    <w:p w14:paraId="72DA330E" w14:textId="77777777" w:rsidR="00607D96" w:rsidRPr="00537606" w:rsidRDefault="00607D96" w:rsidP="00607D96">
      <w:pPr>
        <w:jc w:val="both"/>
        <w:rPr>
          <w:b/>
        </w:rPr>
      </w:pP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537606" w:rsidRDefault="00577102" w:rsidP="00205BE7">
            <w:pPr>
              <w:jc w:val="center"/>
              <w:rPr>
                <w:rFonts w:eastAsia="Calibri"/>
                <w:b/>
                <w:lang w:eastAsia="en-US"/>
              </w:rPr>
            </w:pPr>
            <w:r w:rsidRPr="00537606">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6F6A102D" w:rsidR="00577102" w:rsidRPr="00537606" w:rsidRDefault="00577102" w:rsidP="00607D96">
            <w:pPr>
              <w:jc w:val="center"/>
              <w:rPr>
                <w:rFonts w:eastAsia="Calibri"/>
                <w:b/>
                <w:lang w:eastAsia="en-US"/>
              </w:rPr>
            </w:pPr>
            <w:r w:rsidRPr="00537606">
              <w:rPr>
                <w:rFonts w:eastAsia="Calibri"/>
                <w:b/>
                <w:lang w:eastAsia="en-US"/>
              </w:rPr>
              <w:t xml:space="preserve">Horizontālais uzdevums (atbilstoši MK rīkojuma </w:t>
            </w:r>
            <w:r w:rsidR="0048760A">
              <w:rPr>
                <w:rFonts w:eastAsia="Calibri"/>
                <w:b/>
                <w:lang w:eastAsia="en-US"/>
              </w:rPr>
              <w:t>6</w:t>
            </w:r>
            <w:r w:rsidRPr="00537606">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537606" w:rsidRDefault="00577102" w:rsidP="00205BE7">
            <w:pPr>
              <w:jc w:val="center"/>
              <w:rPr>
                <w:rFonts w:eastAsia="Calibri"/>
                <w:b/>
                <w:lang w:eastAsia="en-US"/>
              </w:rPr>
            </w:pPr>
            <w:r w:rsidRPr="00537606">
              <w:rPr>
                <w:rFonts w:eastAsia="Calibri"/>
                <w:b/>
                <w:lang w:eastAsia="en-US"/>
              </w:rPr>
              <w:t>Horizontālā uzdevuma izpilde</w:t>
            </w:r>
          </w:p>
          <w:p w14:paraId="44E41A00" w14:textId="40C6C094" w:rsidR="00577102" w:rsidRPr="00537606"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205BE7">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607D96">
            <w:pPr>
              <w:jc w:val="cente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607D96">
            <w:pPr>
              <w:jc w:val="center"/>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607D96">
            <w:pPr>
              <w:jc w:val="center"/>
              <w:rPr>
                <w:rFonts w:eastAsia="Calibri"/>
                <w:b/>
                <w:lang w:eastAsia="en-US"/>
              </w:rPr>
            </w:pPr>
            <w:r w:rsidRPr="00537606">
              <w:rPr>
                <w:rFonts w:eastAsia="Calibri"/>
                <w:b/>
                <w:lang w:eastAsia="en-US"/>
              </w:rPr>
              <w:t>Skaits</w:t>
            </w:r>
          </w:p>
        </w:tc>
      </w:tr>
      <w:tr w:rsidR="00537606" w:rsidRPr="00537606"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48760A" w:rsidRDefault="00577102" w:rsidP="00577102">
            <w:pPr>
              <w:jc w:val="center"/>
              <w:rPr>
                <w:rFonts w:eastAsia="Calibri"/>
                <w:lang w:eastAsia="en-US"/>
              </w:rPr>
            </w:pPr>
            <w:r w:rsidRPr="0048760A">
              <w:rPr>
                <w:rFonts w:eastAsia="Calibri"/>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4F989FC" w:rsidR="00577102" w:rsidRPr="0048760A" w:rsidRDefault="0048760A" w:rsidP="00577102">
            <w:pPr>
              <w:jc w:val="both"/>
              <w:rPr>
                <w:rFonts w:eastAsia="Calibri"/>
                <w:lang w:eastAsia="en-US"/>
              </w:rPr>
            </w:pPr>
            <w:r w:rsidRPr="0048760A">
              <w:rPr>
                <w:shd w:val="clear" w:color="auto" w:fill="FFFFFF"/>
              </w:rPr>
              <w:t>situācijas, pieredzes un ieviesto politikas iniciatīvu, risinājumu, lēmumu izvērtējums, tādējādi nodrošinot pēctecību un sasaistot esošos pētījumus un attīstības virzienus ar jauniem risinājumiem; </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537606" w:rsidRDefault="00577102" w:rsidP="00577102">
            <w:pPr>
              <w:jc w:val="both"/>
              <w:rPr>
                <w:rFonts w:eastAsia="Calibri"/>
                <w:i/>
                <w:iCs/>
                <w:lang w:eastAsia="en-US"/>
              </w:rPr>
            </w:pPr>
          </w:p>
        </w:tc>
      </w:tr>
      <w:tr w:rsidR="00537606" w:rsidRPr="00537606"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48760A" w:rsidRDefault="00577102" w:rsidP="00577102">
            <w:pPr>
              <w:jc w:val="center"/>
              <w:rPr>
                <w:rFonts w:eastAsia="Calibri"/>
                <w:lang w:eastAsia="en-US"/>
              </w:rPr>
            </w:pPr>
            <w:r w:rsidRPr="0048760A">
              <w:rPr>
                <w:rFonts w:eastAsia="Calibri"/>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4871171" w:rsidR="00577102" w:rsidRPr="0048760A" w:rsidRDefault="0048760A" w:rsidP="00577102">
            <w:pPr>
              <w:shd w:val="clear" w:color="auto" w:fill="FFFFFF"/>
              <w:rPr>
                <w:lang w:eastAsia="en-US"/>
              </w:rPr>
            </w:pPr>
            <w:r w:rsidRPr="0048760A">
              <w:rPr>
                <w:shd w:val="clear" w:color="auto" w:fill="FFFFFF"/>
              </w:rPr>
              <w:t xml:space="preserve">atbilstošas starptautiskās labās prakses izpēte un izmantošana risinājumu </w:t>
            </w:r>
            <w:r w:rsidRPr="0048760A">
              <w:rPr>
                <w:shd w:val="clear" w:color="auto" w:fill="FFFFFF"/>
              </w:rPr>
              <w:lastRenderedPageBreak/>
              <w:t>izstrādei, starptautiskās labās prakses adaptācija un aprobācija Latvijas kontekstam;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537606" w:rsidRDefault="00577102" w:rsidP="00577102">
            <w:pPr>
              <w:jc w:val="both"/>
              <w:rPr>
                <w:rFonts w:eastAsia="Calibri"/>
                <w:i/>
                <w:iCs/>
                <w:lang w:eastAsia="en-US"/>
              </w:rPr>
            </w:pPr>
          </w:p>
        </w:tc>
      </w:tr>
      <w:tr w:rsidR="00537606" w:rsidRPr="00537606"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48760A" w:rsidRDefault="00CA5019" w:rsidP="00577102">
            <w:pPr>
              <w:jc w:val="center"/>
              <w:rPr>
                <w:rFonts w:eastAsia="Calibri"/>
                <w:lang w:eastAsia="en-US"/>
              </w:rPr>
            </w:pPr>
            <w:r w:rsidRPr="0048760A">
              <w:rPr>
                <w:rFonts w:eastAsia="Calibri"/>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C804978" w:rsidR="00CA5019" w:rsidRPr="0048760A" w:rsidRDefault="0048760A" w:rsidP="00577102">
            <w:pPr>
              <w:shd w:val="clear" w:color="auto" w:fill="FFFFFF"/>
              <w:rPr>
                <w:lang w:eastAsia="en-US"/>
              </w:rPr>
            </w:pPr>
            <w:r w:rsidRPr="0048760A">
              <w:rPr>
                <w:shd w:val="clear" w:color="auto" w:fill="FFFFFF"/>
              </w:rPr>
              <w:t>jaunu zināšanu un programmas ietvaros izstrādāto risinājumu aprobācija praksē, iesaistot risinājumu lietotājus, piemēram, izglītības iestādes, pedagogu profesionālās organizācijas;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537606" w:rsidRDefault="00CA5019" w:rsidP="00577102">
            <w:pPr>
              <w:jc w:val="both"/>
              <w:rPr>
                <w:rFonts w:eastAsia="Calibri"/>
                <w:i/>
                <w:iCs/>
                <w:lang w:eastAsia="en-US"/>
              </w:rPr>
            </w:pPr>
          </w:p>
        </w:tc>
      </w:tr>
      <w:tr w:rsidR="00537606" w:rsidRPr="00537606"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537606" w:rsidRDefault="000B3F3C" w:rsidP="00577102">
            <w:pPr>
              <w:jc w:val="center"/>
              <w:rPr>
                <w:rFonts w:eastAsia="Calibri"/>
                <w:szCs w:val="22"/>
                <w:lang w:eastAsia="en-US"/>
              </w:rPr>
            </w:pPr>
            <w:r w:rsidRPr="00537606">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28B3394" w:rsidR="00CA5019" w:rsidRPr="0048760A" w:rsidRDefault="0048760A" w:rsidP="00577102">
            <w:pPr>
              <w:shd w:val="clear" w:color="auto" w:fill="FFFFFF"/>
              <w:rPr>
                <w:lang w:eastAsia="en-US"/>
              </w:rPr>
            </w:pPr>
            <w:r w:rsidRPr="0048760A">
              <w:rPr>
                <w:shd w:val="clear" w:color="auto" w:fill="FFFFFF"/>
              </w:rPr>
              <w:t>pētniecības procesa un pētījuma rezultātu ietekmes nodrošināšana uz šādām mērķa grupām: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537606" w:rsidRDefault="00CA5019" w:rsidP="00577102">
            <w:pPr>
              <w:jc w:val="both"/>
              <w:rPr>
                <w:rFonts w:eastAsia="Calibri"/>
                <w:i/>
                <w:iCs/>
                <w:lang w:eastAsia="en-US"/>
              </w:rPr>
            </w:pPr>
          </w:p>
        </w:tc>
      </w:tr>
      <w:tr w:rsidR="00537606" w:rsidRPr="00537606"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1B5ED843" w:rsidR="000B3F3C" w:rsidRPr="00537606" w:rsidRDefault="0048760A" w:rsidP="00577102">
            <w:pPr>
              <w:jc w:val="center"/>
              <w:rPr>
                <w:rFonts w:eastAsia="Calibri"/>
                <w:szCs w:val="22"/>
                <w:lang w:eastAsia="en-US"/>
              </w:rPr>
            </w:pPr>
            <w:r>
              <w:rPr>
                <w:rFonts w:eastAsia="Calibri"/>
                <w:szCs w:val="22"/>
                <w:lang w:eastAsia="en-US"/>
              </w:rPr>
              <w:t>4.1.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716D5E31" w:rsidR="000B3F3C" w:rsidRPr="0048760A" w:rsidRDefault="0048760A" w:rsidP="00577102">
            <w:pPr>
              <w:shd w:val="clear" w:color="auto" w:fill="FFFFFF"/>
              <w:rPr>
                <w:lang w:eastAsia="en-US"/>
              </w:rPr>
            </w:pPr>
            <w:r w:rsidRPr="0048760A">
              <w:rPr>
                <w:shd w:val="clear" w:color="auto" w:fill="FFFFFF"/>
              </w:rPr>
              <w:t>zinātniskā un pētnieciskā kopiena, attīstot pētniecībai nepieciešamos resursus un konkurētspējīgas starpdisciplināras zinātnieku grupas, kas zinātniskajā darbībā izmanto inovatīvas pētniecības metodes un tehnoloģijas;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537606" w:rsidRDefault="000B3F3C" w:rsidP="00577102">
            <w:pPr>
              <w:jc w:val="both"/>
              <w:rPr>
                <w:rFonts w:eastAsia="Calibri"/>
                <w:i/>
                <w:iCs/>
                <w:lang w:eastAsia="en-US"/>
              </w:rPr>
            </w:pPr>
          </w:p>
        </w:tc>
      </w:tr>
      <w:tr w:rsidR="00537606" w:rsidRPr="00537606"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56E0409A" w:rsidR="000B3F3C" w:rsidRPr="00537606" w:rsidRDefault="0048760A" w:rsidP="00577102">
            <w:pPr>
              <w:jc w:val="center"/>
              <w:rPr>
                <w:rFonts w:eastAsia="Calibri"/>
                <w:szCs w:val="22"/>
                <w:lang w:eastAsia="en-US"/>
              </w:rPr>
            </w:pPr>
            <w:r>
              <w:rPr>
                <w:rFonts w:eastAsia="Calibri"/>
                <w:szCs w:val="22"/>
                <w:lang w:eastAsia="en-US"/>
              </w:rPr>
              <w:t>4.2.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3622F1C8" w:rsidR="000B3F3C" w:rsidRPr="0048760A" w:rsidRDefault="0048760A" w:rsidP="00577102">
            <w:pPr>
              <w:shd w:val="clear" w:color="auto" w:fill="FFFFFF"/>
              <w:rPr>
                <w:lang w:eastAsia="en-US"/>
              </w:rPr>
            </w:pPr>
            <w:r w:rsidRPr="0048760A">
              <w:rPr>
                <w:shd w:val="clear" w:color="auto" w:fill="FFFFFF"/>
              </w:rPr>
              <w:t>studējošie izglītības procesā, nodrošinot prakses un darba iespējas, kā arī platformas un projekta zinātnisko rezultātu izmantošanu augstākās izglītības ieguves procesā;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537606"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537606"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537606" w:rsidRDefault="000B3F3C" w:rsidP="00577102">
            <w:pPr>
              <w:jc w:val="both"/>
              <w:rPr>
                <w:rFonts w:eastAsia="Calibri"/>
                <w:i/>
                <w:iCs/>
                <w:lang w:eastAsia="en-US"/>
              </w:rPr>
            </w:pPr>
          </w:p>
        </w:tc>
      </w:tr>
      <w:tr w:rsidR="00537606" w:rsidRPr="00537606"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00401F6D" w:rsidR="00B64D09" w:rsidRPr="00537606" w:rsidRDefault="0048760A" w:rsidP="00577102">
            <w:pPr>
              <w:jc w:val="center"/>
              <w:rPr>
                <w:rFonts w:eastAsia="Calibri"/>
                <w:szCs w:val="22"/>
                <w:lang w:eastAsia="en-US"/>
              </w:rPr>
            </w:pPr>
            <w:r>
              <w:rPr>
                <w:rFonts w:eastAsia="Calibri"/>
                <w:szCs w:val="22"/>
                <w:lang w:eastAsia="en-US"/>
              </w:rPr>
              <w:t>4.3.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635CD49A" w:rsidR="00B64D09" w:rsidRPr="0048760A" w:rsidRDefault="0048760A" w:rsidP="00577102">
            <w:pPr>
              <w:shd w:val="clear" w:color="auto" w:fill="FFFFFF"/>
              <w:rPr>
                <w:lang w:eastAsia="en-US"/>
              </w:rPr>
            </w:pPr>
            <w:r w:rsidRPr="0048760A">
              <w:rPr>
                <w:shd w:val="clear" w:color="auto" w:fill="FFFFFF"/>
              </w:rPr>
              <w:t>nozaru politikas (tai skaitā izglītības politikas, jaunatnes politikas) veidotāji un ieviesēji (tai skaitā izglītības iestādes, pašvaldības);</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537606"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537606"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537606" w:rsidRDefault="00B64D09" w:rsidP="00577102">
            <w:pPr>
              <w:jc w:val="both"/>
              <w:rPr>
                <w:rFonts w:eastAsia="Calibri"/>
                <w:i/>
                <w:iCs/>
                <w:lang w:eastAsia="en-US"/>
              </w:rPr>
            </w:pPr>
          </w:p>
        </w:tc>
      </w:tr>
      <w:tr w:rsidR="0048760A" w:rsidRPr="00537606"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2C681E09" w:rsidR="0048760A" w:rsidRPr="00537606" w:rsidRDefault="0048760A" w:rsidP="00577102">
            <w:pPr>
              <w:jc w:val="center"/>
              <w:rPr>
                <w:rFonts w:eastAsia="Calibri"/>
                <w:szCs w:val="22"/>
                <w:lang w:eastAsia="en-US"/>
              </w:rPr>
            </w:pPr>
            <w:r>
              <w:rPr>
                <w:rFonts w:eastAsia="Calibri"/>
                <w:szCs w:val="22"/>
                <w:lang w:eastAsia="en-US"/>
              </w:rPr>
              <w:t>4.4.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040DECD8" w:rsidR="0048760A" w:rsidRPr="0048760A" w:rsidRDefault="0048760A" w:rsidP="00577102">
            <w:pPr>
              <w:shd w:val="clear" w:color="auto" w:fill="FFFFFF"/>
              <w:rPr>
                <w:shd w:val="clear" w:color="auto" w:fill="FFFFFF"/>
              </w:rPr>
            </w:pPr>
            <w:r w:rsidRPr="0048760A">
              <w:rPr>
                <w:shd w:val="clear" w:color="auto" w:fill="FFFFFF"/>
              </w:rPr>
              <w:t>sabiedrība kopumā, nodrošinot pētniecībā radītu zināšanu izplatīšanu, pārnesi un veicinot izpratni par pētniecības lomu un devumu sabiedrībai;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48760A" w:rsidRPr="00537606" w:rsidRDefault="0048760A" w:rsidP="00577102">
            <w:pPr>
              <w:jc w:val="both"/>
              <w:rPr>
                <w:rFonts w:eastAsia="Calibri"/>
                <w:i/>
                <w:iCs/>
                <w:lang w:eastAsia="en-US"/>
              </w:rPr>
            </w:pPr>
          </w:p>
        </w:tc>
      </w:tr>
      <w:tr w:rsidR="0048760A" w:rsidRPr="00537606" w14:paraId="390FFE52"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517" w14:textId="4EFD8F91" w:rsidR="0048760A" w:rsidRPr="00537606" w:rsidRDefault="0048760A" w:rsidP="00577102">
            <w:pPr>
              <w:jc w:val="center"/>
              <w:rPr>
                <w:rFonts w:eastAsia="Calibri"/>
                <w:szCs w:val="22"/>
                <w:lang w:eastAsia="en-US"/>
              </w:rPr>
            </w:pPr>
            <w:r>
              <w:rPr>
                <w:rFonts w:eastAsia="Calibri"/>
                <w:szCs w:val="22"/>
                <w:lang w:eastAsia="en-US"/>
              </w:rPr>
              <w:lastRenderedPageBreak/>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C9507" w14:textId="3B98DDD3" w:rsidR="0048760A" w:rsidRPr="0048760A" w:rsidRDefault="0048760A" w:rsidP="00577102">
            <w:pPr>
              <w:shd w:val="clear" w:color="auto" w:fill="FFFFFF"/>
              <w:rPr>
                <w:shd w:val="clear" w:color="auto" w:fill="FFFFFF"/>
              </w:rPr>
            </w:pPr>
            <w:r w:rsidRPr="0048760A">
              <w:rPr>
                <w:shd w:val="clear" w:color="auto" w:fill="FFFFFF"/>
              </w:rPr>
              <w:t>komunikācija par programmas ietvaros īstenoto pētījumu sasniegumiem Latvijā un ārvalstīs, jo īpaši sabiedriskos un zinātniskos forumos ar atbilstošu tematiku;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E1265"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F249943"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A1880C0" w14:textId="77777777" w:rsidR="0048760A" w:rsidRPr="00537606" w:rsidRDefault="0048760A" w:rsidP="00577102">
            <w:pPr>
              <w:jc w:val="both"/>
              <w:rPr>
                <w:rFonts w:eastAsia="Calibri"/>
                <w:i/>
                <w:iCs/>
                <w:lang w:eastAsia="en-US"/>
              </w:rPr>
            </w:pPr>
          </w:p>
        </w:tc>
      </w:tr>
      <w:tr w:rsidR="0048760A" w:rsidRPr="00537606" w14:paraId="26BB74D9"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8F9EB" w14:textId="6AA11E7C" w:rsidR="0048760A" w:rsidRDefault="0048760A" w:rsidP="00577102">
            <w:pPr>
              <w:jc w:val="center"/>
              <w:rPr>
                <w:rFonts w:eastAsia="Calibri"/>
                <w:szCs w:val="22"/>
                <w:lang w:eastAsia="en-US"/>
              </w:rPr>
            </w:pPr>
            <w:r>
              <w:rPr>
                <w:rFonts w:eastAsia="Calibri"/>
                <w:szCs w:val="22"/>
                <w:lang w:eastAsia="en-US"/>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5BA6" w14:textId="569554A0" w:rsidR="0048760A" w:rsidRPr="0048760A" w:rsidRDefault="0048760A" w:rsidP="00577102">
            <w:pPr>
              <w:shd w:val="clear" w:color="auto" w:fill="FFFFFF"/>
              <w:rPr>
                <w:shd w:val="clear" w:color="auto" w:fill="FFFFFF"/>
              </w:rPr>
            </w:pPr>
            <w:r w:rsidRPr="0048760A">
              <w:rPr>
                <w:shd w:val="clear" w:color="auto" w:fill="FFFFFF"/>
              </w:rPr>
              <w:t>uz izcilību un sadarbību vērstas projekta komandas izveide un vadība mērķu sasniegšanai, iesaistot tajā iespējami plašu Latvijas un ārvalstu zinātnisko institūciju, pētnieku un ekspertu kopu.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0E0BE"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3AAD986"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2C67D74D" w14:textId="77777777" w:rsidR="0048760A" w:rsidRPr="00537606" w:rsidRDefault="0048760A" w:rsidP="00577102">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7996C726" w:rsidR="00F033F3" w:rsidRPr="00537606" w:rsidRDefault="006D2560" w:rsidP="005F5F5B">
      <w:pPr>
        <w:numPr>
          <w:ilvl w:val="0"/>
          <w:numId w:val="25"/>
        </w:numPr>
        <w:spacing w:after="120"/>
        <w:jc w:val="both"/>
        <w:rPr>
          <w:b/>
        </w:rPr>
      </w:pPr>
      <w:r w:rsidRPr="00537606">
        <w:rPr>
          <w:b/>
        </w:rPr>
        <w:t xml:space="preserve">MK rīkojuma </w:t>
      </w:r>
      <w:r w:rsidR="007C28AA">
        <w:rPr>
          <w:b/>
        </w:rPr>
        <w:t>7</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54DFECA3" w14:textId="612B8DB3" w:rsidR="00577102" w:rsidRPr="00537606" w:rsidRDefault="00577102" w:rsidP="006E0EAC">
            <w:pPr>
              <w:jc w:val="center"/>
              <w:rPr>
                <w:b/>
              </w:rPr>
            </w:pPr>
            <w:r w:rsidRPr="00537606">
              <w:rPr>
                <w:b/>
              </w:rPr>
              <w:t xml:space="preserve">Sasniegtie rezultāti (atbilstoši MK rīkojuma </w:t>
            </w:r>
            <w:r w:rsidR="00BD2386">
              <w:rPr>
                <w:b/>
              </w:rPr>
              <w:t>7</w:t>
            </w:r>
            <w:r w:rsidRPr="00537606">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537606" w:rsidRPr="00537606"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7777777" w:rsidR="00577102" w:rsidRPr="00E1064B" w:rsidRDefault="00577102" w:rsidP="006E0EAC">
            <w:pPr>
              <w:jc w:val="center"/>
            </w:pPr>
            <w:r w:rsidRPr="00E1064B">
              <w:t>1.</w:t>
            </w:r>
          </w:p>
        </w:tc>
        <w:tc>
          <w:tcPr>
            <w:tcW w:w="2976" w:type="dxa"/>
            <w:tcBorders>
              <w:top w:val="single" w:sz="8" w:space="0" w:color="auto"/>
              <w:left w:val="single" w:sz="8" w:space="0" w:color="auto"/>
              <w:bottom w:val="single" w:sz="8" w:space="0" w:color="auto"/>
              <w:right w:val="single" w:sz="8" w:space="0" w:color="auto"/>
            </w:tcBorders>
          </w:tcPr>
          <w:p w14:paraId="13B732E3" w14:textId="235C9186" w:rsidR="00577102" w:rsidRPr="00E1064B" w:rsidRDefault="00E1064B" w:rsidP="006E0EAC">
            <w:r w:rsidRPr="00E1064B">
              <w:rPr>
                <w:color w:val="414142"/>
                <w:shd w:val="clear" w:color="auto" w:fill="FFFFFF"/>
              </w:rPr>
              <w:t>nodrošināta praktiski lietojamu risinājumu izstrāde izglītības iestādes, izglītības iestādes dibinātāja un/vai pašvaldības, kā arī valsts līmenī;</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537606" w:rsidRDefault="00577102" w:rsidP="006E0EAC">
            <w:pPr>
              <w:rPr>
                <w:i/>
              </w:rPr>
            </w:pPr>
            <w:r w:rsidRPr="00537606">
              <w:rPr>
                <w:i/>
              </w:rPr>
              <w:t>Ja nav sasniegts, norādīt gatavību %</w:t>
            </w:r>
          </w:p>
        </w:tc>
      </w:tr>
      <w:tr w:rsidR="00537606" w:rsidRPr="00537606"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77777777" w:rsidR="00577102" w:rsidRPr="00E1064B" w:rsidRDefault="00577102" w:rsidP="006E0EAC">
            <w:pPr>
              <w:jc w:val="center"/>
            </w:pPr>
            <w:r w:rsidRPr="00E1064B">
              <w:t>2.</w:t>
            </w:r>
          </w:p>
        </w:tc>
        <w:tc>
          <w:tcPr>
            <w:tcW w:w="2976" w:type="dxa"/>
            <w:tcBorders>
              <w:top w:val="single" w:sz="8" w:space="0" w:color="auto"/>
              <w:left w:val="single" w:sz="8" w:space="0" w:color="auto"/>
              <w:bottom w:val="single" w:sz="8" w:space="0" w:color="auto"/>
              <w:right w:val="single" w:sz="8" w:space="0" w:color="auto"/>
            </w:tcBorders>
          </w:tcPr>
          <w:p w14:paraId="315959F2" w14:textId="628D2F1A" w:rsidR="00577102" w:rsidRPr="00E1064B" w:rsidRDefault="00E1064B" w:rsidP="006E0EAC">
            <w:r w:rsidRPr="00E1064B">
              <w:rPr>
                <w:color w:val="414142"/>
                <w:shd w:val="clear" w:color="auto" w:fill="FFFFFF"/>
              </w:rPr>
              <w:t>sagatavotas konkrētas vadlīnijas, rekomendācijas, scenāriji (ietverot nepieciešamo resursu, tai skaitā finanšu, ietekmi) izmaiņām nozaru rīcībpolitikā;</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537606"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537606" w:rsidRDefault="00577102" w:rsidP="006E0EAC">
            <w:pPr>
              <w:rPr>
                <w:i/>
              </w:rPr>
            </w:pPr>
          </w:p>
        </w:tc>
      </w:tr>
      <w:tr w:rsidR="00537606" w:rsidRPr="00537606"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77777777" w:rsidR="00577102" w:rsidRPr="00E1064B" w:rsidRDefault="00577102" w:rsidP="006E0EAC">
            <w:pPr>
              <w:jc w:val="center"/>
            </w:pPr>
            <w:r w:rsidRPr="00E1064B">
              <w:t>3.</w:t>
            </w:r>
          </w:p>
        </w:tc>
        <w:tc>
          <w:tcPr>
            <w:tcW w:w="2976" w:type="dxa"/>
            <w:tcBorders>
              <w:top w:val="single" w:sz="8" w:space="0" w:color="auto"/>
              <w:left w:val="single" w:sz="8" w:space="0" w:color="auto"/>
              <w:bottom w:val="single" w:sz="8" w:space="0" w:color="auto"/>
              <w:right w:val="single" w:sz="8" w:space="0" w:color="auto"/>
            </w:tcBorders>
          </w:tcPr>
          <w:p w14:paraId="34AC08B7" w14:textId="4D74DFFD" w:rsidR="00577102" w:rsidRPr="00E1064B" w:rsidRDefault="00E1064B" w:rsidP="006E0EAC">
            <w:r w:rsidRPr="00E1064B">
              <w:rPr>
                <w:color w:val="414142"/>
                <w:shd w:val="clear" w:color="auto" w:fill="FFFFFF"/>
              </w:rPr>
              <w:t> nodrošināta pētniecības rezultātu publiska pieejamība, tai skaitā:</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537606" w:rsidRDefault="00577102" w:rsidP="006E0EAC">
            <w:pPr>
              <w:rPr>
                <w:i/>
              </w:rPr>
            </w:pPr>
          </w:p>
        </w:tc>
      </w:tr>
      <w:tr w:rsidR="00537606" w:rsidRPr="00537606"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20194182" w:rsidR="00577102" w:rsidRPr="00E1064B" w:rsidRDefault="00E1064B" w:rsidP="006E0EAC">
            <w:pPr>
              <w:jc w:val="center"/>
            </w:pPr>
            <w:r w:rsidRPr="00E1064B">
              <w:t>3.1.</w:t>
            </w:r>
          </w:p>
        </w:tc>
        <w:tc>
          <w:tcPr>
            <w:tcW w:w="2976" w:type="dxa"/>
            <w:tcBorders>
              <w:top w:val="single" w:sz="8" w:space="0" w:color="auto"/>
              <w:left w:val="single" w:sz="8" w:space="0" w:color="auto"/>
              <w:bottom w:val="single" w:sz="8" w:space="0" w:color="auto"/>
              <w:right w:val="single" w:sz="8" w:space="0" w:color="auto"/>
            </w:tcBorders>
          </w:tcPr>
          <w:p w14:paraId="4A0E7567" w14:textId="7D451862" w:rsidR="00577102" w:rsidRPr="00E1064B" w:rsidRDefault="00E1064B" w:rsidP="006E0EAC">
            <w:r w:rsidRPr="00E1064B">
              <w:rPr>
                <w:color w:val="414142"/>
                <w:shd w:val="clear" w:color="auto" w:fill="FFFFFF"/>
              </w:rPr>
              <w:t>oriģināli zinātniskie raksti, kas publicēti </w:t>
            </w:r>
            <w:r w:rsidRPr="00E1064B">
              <w:rPr>
                <w:rStyle w:val="Emphasis"/>
                <w:color w:val="414142"/>
                <w:shd w:val="clear" w:color="auto" w:fill="FFFFFF"/>
              </w:rPr>
              <w:t>Web of Science</w:t>
            </w:r>
            <w:r w:rsidRPr="00E1064B">
              <w:rPr>
                <w:color w:val="414142"/>
                <w:shd w:val="clear" w:color="auto" w:fill="FFFFFF"/>
              </w:rPr>
              <w:t> vai SCOPUS datubāzēs iekļautajos Q1 vai Q2 kvartiles izdevumos;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537606"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537606" w:rsidRDefault="00577102" w:rsidP="006E0EAC">
            <w:pPr>
              <w:rPr>
                <w:i/>
              </w:rPr>
            </w:pPr>
          </w:p>
        </w:tc>
      </w:tr>
      <w:tr w:rsidR="00537606" w:rsidRPr="00537606" w14:paraId="69518D89" w14:textId="77777777" w:rsidTr="00E1064B">
        <w:tc>
          <w:tcPr>
            <w:tcW w:w="699" w:type="dxa"/>
            <w:tcBorders>
              <w:top w:val="single" w:sz="8" w:space="0" w:color="auto"/>
              <w:left w:val="single" w:sz="8" w:space="0" w:color="auto"/>
              <w:bottom w:val="single" w:sz="8" w:space="0" w:color="auto"/>
              <w:right w:val="single" w:sz="8" w:space="0" w:color="auto"/>
            </w:tcBorders>
          </w:tcPr>
          <w:p w14:paraId="6AAD8A58" w14:textId="7D7026BF" w:rsidR="00AF255D" w:rsidRPr="00E1064B" w:rsidRDefault="00E1064B" w:rsidP="006E0EAC">
            <w:pPr>
              <w:jc w:val="center"/>
            </w:pPr>
            <w:r w:rsidRPr="00E1064B">
              <w:t>3.2</w:t>
            </w:r>
            <w:r w:rsidR="00AF255D" w:rsidRPr="00E1064B">
              <w:t>.</w:t>
            </w:r>
          </w:p>
        </w:tc>
        <w:tc>
          <w:tcPr>
            <w:tcW w:w="2976" w:type="dxa"/>
            <w:tcBorders>
              <w:top w:val="single" w:sz="8" w:space="0" w:color="auto"/>
              <w:left w:val="single" w:sz="8" w:space="0" w:color="auto"/>
              <w:bottom w:val="single" w:sz="8" w:space="0" w:color="auto"/>
              <w:right w:val="single" w:sz="8" w:space="0" w:color="auto"/>
            </w:tcBorders>
          </w:tcPr>
          <w:p w14:paraId="1EA1407E" w14:textId="34283A16" w:rsidR="00AF255D" w:rsidRPr="00E1064B" w:rsidRDefault="00E1064B" w:rsidP="006E0EAC">
            <w:r w:rsidRPr="00E1064B">
              <w:rPr>
                <w:color w:val="414142"/>
                <w:shd w:val="clear" w:color="auto" w:fill="FFFFFF"/>
              </w:rPr>
              <w:t>oriģināli zinātniskie raksti, kas publicēti citos </w:t>
            </w:r>
            <w:r w:rsidRPr="00E1064B">
              <w:rPr>
                <w:rStyle w:val="Emphasis"/>
                <w:color w:val="414142"/>
                <w:shd w:val="clear" w:color="auto" w:fill="FFFFFF"/>
              </w:rPr>
              <w:t>Web of Science</w:t>
            </w:r>
            <w:r w:rsidRPr="00E1064B">
              <w:rPr>
                <w:color w:val="414142"/>
                <w:shd w:val="clear" w:color="auto" w:fill="FFFFFF"/>
              </w:rPr>
              <w:t> vai SCOPUS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537606" w:rsidRDefault="00AF255D" w:rsidP="006E0EAC"/>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537606" w:rsidRDefault="00AF255D"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537606" w:rsidRDefault="00AF255D" w:rsidP="006E0EAC">
            <w:pPr>
              <w:rPr>
                <w:i/>
              </w:rPr>
            </w:pPr>
          </w:p>
        </w:tc>
      </w:tr>
      <w:tr w:rsidR="00577102" w:rsidRPr="00537606" w14:paraId="61FBB94F" w14:textId="77777777" w:rsidTr="00E1064B">
        <w:tc>
          <w:tcPr>
            <w:tcW w:w="699" w:type="dxa"/>
            <w:tcBorders>
              <w:top w:val="single" w:sz="8" w:space="0" w:color="auto"/>
              <w:left w:val="single" w:sz="8" w:space="0" w:color="auto"/>
              <w:bottom w:val="single" w:sz="8" w:space="0" w:color="auto"/>
              <w:right w:val="single" w:sz="8" w:space="0" w:color="auto"/>
            </w:tcBorders>
          </w:tcPr>
          <w:p w14:paraId="5B34DBED" w14:textId="4CB5BAF3" w:rsidR="00577102" w:rsidRPr="00E1064B" w:rsidRDefault="00E1064B" w:rsidP="006E0EAC">
            <w:pPr>
              <w:jc w:val="center"/>
            </w:pPr>
            <w:r w:rsidRPr="00E1064B">
              <w:lastRenderedPageBreak/>
              <w:t>3.3</w:t>
            </w:r>
            <w:r w:rsidR="00577102" w:rsidRPr="00E1064B">
              <w:t>.</w:t>
            </w:r>
          </w:p>
        </w:tc>
        <w:tc>
          <w:tcPr>
            <w:tcW w:w="2976" w:type="dxa"/>
            <w:tcBorders>
              <w:top w:val="single" w:sz="8" w:space="0" w:color="auto"/>
              <w:left w:val="single" w:sz="8" w:space="0" w:color="auto"/>
              <w:bottom w:val="single" w:sz="8" w:space="0" w:color="auto"/>
              <w:right w:val="single" w:sz="8" w:space="0" w:color="auto"/>
            </w:tcBorders>
          </w:tcPr>
          <w:p w14:paraId="15E60092" w14:textId="0F34E856" w:rsidR="00577102" w:rsidRPr="00E1064B" w:rsidRDefault="00E1064B" w:rsidP="006E0EAC">
            <w:r w:rsidRPr="00E1064B">
              <w:rPr>
                <w:color w:val="414142"/>
                <w:shd w:val="clear" w:color="auto" w:fill="FFFFFF"/>
              </w:rPr>
              <w:t>cita veida recenzētas zinātniskās publikācijas (tai skaitā monogrāfijas, konferenču materiāli);</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537606" w:rsidRDefault="00577102" w:rsidP="006E0EAC">
            <w:pPr>
              <w:rPr>
                <w:i/>
              </w:rPr>
            </w:pPr>
          </w:p>
        </w:tc>
      </w:tr>
      <w:tr w:rsidR="00E1064B" w:rsidRPr="00537606" w14:paraId="569E29CB" w14:textId="77777777" w:rsidTr="00E1064B">
        <w:tc>
          <w:tcPr>
            <w:tcW w:w="699" w:type="dxa"/>
            <w:tcBorders>
              <w:top w:val="single" w:sz="8" w:space="0" w:color="auto"/>
              <w:left w:val="single" w:sz="8" w:space="0" w:color="auto"/>
              <w:bottom w:val="single" w:sz="8" w:space="0" w:color="auto"/>
              <w:right w:val="single" w:sz="8" w:space="0" w:color="auto"/>
            </w:tcBorders>
          </w:tcPr>
          <w:p w14:paraId="2DFD21FC" w14:textId="27EAF979" w:rsidR="00E1064B" w:rsidRPr="00E1064B" w:rsidRDefault="00E1064B" w:rsidP="006E0EAC">
            <w:pPr>
              <w:jc w:val="center"/>
            </w:pPr>
            <w:r w:rsidRPr="00E1064B">
              <w:t>3.4.</w:t>
            </w:r>
          </w:p>
        </w:tc>
        <w:tc>
          <w:tcPr>
            <w:tcW w:w="2976" w:type="dxa"/>
            <w:tcBorders>
              <w:top w:val="single" w:sz="8" w:space="0" w:color="auto"/>
              <w:left w:val="single" w:sz="8" w:space="0" w:color="auto"/>
              <w:bottom w:val="single" w:sz="8" w:space="0" w:color="auto"/>
              <w:right w:val="single" w:sz="8" w:space="0" w:color="auto"/>
            </w:tcBorders>
          </w:tcPr>
          <w:p w14:paraId="630D8DA5" w14:textId="18F4CCBA" w:rsidR="00E1064B" w:rsidRPr="00E1064B" w:rsidRDefault="00E1064B" w:rsidP="006E0EAC">
            <w:pPr>
              <w:rPr>
                <w:color w:val="414142"/>
                <w:shd w:val="clear" w:color="auto" w:fill="FFFFFF"/>
              </w:rPr>
            </w:pPr>
            <w:r w:rsidRPr="00E1064B">
              <w:rPr>
                <w:color w:val="414142"/>
                <w:shd w:val="clear" w:color="auto" w:fill="FFFFFF"/>
              </w:rPr>
              <w:t>rezultātu publikācijas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19FFEFA0"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0A988A32"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8FA5511" w14:textId="77777777" w:rsidR="00E1064B" w:rsidRPr="00537606" w:rsidRDefault="00E1064B" w:rsidP="006E0EAC">
            <w:pPr>
              <w:rPr>
                <w:i/>
              </w:rPr>
            </w:pPr>
          </w:p>
        </w:tc>
      </w:tr>
      <w:tr w:rsidR="00E1064B" w:rsidRPr="00537606" w14:paraId="4F621189" w14:textId="77777777" w:rsidTr="00E1064B">
        <w:tc>
          <w:tcPr>
            <w:tcW w:w="699" w:type="dxa"/>
            <w:tcBorders>
              <w:top w:val="single" w:sz="8" w:space="0" w:color="auto"/>
              <w:left w:val="single" w:sz="8" w:space="0" w:color="auto"/>
              <w:bottom w:val="single" w:sz="8" w:space="0" w:color="auto"/>
              <w:right w:val="single" w:sz="8" w:space="0" w:color="auto"/>
            </w:tcBorders>
          </w:tcPr>
          <w:p w14:paraId="4DA33891" w14:textId="75780E41" w:rsidR="00E1064B" w:rsidRPr="00E1064B" w:rsidRDefault="00E1064B" w:rsidP="006E0EAC">
            <w:pPr>
              <w:jc w:val="center"/>
            </w:pPr>
            <w:r w:rsidRPr="00E1064B">
              <w:t>3.5.</w:t>
            </w:r>
          </w:p>
        </w:tc>
        <w:tc>
          <w:tcPr>
            <w:tcW w:w="2976" w:type="dxa"/>
            <w:tcBorders>
              <w:top w:val="single" w:sz="8" w:space="0" w:color="auto"/>
              <w:left w:val="single" w:sz="8" w:space="0" w:color="auto"/>
              <w:bottom w:val="single" w:sz="8" w:space="0" w:color="auto"/>
              <w:right w:val="single" w:sz="8" w:space="0" w:color="auto"/>
            </w:tcBorders>
          </w:tcPr>
          <w:p w14:paraId="09BDFCC7" w14:textId="5E87E335" w:rsidR="00E1064B" w:rsidRPr="00E1064B" w:rsidRDefault="00E1064B" w:rsidP="006E0EAC">
            <w:pPr>
              <w:rPr>
                <w:color w:val="414142"/>
                <w:shd w:val="clear" w:color="auto" w:fill="FFFFFF"/>
              </w:rPr>
            </w:pPr>
            <w:r w:rsidRPr="00E1064B">
              <w:rPr>
                <w:color w:val="414142"/>
                <w:shd w:val="clear" w:color="auto" w:fill="FFFFFF"/>
              </w:rPr>
              <w:t>jauniegūti pētniecības dati, kas deponēti atvērto pētniecības datu repozitorijos, veicinot datu atkārtotu izmantojamību atbilstoši "FAIR" principiem (atrodamība, pieejamība, sadarbspēja, atkārtota lietojamība).</w:t>
            </w:r>
          </w:p>
        </w:tc>
        <w:tc>
          <w:tcPr>
            <w:tcW w:w="3119" w:type="dxa"/>
            <w:tcBorders>
              <w:top w:val="single" w:sz="8" w:space="0" w:color="auto"/>
              <w:left w:val="single" w:sz="8" w:space="0" w:color="auto"/>
              <w:bottom w:val="single" w:sz="8" w:space="0" w:color="auto"/>
              <w:right w:val="single" w:sz="8" w:space="0" w:color="auto"/>
            </w:tcBorders>
          </w:tcPr>
          <w:p w14:paraId="5897198F"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BC76CA"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425F62D" w14:textId="77777777" w:rsidR="00E1064B" w:rsidRPr="00537606" w:rsidRDefault="00E1064B" w:rsidP="006E0EAC">
            <w:pPr>
              <w:rPr>
                <w:i/>
              </w:rPr>
            </w:pPr>
          </w:p>
        </w:tc>
      </w:tr>
    </w:tbl>
    <w:p w14:paraId="2E029AA1" w14:textId="77777777" w:rsidR="00577102" w:rsidRPr="00537606" w:rsidRDefault="00577102" w:rsidP="005F5F5B">
      <w:pPr>
        <w:spacing w:after="120"/>
        <w:jc w:val="both"/>
        <w:rPr>
          <w:iCs/>
        </w:rPr>
      </w:pPr>
    </w:p>
    <w:p w14:paraId="13AB1BC0" w14:textId="76D2144F"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38770B" w:rsidRPr="00537606">
        <w:rPr>
          <w:i/>
          <w:iCs/>
        </w:rPr>
        <w:t>, kas plānoti projekta pieteikumā</w:t>
      </w:r>
      <w:r w:rsidR="006B65D3" w:rsidRPr="00537606">
        <w:rPr>
          <w:i/>
          <w:iCs/>
        </w:rPr>
        <w:t xml:space="preserve"> atbilstoši </w:t>
      </w:r>
      <w:r w:rsidR="00891EF5">
        <w:rPr>
          <w:i/>
          <w:iCs/>
        </w:rPr>
        <w:t xml:space="preserve">valsts pētījumu programmas “Izglītība” atklātā projektu pieteikumu otrā projektu pieteikumu konkursa </w:t>
      </w:r>
      <w:r w:rsidR="00891EF5" w:rsidRPr="00607D96">
        <w:rPr>
          <w:i/>
          <w:iCs/>
        </w:rPr>
        <w:t>nolikuma</w:t>
      </w:r>
      <w:r w:rsidR="00891EF5" w:rsidRPr="00537606">
        <w:rPr>
          <w:i/>
          <w:iCs/>
        </w:rPr>
        <w:t xml:space="preserve"> </w:t>
      </w:r>
      <w:r w:rsidR="0038770B" w:rsidRPr="00537606">
        <w:rPr>
          <w:i/>
          <w:iCs/>
        </w:rPr>
        <w:t xml:space="preserve">konkursa nolikuma </w:t>
      </w:r>
      <w:r w:rsidR="006D2560" w:rsidRPr="00537606">
        <w:rPr>
          <w:i/>
          <w:iCs/>
        </w:rPr>
        <w:t>10</w:t>
      </w:r>
      <w:r w:rsidR="0038770B" w:rsidRPr="00537606">
        <w:rPr>
          <w:i/>
          <w:iCs/>
        </w:rPr>
        <w:t>. punktā noteiktajam</w:t>
      </w:r>
      <w:r w:rsidR="00D00EF8" w:rsidRPr="00537606">
        <w:rPr>
          <w:i/>
          <w:iCs/>
        </w:rPr>
        <w:t>,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F076F" w14:textId="77777777" w:rsidR="00E06B9F" w:rsidRDefault="00E06B9F">
      <w:r>
        <w:separator/>
      </w:r>
    </w:p>
  </w:endnote>
  <w:endnote w:type="continuationSeparator" w:id="0">
    <w:p w14:paraId="42291E28" w14:textId="77777777" w:rsidR="00E06B9F" w:rsidRDefault="00E0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C319B" w14:textId="77777777" w:rsidR="00E06B9F" w:rsidRDefault="00E06B9F">
      <w:r>
        <w:separator/>
      </w:r>
    </w:p>
  </w:footnote>
  <w:footnote w:type="continuationSeparator" w:id="0">
    <w:p w14:paraId="4267E45C" w14:textId="77777777" w:rsidR="00E06B9F" w:rsidRDefault="00E06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7"/>
  </w:num>
  <w:num w:numId="2" w16cid:durableId="2070953986">
    <w:abstractNumId w:val="12"/>
  </w:num>
  <w:num w:numId="3" w16cid:durableId="1674332140">
    <w:abstractNumId w:val="8"/>
  </w:num>
  <w:num w:numId="4" w16cid:durableId="1269192837">
    <w:abstractNumId w:val="28"/>
  </w:num>
  <w:num w:numId="5" w16cid:durableId="1378168430">
    <w:abstractNumId w:val="24"/>
  </w:num>
  <w:num w:numId="6" w16cid:durableId="260915488">
    <w:abstractNumId w:val="32"/>
  </w:num>
  <w:num w:numId="7" w16cid:durableId="960184043">
    <w:abstractNumId w:val="33"/>
  </w:num>
  <w:num w:numId="8" w16cid:durableId="252325310">
    <w:abstractNumId w:val="25"/>
  </w:num>
  <w:num w:numId="9" w16cid:durableId="1124881095">
    <w:abstractNumId w:val="20"/>
  </w:num>
  <w:num w:numId="10" w16cid:durableId="424807736">
    <w:abstractNumId w:val="3"/>
  </w:num>
  <w:num w:numId="11" w16cid:durableId="1768772160">
    <w:abstractNumId w:val="14"/>
  </w:num>
  <w:num w:numId="12" w16cid:durableId="1257668187">
    <w:abstractNumId w:val="29"/>
  </w:num>
  <w:num w:numId="13" w16cid:durableId="1545869910">
    <w:abstractNumId w:val="7"/>
  </w:num>
  <w:num w:numId="14" w16cid:durableId="586381683">
    <w:abstractNumId w:val="9"/>
  </w:num>
  <w:num w:numId="15" w16cid:durableId="582304034">
    <w:abstractNumId w:val="18"/>
  </w:num>
  <w:num w:numId="16" w16cid:durableId="1089694442">
    <w:abstractNumId w:val="5"/>
  </w:num>
  <w:num w:numId="17" w16cid:durableId="1121803710">
    <w:abstractNumId w:val="21"/>
  </w:num>
  <w:num w:numId="18" w16cid:durableId="208416279">
    <w:abstractNumId w:val="11"/>
  </w:num>
  <w:num w:numId="19" w16cid:durableId="1665548479">
    <w:abstractNumId w:val="27"/>
  </w:num>
  <w:num w:numId="20" w16cid:durableId="926691855">
    <w:abstractNumId w:val="10"/>
  </w:num>
  <w:num w:numId="21" w16cid:durableId="1865898243">
    <w:abstractNumId w:val="31"/>
  </w:num>
  <w:num w:numId="22" w16cid:durableId="2090036793">
    <w:abstractNumId w:val="0"/>
  </w:num>
  <w:num w:numId="23" w16cid:durableId="2035617055">
    <w:abstractNumId w:val="2"/>
  </w:num>
  <w:num w:numId="24" w16cid:durableId="2047944907">
    <w:abstractNumId w:val="4"/>
  </w:num>
  <w:num w:numId="25" w16cid:durableId="1537304348">
    <w:abstractNumId w:val="6"/>
  </w:num>
  <w:num w:numId="26" w16cid:durableId="793060402">
    <w:abstractNumId w:val="13"/>
  </w:num>
  <w:num w:numId="27" w16cid:durableId="1628581708">
    <w:abstractNumId w:val="30"/>
  </w:num>
  <w:num w:numId="28" w16cid:durableId="182860201">
    <w:abstractNumId w:val="26"/>
  </w:num>
  <w:num w:numId="29" w16cid:durableId="97415067">
    <w:abstractNumId w:val="19"/>
  </w:num>
  <w:num w:numId="30" w16cid:durableId="1667048656">
    <w:abstractNumId w:val="1"/>
  </w:num>
  <w:num w:numId="31" w16cid:durableId="1155340057">
    <w:abstractNumId w:val="23"/>
  </w:num>
  <w:num w:numId="32" w16cid:durableId="1709647398">
    <w:abstractNumId w:val="15"/>
  </w:num>
  <w:num w:numId="33" w16cid:durableId="1613395353">
    <w:abstractNumId w:val="16"/>
  </w:num>
  <w:num w:numId="34" w16cid:durableId="1750037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7F8"/>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8</TotalTime>
  <Pages>5</Pages>
  <Words>1029</Words>
  <Characters>7895</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Vineta Grieķere</cp:lastModifiedBy>
  <cp:revision>4</cp:revision>
  <cp:lastPrinted>2018-09-05T12:46:00Z</cp:lastPrinted>
  <dcterms:created xsi:type="dcterms:W3CDTF">2024-05-30T20:44:00Z</dcterms:created>
  <dcterms:modified xsi:type="dcterms:W3CDTF">2024-05-30T20:55:00Z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