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64F79" w14:textId="61D976CF" w:rsidR="00846405" w:rsidRPr="00846405" w:rsidRDefault="00846405" w:rsidP="007F2089">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PROJEKTS</w:t>
      </w:r>
    </w:p>
    <w:p w14:paraId="6773D5AF" w14:textId="77777777" w:rsidR="00846405" w:rsidRDefault="00846405" w:rsidP="007F2089">
      <w:pPr>
        <w:spacing w:after="0" w:line="240" w:lineRule="auto"/>
        <w:jc w:val="right"/>
        <w:rPr>
          <w:rFonts w:ascii="Times New Roman" w:eastAsia="Times New Roman" w:hAnsi="Times New Roman" w:cs="Times New Roman"/>
          <w:sz w:val="24"/>
          <w:szCs w:val="24"/>
        </w:rPr>
      </w:pPr>
    </w:p>
    <w:p w14:paraId="6B88AF74" w14:textId="77777777" w:rsidR="007F2089" w:rsidRPr="004816C0" w:rsidRDefault="007F2089" w:rsidP="007F2089">
      <w:pPr>
        <w:spacing w:after="0" w:line="240" w:lineRule="auto"/>
        <w:jc w:val="right"/>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KONSOLIDĒTĀ VERSIJA</w:t>
      </w:r>
    </w:p>
    <w:p w14:paraId="75BFDA5E" w14:textId="77777777" w:rsidR="007F2089" w:rsidRPr="004816C0" w:rsidRDefault="007F2089" w:rsidP="007F2089">
      <w:pPr>
        <w:spacing w:after="0" w:line="240" w:lineRule="auto"/>
        <w:jc w:val="right"/>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Pielikums valsts pētījumu programmas</w:t>
      </w:r>
    </w:p>
    <w:p w14:paraId="5C293145" w14:textId="77777777" w:rsidR="007F2089" w:rsidRPr="004816C0" w:rsidRDefault="007F2089" w:rsidP="007F2089">
      <w:pPr>
        <w:spacing w:after="0" w:line="240" w:lineRule="auto"/>
        <w:jc w:val="right"/>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“Letonika latviskas un eiropeiskas sabiedrības attīstībai”</w:t>
      </w:r>
    </w:p>
    <w:p w14:paraId="33541E47" w14:textId="77777777" w:rsidR="007F2089" w:rsidRPr="004816C0" w:rsidRDefault="007F2089" w:rsidP="007F2089">
      <w:pPr>
        <w:spacing w:after="0" w:line="240" w:lineRule="auto"/>
        <w:ind w:left="420"/>
        <w:jc w:val="right"/>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īstenošanas un uzraudzības komisijas 2022. gada 1. jūlija lēmumam Nr. 22</w:t>
      </w:r>
    </w:p>
    <w:p w14:paraId="3D1A4716" w14:textId="77777777" w:rsidR="007F2089" w:rsidRPr="004816C0" w:rsidRDefault="007F2089" w:rsidP="007F2089">
      <w:pPr>
        <w:spacing w:after="0" w:line="240" w:lineRule="auto"/>
        <w:ind w:left="420"/>
        <w:jc w:val="right"/>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Grozīts </w:t>
      </w:r>
      <w:proofErr w:type="gramStart"/>
      <w:r w:rsidRPr="004816C0">
        <w:rPr>
          <w:rFonts w:ascii="Times New Roman" w:eastAsia="Times New Roman" w:hAnsi="Times New Roman" w:cs="Times New Roman"/>
          <w:sz w:val="24"/>
          <w:szCs w:val="24"/>
        </w:rPr>
        <w:t>ar īstenošanas un uzraudzības</w:t>
      </w:r>
      <w:proofErr w:type="gramEnd"/>
      <w:r w:rsidRPr="004816C0">
        <w:rPr>
          <w:rFonts w:ascii="Times New Roman" w:eastAsia="Times New Roman" w:hAnsi="Times New Roman" w:cs="Times New Roman"/>
          <w:sz w:val="24"/>
          <w:szCs w:val="24"/>
        </w:rPr>
        <w:t xml:space="preserve"> komisijas</w:t>
      </w:r>
    </w:p>
    <w:p w14:paraId="3425E0CC" w14:textId="77777777" w:rsidR="007F2089" w:rsidRPr="004816C0" w:rsidRDefault="007F2089" w:rsidP="007F2089">
      <w:pPr>
        <w:spacing w:after="0" w:line="240" w:lineRule="auto"/>
        <w:ind w:left="420"/>
        <w:jc w:val="right"/>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2022. gada 8. augusta rakstveida procesā nolemto </w:t>
      </w:r>
      <w:proofErr w:type="gramStart"/>
      <w:r w:rsidRPr="004816C0">
        <w:rPr>
          <w:rFonts w:ascii="Times New Roman" w:eastAsia="Times New Roman" w:hAnsi="Times New Roman" w:cs="Times New Roman"/>
          <w:sz w:val="24"/>
          <w:szCs w:val="24"/>
        </w:rPr>
        <w:t>(</w:t>
      </w:r>
      <w:proofErr w:type="gramEnd"/>
      <w:r w:rsidRPr="004816C0">
        <w:rPr>
          <w:rFonts w:ascii="Times New Roman" w:eastAsia="Times New Roman" w:hAnsi="Times New Roman" w:cs="Times New Roman"/>
          <w:sz w:val="24"/>
          <w:szCs w:val="24"/>
        </w:rPr>
        <w:t>protokols Nr. 9) un</w:t>
      </w:r>
    </w:p>
    <w:p w14:paraId="2C2DC8BA" w14:textId="77777777" w:rsidR="007F2089" w:rsidRPr="004816C0" w:rsidRDefault="007F2089" w:rsidP="007F2089">
      <w:pPr>
        <w:spacing w:after="0" w:line="240" w:lineRule="auto"/>
        <w:ind w:left="420"/>
        <w:jc w:val="right"/>
        <w:rPr>
          <w:rFonts w:ascii="Times New Roman" w:eastAsia="Times New Roman" w:hAnsi="Times New Roman" w:cs="Times New Roman"/>
          <w:sz w:val="24"/>
          <w:szCs w:val="24"/>
        </w:rPr>
      </w:pPr>
      <w:proofErr w:type="gramStart"/>
      <w:r w:rsidRPr="004816C0">
        <w:rPr>
          <w:rFonts w:ascii="Times New Roman" w:eastAsia="Times New Roman" w:hAnsi="Times New Roman" w:cs="Times New Roman"/>
          <w:sz w:val="24"/>
          <w:szCs w:val="24"/>
        </w:rPr>
        <w:t>ar īstenošanas un uzraudzības</w:t>
      </w:r>
      <w:proofErr w:type="gramEnd"/>
      <w:r w:rsidRPr="004816C0">
        <w:rPr>
          <w:rFonts w:ascii="Times New Roman" w:eastAsia="Times New Roman" w:hAnsi="Times New Roman" w:cs="Times New Roman"/>
          <w:sz w:val="24"/>
          <w:szCs w:val="24"/>
        </w:rPr>
        <w:t xml:space="preserve"> komisijas</w:t>
      </w:r>
    </w:p>
    <w:p w14:paraId="737A6082" w14:textId="2F840EA9" w:rsidR="007F2089" w:rsidRPr="004816C0" w:rsidRDefault="007F2089" w:rsidP="007F2089">
      <w:pPr>
        <w:spacing w:after="0" w:line="240" w:lineRule="auto"/>
        <w:ind w:left="420"/>
        <w:jc w:val="right"/>
        <w:rPr>
          <w:rFonts w:ascii="Times New Roman" w:eastAsia="Times New Roman" w:hAnsi="Times New Roman" w:cs="Times New Roman"/>
          <w:sz w:val="24"/>
          <w:szCs w:val="24"/>
        </w:rPr>
      </w:pPr>
      <w:r w:rsidRPr="00213D11">
        <w:rPr>
          <w:rFonts w:ascii="Times New Roman" w:eastAsia="Times New Roman" w:hAnsi="Times New Roman" w:cs="Times New Roman"/>
          <w:sz w:val="24"/>
          <w:szCs w:val="24"/>
        </w:rPr>
        <w:t xml:space="preserve">2022. gada </w:t>
      </w:r>
      <w:r w:rsidR="00E76B74" w:rsidRPr="00213D11">
        <w:rPr>
          <w:rFonts w:ascii="Times New Roman" w:eastAsia="Times New Roman" w:hAnsi="Times New Roman" w:cs="Times New Roman"/>
          <w:sz w:val="24"/>
          <w:szCs w:val="24"/>
        </w:rPr>
        <w:t>13</w:t>
      </w:r>
      <w:r w:rsidRPr="00213D11">
        <w:rPr>
          <w:rFonts w:ascii="Times New Roman" w:eastAsia="Times New Roman" w:hAnsi="Times New Roman" w:cs="Times New Roman"/>
          <w:sz w:val="24"/>
          <w:szCs w:val="24"/>
        </w:rPr>
        <w:t xml:space="preserve">. septembra rakstveida procesā nolemto </w:t>
      </w:r>
      <w:proofErr w:type="gramStart"/>
      <w:r w:rsidRPr="00213D11">
        <w:rPr>
          <w:rFonts w:ascii="Times New Roman" w:eastAsia="Times New Roman" w:hAnsi="Times New Roman" w:cs="Times New Roman"/>
          <w:sz w:val="24"/>
          <w:szCs w:val="24"/>
        </w:rPr>
        <w:t>(</w:t>
      </w:r>
      <w:proofErr w:type="gramEnd"/>
      <w:r w:rsidRPr="00213D11">
        <w:rPr>
          <w:rFonts w:ascii="Times New Roman" w:eastAsia="Times New Roman" w:hAnsi="Times New Roman" w:cs="Times New Roman"/>
          <w:sz w:val="24"/>
          <w:szCs w:val="24"/>
        </w:rPr>
        <w:t>protokols Nr. 10)</w:t>
      </w:r>
    </w:p>
    <w:p w14:paraId="38D54C5E" w14:textId="77777777" w:rsidR="007F2089" w:rsidRPr="004816C0" w:rsidRDefault="007F2089" w:rsidP="007F2089">
      <w:pPr>
        <w:spacing w:after="0" w:line="240" w:lineRule="auto"/>
        <w:jc w:val="right"/>
        <w:rPr>
          <w:rFonts w:ascii="Times New Roman" w:eastAsia="Times New Roman" w:hAnsi="Times New Roman" w:cs="Times New Roman"/>
          <w:sz w:val="24"/>
          <w:szCs w:val="24"/>
        </w:rPr>
      </w:pPr>
      <w:bookmarkStart w:id="0" w:name="_GoBack"/>
      <w:bookmarkEnd w:id="0"/>
    </w:p>
    <w:p w14:paraId="69DF96C6" w14:textId="77777777" w:rsidR="007F2089" w:rsidRPr="004816C0" w:rsidRDefault="007F2089" w:rsidP="007F2089">
      <w:pPr>
        <w:spacing w:after="0" w:line="240" w:lineRule="auto"/>
        <w:ind w:left="420"/>
        <w:jc w:val="center"/>
        <w:rPr>
          <w:rFonts w:ascii="Times New Roman" w:eastAsia="Times New Roman" w:hAnsi="Times New Roman" w:cs="Times New Roman"/>
          <w:sz w:val="24"/>
          <w:szCs w:val="24"/>
        </w:rPr>
      </w:pPr>
    </w:p>
    <w:p w14:paraId="41A827F6" w14:textId="77777777" w:rsidR="007F2089" w:rsidRPr="004816C0" w:rsidRDefault="007F2089" w:rsidP="007F2089">
      <w:pPr>
        <w:spacing w:after="0" w:line="240" w:lineRule="auto"/>
        <w:ind w:left="420"/>
        <w:jc w:val="center"/>
        <w:rPr>
          <w:rFonts w:ascii="Times New Roman" w:eastAsia="Times New Roman" w:hAnsi="Times New Roman" w:cs="Times New Roman"/>
          <w:b/>
          <w:bCs/>
          <w:sz w:val="24"/>
          <w:szCs w:val="24"/>
        </w:rPr>
      </w:pPr>
      <w:r w:rsidRPr="004816C0">
        <w:rPr>
          <w:rFonts w:ascii="Times New Roman" w:eastAsia="Times New Roman" w:hAnsi="Times New Roman" w:cs="Times New Roman"/>
          <w:b/>
          <w:bCs/>
          <w:sz w:val="24"/>
          <w:szCs w:val="24"/>
        </w:rPr>
        <w:t>Valsts pētījumu programmas “</w:t>
      </w:r>
      <w:sdt>
        <w:sdtPr>
          <w:rPr>
            <w:rFonts w:ascii="Times New Roman" w:eastAsia="Times New Roman" w:hAnsi="Times New Roman" w:cs="Times New Roman"/>
            <w:b/>
            <w:bCs/>
            <w:sz w:val="24"/>
            <w:szCs w:val="24"/>
          </w:rPr>
          <w:id w:val="93066826"/>
          <w:placeholder>
            <w:docPart w:val="5CF93A4E353141F7A3007BCE038B9E77"/>
          </w:placeholder>
        </w:sdtPr>
        <w:sdtEndPr/>
        <w:sdtContent>
          <w:r w:rsidRPr="004816C0">
            <w:rPr>
              <w:rFonts w:ascii="Times New Roman" w:eastAsia="Times New Roman" w:hAnsi="Times New Roman" w:cs="Times New Roman"/>
              <w:b/>
              <w:bCs/>
              <w:sz w:val="24"/>
              <w:szCs w:val="24"/>
            </w:rPr>
            <w:t>Letonika latviskas un eiropeiskas sabiedrības attīstībai</w:t>
          </w:r>
        </w:sdtContent>
      </w:sdt>
      <w:r w:rsidRPr="004816C0">
        <w:rPr>
          <w:rFonts w:ascii="Times New Roman" w:eastAsia="Times New Roman" w:hAnsi="Times New Roman" w:cs="Times New Roman"/>
          <w:b/>
          <w:bCs/>
          <w:sz w:val="24"/>
          <w:szCs w:val="24"/>
        </w:rPr>
        <w:t>” projektu pieteikumu atklātā konkursa 3.kārtas nolikums</w:t>
      </w:r>
    </w:p>
    <w:p w14:paraId="6B11CFC6" w14:textId="77777777" w:rsidR="007F2089" w:rsidRPr="004816C0" w:rsidRDefault="007F2089" w:rsidP="007F2089">
      <w:pPr>
        <w:spacing w:after="0" w:line="240" w:lineRule="auto"/>
        <w:ind w:left="420"/>
        <w:jc w:val="center"/>
        <w:rPr>
          <w:rFonts w:ascii="Times New Roman" w:eastAsia="Times New Roman" w:hAnsi="Times New Roman" w:cs="Times New Roman"/>
          <w:sz w:val="24"/>
          <w:szCs w:val="24"/>
        </w:rPr>
      </w:pPr>
      <w:r w:rsidRPr="004816C0">
        <w:rPr>
          <w:rFonts w:ascii="Times New Roman" w:eastAsia="Times New Roman" w:hAnsi="Times New Roman" w:cs="Times New Roman"/>
          <w:b/>
          <w:bCs/>
          <w:sz w:val="24"/>
          <w:szCs w:val="24"/>
        </w:rPr>
        <w:t xml:space="preserve"> </w:t>
      </w:r>
    </w:p>
    <w:p w14:paraId="255CBCBE" w14:textId="77777777" w:rsidR="007F2089" w:rsidRPr="004816C0" w:rsidRDefault="007F2089" w:rsidP="007F2089">
      <w:pPr>
        <w:spacing w:after="0" w:line="240" w:lineRule="auto"/>
        <w:ind w:left="420"/>
        <w:jc w:val="center"/>
        <w:outlineLvl w:val="0"/>
        <w:rPr>
          <w:rFonts w:ascii="Times New Roman" w:eastAsia="Times New Roman" w:hAnsi="Times New Roman" w:cs="Times New Roman"/>
          <w:b/>
          <w:bCs/>
          <w:kern w:val="36"/>
          <w:sz w:val="48"/>
          <w:szCs w:val="48"/>
        </w:rPr>
      </w:pPr>
      <w:r w:rsidRPr="004816C0">
        <w:rPr>
          <w:rFonts w:ascii="Times New Roman" w:eastAsia="Times New Roman" w:hAnsi="Times New Roman" w:cs="Times New Roman"/>
          <w:b/>
          <w:bCs/>
          <w:kern w:val="36"/>
          <w:sz w:val="24"/>
          <w:szCs w:val="24"/>
        </w:rPr>
        <w:t>I. Vispārīgie jautājumi</w:t>
      </w:r>
    </w:p>
    <w:p w14:paraId="71C18862" w14:textId="77777777" w:rsidR="007F2089" w:rsidRPr="004816C0" w:rsidRDefault="007F2089" w:rsidP="007F2089">
      <w:pPr>
        <w:spacing w:after="0" w:line="240" w:lineRule="auto"/>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 </w:t>
      </w:r>
    </w:p>
    <w:p w14:paraId="2899FCC2" w14:textId="77777777" w:rsidR="007F2089" w:rsidRPr="004816C0" w:rsidRDefault="007F2089" w:rsidP="007F2089">
      <w:pPr>
        <w:spacing w:after="0" w:line="240" w:lineRule="auto"/>
        <w:ind w:firstLine="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1. </w:t>
      </w:r>
      <w:r w:rsidRPr="004816C0">
        <w:rPr>
          <w:rFonts w:ascii="Times New Roman" w:eastAsia="Times New Roman" w:hAnsi="Times New Roman" w:cs="Times New Roman"/>
          <w:bCs/>
          <w:sz w:val="24"/>
          <w:szCs w:val="24"/>
        </w:rPr>
        <w:t xml:space="preserve">Valsts pētījumu programmas “Letonika latviskas un eiropeiskas sabiedrības attīstībai” projektu pieteikumu atklātā konkursa 3. kārtas nolikums (turpmāk – </w:t>
      </w:r>
      <w:r w:rsidRPr="004816C0">
        <w:rPr>
          <w:rFonts w:ascii="Times New Roman" w:eastAsia="Times New Roman" w:hAnsi="Times New Roman" w:cs="Times New Roman"/>
          <w:sz w:val="24"/>
          <w:szCs w:val="24"/>
        </w:rPr>
        <w:t xml:space="preserve">nolikums) nosaka kārtību, kādā Latvijas Zinātnes padome (turpmāk – padome) organizē un īsteno valsts pētījumu programmas “Letonika latviskas un eiropeiskas sabiedrības attīstībai” (turpmāk – programma) projektu pieteikumu (turpmāk – projekta pieteikums) atklāta konkursa 3.kārtu (turpmāk – konkurss), pamatojoties uz </w:t>
      </w:r>
      <w:r w:rsidRPr="004816C0">
        <w:rPr>
          <w:rFonts w:ascii="Times New Roman" w:hAnsi="Times New Roman" w:cs="Times New Roman"/>
          <w:sz w:val="24"/>
          <w:szCs w:val="24"/>
        </w:rPr>
        <w:t>Ministru kabineta 2018.</w:t>
      </w:r>
      <w:r w:rsidRPr="004816C0">
        <w:rPr>
          <w:rFonts w:ascii="Times New Roman" w:hAnsi="Times New Roman" w:cs="Times New Roman"/>
          <w:sz w:val="24"/>
          <w:szCs w:val="24"/>
          <w:shd w:val="clear" w:color="auto" w:fill="FFFFFF"/>
        </w:rPr>
        <w:t> </w:t>
      </w:r>
      <w:r w:rsidRPr="004816C0">
        <w:rPr>
          <w:rFonts w:ascii="Times New Roman" w:hAnsi="Times New Roman" w:cs="Times New Roman"/>
          <w:sz w:val="24"/>
          <w:szCs w:val="24"/>
        </w:rPr>
        <w:t>gada 4.</w:t>
      </w:r>
      <w:r w:rsidRPr="004816C0">
        <w:rPr>
          <w:rFonts w:ascii="Times New Roman" w:hAnsi="Times New Roman" w:cs="Times New Roman"/>
          <w:sz w:val="24"/>
          <w:szCs w:val="24"/>
          <w:shd w:val="clear" w:color="auto" w:fill="FFFFFF"/>
        </w:rPr>
        <w:t> </w:t>
      </w:r>
      <w:r w:rsidRPr="004816C0">
        <w:rPr>
          <w:rFonts w:ascii="Times New Roman" w:hAnsi="Times New Roman" w:cs="Times New Roman"/>
          <w:sz w:val="24"/>
          <w:szCs w:val="24"/>
        </w:rPr>
        <w:t>septembra noteikumiem Nr.</w:t>
      </w:r>
      <w:r w:rsidRPr="004816C0">
        <w:rPr>
          <w:rFonts w:ascii="Times New Roman" w:hAnsi="Times New Roman" w:cs="Times New Roman"/>
          <w:sz w:val="24"/>
          <w:szCs w:val="24"/>
          <w:shd w:val="clear" w:color="auto" w:fill="FFFFFF"/>
        </w:rPr>
        <w:t> </w:t>
      </w:r>
      <w:r w:rsidRPr="004816C0">
        <w:rPr>
          <w:rFonts w:ascii="Times New Roman" w:hAnsi="Times New Roman" w:cs="Times New Roman"/>
          <w:sz w:val="24"/>
          <w:szCs w:val="24"/>
        </w:rPr>
        <w:t xml:space="preserve">560 “Valsts pētījumu programmu projektu īstenošanas kārtība” (turpmāk – MK noteikumi) un ievērojot Ministru kabineta 2021. gada 7. jūlija rīkojumā Nr. 475 "Par valsts pētījumu programmu "Letonika latviskas un eiropeiskas sabiedrības attīstībai"" </w:t>
      </w:r>
      <w:r w:rsidRPr="004816C0">
        <w:rPr>
          <w:rFonts w:ascii="Times New Roman" w:eastAsia="Times New Roman" w:hAnsi="Times New Roman" w:cs="Times New Roman"/>
          <w:sz w:val="24"/>
          <w:szCs w:val="24"/>
        </w:rPr>
        <w:t xml:space="preserve">(turpmāk – MK rīkojums, ar grozījumiem, kas izdarīti ar Ministru kabineta </w:t>
      </w:r>
      <w:proofErr w:type="gramStart"/>
      <w:r w:rsidRPr="004816C0">
        <w:rPr>
          <w:rFonts w:ascii="Times New Roman" w:eastAsia="Times New Roman" w:hAnsi="Times New Roman" w:cs="Times New Roman"/>
          <w:sz w:val="24"/>
          <w:szCs w:val="24"/>
        </w:rPr>
        <w:t>2022.gada</w:t>
      </w:r>
      <w:proofErr w:type="gramEnd"/>
      <w:r w:rsidRPr="004816C0">
        <w:rPr>
          <w:rFonts w:ascii="Times New Roman" w:eastAsia="Times New Roman" w:hAnsi="Times New Roman" w:cs="Times New Roman"/>
          <w:sz w:val="24"/>
          <w:szCs w:val="24"/>
        </w:rPr>
        <w:t xml:space="preserve"> 24.maija rīkojumu Nr. 347) noteikto.</w:t>
      </w:r>
    </w:p>
    <w:p w14:paraId="36825A58" w14:textId="77777777" w:rsidR="007F2089" w:rsidRPr="004816C0" w:rsidRDefault="007F2089" w:rsidP="007F2089">
      <w:pPr>
        <w:spacing w:after="0" w:line="240" w:lineRule="auto"/>
        <w:ind w:firstLine="709"/>
        <w:jc w:val="both"/>
        <w:rPr>
          <w:rFonts w:ascii="Times New Roman" w:eastAsia="Times New Roman" w:hAnsi="Times New Roman" w:cs="Times New Roman"/>
          <w:bCs/>
          <w:sz w:val="24"/>
          <w:szCs w:val="24"/>
        </w:rPr>
      </w:pPr>
    </w:p>
    <w:p w14:paraId="41D0C0D4"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hAnsi="Times New Roman" w:cs="Times New Roman"/>
          <w:sz w:val="24"/>
        </w:rPr>
        <w:t>2. Nolikums izstrādāts, pamatojoties uz MK noteikumu 16.</w:t>
      </w:r>
      <w:r w:rsidRPr="00E76B74">
        <w:rPr>
          <w:rFonts w:ascii="Times New Roman" w:hAnsi="Times New Roman" w:cs="Times New Roman"/>
          <w:iCs/>
          <w:sz w:val="24"/>
          <w:szCs w:val="24"/>
          <w:shd w:val="clear" w:color="auto" w:fill="FFFFFF"/>
        </w:rPr>
        <w:t> </w:t>
      </w:r>
      <w:r w:rsidRPr="00E76B74">
        <w:rPr>
          <w:rFonts w:ascii="Times New Roman" w:hAnsi="Times New Roman" w:cs="Times New Roman"/>
          <w:sz w:val="24"/>
        </w:rPr>
        <w:t>punktu.</w:t>
      </w:r>
    </w:p>
    <w:p w14:paraId="00825D36"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243E8C14" w14:textId="77777777" w:rsidR="007F2089" w:rsidRPr="00E76B74" w:rsidRDefault="007F2089" w:rsidP="007F2089">
      <w:pPr>
        <w:spacing w:after="0" w:line="240" w:lineRule="auto"/>
        <w:ind w:firstLine="720"/>
        <w:jc w:val="both"/>
        <w:rPr>
          <w:rFonts w:ascii="Times New Roman" w:hAnsi="Times New Roman" w:cs="Times New Roman"/>
          <w:sz w:val="24"/>
          <w:szCs w:val="24"/>
          <w:shd w:val="clear" w:color="auto" w:fill="FFFFFF"/>
        </w:rPr>
      </w:pPr>
      <w:r w:rsidRPr="00E76B74">
        <w:rPr>
          <w:rFonts w:ascii="Times New Roman" w:eastAsia="Times New Roman" w:hAnsi="Times New Roman" w:cs="Times New Roman"/>
          <w:sz w:val="24"/>
          <w:szCs w:val="24"/>
          <w:shd w:val="clear" w:color="auto" w:fill="FFFFFF"/>
        </w:rPr>
        <w:t xml:space="preserve">3. Programmas ietvaros konkursam pieejamais kopējais valsts budžeta finansējums ir 415 025 </w:t>
      </w:r>
      <w:proofErr w:type="spellStart"/>
      <w:r w:rsidRPr="00E76B74">
        <w:rPr>
          <w:rFonts w:ascii="Times New Roman" w:eastAsia="Times New Roman" w:hAnsi="Times New Roman" w:cs="Times New Roman"/>
          <w:i/>
          <w:iCs/>
          <w:color w:val="000000"/>
          <w:sz w:val="24"/>
          <w:szCs w:val="24"/>
          <w:lang w:eastAsia="lv-LV"/>
        </w:rPr>
        <w:t>euro</w:t>
      </w:r>
      <w:proofErr w:type="spellEnd"/>
      <w:r w:rsidRPr="00E76B74">
        <w:rPr>
          <w:rFonts w:ascii="Times New Roman" w:eastAsia="Times New Roman" w:hAnsi="Times New Roman" w:cs="Times New Roman"/>
          <w:i/>
          <w:iCs/>
          <w:color w:val="000000"/>
          <w:sz w:val="24"/>
          <w:szCs w:val="24"/>
          <w:lang w:eastAsia="lv-LV"/>
        </w:rPr>
        <w:t xml:space="preserve"> </w:t>
      </w:r>
      <w:r w:rsidRPr="00E76B74">
        <w:rPr>
          <w:rFonts w:ascii="Times New Roman" w:eastAsia="Times New Roman" w:hAnsi="Times New Roman" w:cs="Times New Roman"/>
          <w:iCs/>
          <w:color w:val="000000"/>
          <w:sz w:val="24"/>
          <w:szCs w:val="24"/>
          <w:lang w:eastAsia="lv-LV"/>
        </w:rPr>
        <w:t xml:space="preserve">(četri simti piecpadsmit tūkstoši divdesmit pieci </w:t>
      </w:r>
      <w:proofErr w:type="spellStart"/>
      <w:r w:rsidRPr="00E76B74">
        <w:rPr>
          <w:rFonts w:ascii="Times New Roman" w:eastAsia="Times New Roman" w:hAnsi="Times New Roman" w:cs="Times New Roman"/>
          <w:i/>
          <w:iCs/>
          <w:color w:val="000000"/>
          <w:sz w:val="24"/>
          <w:szCs w:val="24"/>
          <w:lang w:eastAsia="lv-LV"/>
        </w:rPr>
        <w:t>euro</w:t>
      </w:r>
      <w:proofErr w:type="spellEnd"/>
      <w:r w:rsidRPr="00E76B74">
        <w:rPr>
          <w:rFonts w:ascii="Times New Roman" w:eastAsia="Times New Roman" w:hAnsi="Times New Roman" w:cs="Times New Roman"/>
          <w:iCs/>
          <w:color w:val="000000"/>
          <w:sz w:val="24"/>
          <w:szCs w:val="24"/>
          <w:lang w:eastAsia="lv-LV"/>
        </w:rPr>
        <w:t xml:space="preserve">) (turpmāk </w:t>
      </w:r>
      <w:r w:rsidRPr="00E76B74">
        <w:rPr>
          <w:rFonts w:ascii="Times New Roman" w:eastAsia="Times New Roman" w:hAnsi="Times New Roman" w:cs="Times New Roman"/>
          <w:i/>
          <w:iCs/>
          <w:color w:val="000000"/>
          <w:sz w:val="24"/>
          <w:szCs w:val="24"/>
          <w:lang w:eastAsia="lv-LV"/>
        </w:rPr>
        <w:t xml:space="preserve">- </w:t>
      </w:r>
      <w:r w:rsidRPr="00E76B74">
        <w:rPr>
          <w:rFonts w:ascii="Times New Roman" w:eastAsia="Times New Roman" w:hAnsi="Times New Roman" w:cs="Times New Roman"/>
          <w:sz w:val="24"/>
          <w:szCs w:val="24"/>
        </w:rPr>
        <w:t>konkursa kopējais finansējums)</w:t>
      </w:r>
      <w:r w:rsidRPr="00E76B74">
        <w:rPr>
          <w:rFonts w:ascii="Times New Roman" w:hAnsi="Times New Roman" w:cs="Times New Roman"/>
          <w:sz w:val="24"/>
          <w:szCs w:val="24"/>
        </w:rPr>
        <w:t xml:space="preserve">. </w:t>
      </w:r>
      <w:r w:rsidRPr="00E76B74">
        <w:rPr>
          <w:rFonts w:ascii="Times New Roman" w:eastAsia="Times New Roman" w:hAnsi="Times New Roman" w:cs="Times New Roman"/>
          <w:sz w:val="24"/>
          <w:szCs w:val="24"/>
        </w:rPr>
        <w:t>Konkursa kopējo finansējumu izlieto</w:t>
      </w:r>
      <w:r w:rsidRPr="00E76B74">
        <w:rPr>
          <w:rFonts w:ascii="Times New Roman" w:hAnsi="Times New Roman" w:cs="Times New Roman"/>
          <w:sz w:val="24"/>
          <w:szCs w:val="24"/>
        </w:rPr>
        <w:t xml:space="preserve"> atbilstoši MK noteikumu 36. punktam. </w:t>
      </w:r>
    </w:p>
    <w:p w14:paraId="0E909C3C" w14:textId="77777777" w:rsidR="007F2089" w:rsidRPr="00E76B74" w:rsidRDefault="007F2089" w:rsidP="007F2089">
      <w:pPr>
        <w:spacing w:after="0" w:line="240" w:lineRule="auto"/>
        <w:ind w:firstLine="720"/>
        <w:jc w:val="both"/>
        <w:rPr>
          <w:rFonts w:ascii="Times New Roman" w:hAnsi="Times New Roman" w:cs="Times New Roman"/>
          <w:sz w:val="24"/>
          <w:szCs w:val="24"/>
          <w:shd w:val="clear" w:color="auto" w:fill="FFFFFF"/>
        </w:rPr>
      </w:pPr>
    </w:p>
    <w:p w14:paraId="5CC654EB" w14:textId="77777777" w:rsidR="007F2089" w:rsidRPr="00E76B74" w:rsidRDefault="007F2089" w:rsidP="007F2089">
      <w:pPr>
        <w:spacing w:after="0" w:line="240" w:lineRule="auto"/>
        <w:jc w:val="both"/>
        <w:rPr>
          <w:rFonts w:ascii="Times New Roman" w:eastAsia="Times New Roman" w:hAnsi="Times New Roman" w:cs="Times New Roman"/>
          <w:lang w:eastAsia="lv-LV"/>
        </w:rPr>
      </w:pPr>
    </w:p>
    <w:p w14:paraId="3FB49686"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4. Projekta īstenošanas termiņš ir 26</w:t>
      </w:r>
      <w:r w:rsidRPr="00E76B74">
        <w:rPr>
          <w:rFonts w:ascii="Times New Roman" w:eastAsia="Times New Roman" w:hAnsi="Times New Roman" w:cs="Times New Roman"/>
          <w:color w:val="FF0000"/>
          <w:sz w:val="24"/>
          <w:szCs w:val="24"/>
        </w:rPr>
        <w:t xml:space="preserve"> </w:t>
      </w:r>
      <w:r w:rsidRPr="00E76B74">
        <w:rPr>
          <w:rFonts w:ascii="Times New Roman" w:eastAsia="Times New Roman" w:hAnsi="Times New Roman" w:cs="Times New Roman"/>
          <w:sz w:val="24"/>
          <w:szCs w:val="24"/>
        </w:rPr>
        <w:t>mēneši, sākot</w:t>
      </w:r>
      <w:r w:rsidRPr="00E76B74">
        <w:rPr>
          <w:rFonts w:ascii="Times New Roman" w:hAnsi="Times New Roman" w:cs="Times New Roman"/>
          <w:color w:val="414142"/>
          <w:sz w:val="24"/>
          <w:szCs w:val="24"/>
          <w:shd w:val="clear" w:color="auto" w:fill="FFFFFF"/>
        </w:rPr>
        <w:t xml:space="preserve"> </w:t>
      </w:r>
      <w:r w:rsidRPr="00E76B74">
        <w:rPr>
          <w:rFonts w:ascii="Times New Roman" w:hAnsi="Times New Roman" w:cs="Times New Roman"/>
          <w:sz w:val="24"/>
          <w:szCs w:val="24"/>
          <w:shd w:val="clear" w:color="auto" w:fill="FFFFFF"/>
        </w:rPr>
        <w:t>no līguma par projekta īstenošanu (turpmāk – projekta līgums) spēkā stāšanās dienas.</w:t>
      </w:r>
      <w:r w:rsidRPr="00E76B74">
        <w:rPr>
          <w:rFonts w:ascii="Times New Roman" w:eastAsia="Times New Roman" w:hAnsi="Times New Roman" w:cs="Times New Roman"/>
          <w:sz w:val="24"/>
          <w:szCs w:val="24"/>
        </w:rPr>
        <w:t xml:space="preserve"> Projekta līguma ietvaros projekta īstenošanas termiņu var pagarināt uz MK noteikumu 39.</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 xml:space="preserve">punktā norādīto termiņu un noteiktajā kārtībā. Viens projekta finansēšanas posms ir 13 (trīspadsmit) mēneši. </w:t>
      </w:r>
    </w:p>
    <w:p w14:paraId="0DFF5811" w14:textId="77777777" w:rsidR="007F2089" w:rsidRPr="00E76B74" w:rsidRDefault="007F2089" w:rsidP="007F2089">
      <w:pPr>
        <w:spacing w:after="0" w:line="240" w:lineRule="auto"/>
        <w:jc w:val="both"/>
        <w:rPr>
          <w:rFonts w:ascii="Times New Roman" w:eastAsia="Times New Roman" w:hAnsi="Times New Roman" w:cs="Times New Roman"/>
          <w:sz w:val="24"/>
          <w:szCs w:val="24"/>
          <w:shd w:val="clear" w:color="auto" w:fill="FFFFFF"/>
        </w:rPr>
      </w:pPr>
    </w:p>
    <w:p w14:paraId="17E23F4C"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E76B74">
        <w:rPr>
          <w:rFonts w:ascii="Times New Roman" w:eastAsia="Times New Roman" w:hAnsi="Times New Roman" w:cs="Times New Roman"/>
          <w:sz w:val="24"/>
          <w:szCs w:val="24"/>
          <w:shd w:val="clear" w:color="auto" w:fill="FFFFFF"/>
        </w:rPr>
        <w:t xml:space="preserve">5. Konkursa ietvaros plānots finansēt vienu projektu par MK rīkojuma 6.7. apakšpunkta noteiktā uzdevuma izpildi, nosakot, ka maksimālais projekta finansējums ir – 415 025 </w:t>
      </w:r>
      <w:proofErr w:type="spellStart"/>
      <w:r w:rsidRPr="00E76B74">
        <w:rPr>
          <w:rFonts w:ascii="Times New Roman" w:eastAsia="Times New Roman" w:hAnsi="Times New Roman" w:cs="Times New Roman"/>
          <w:i/>
          <w:sz w:val="24"/>
          <w:szCs w:val="24"/>
          <w:shd w:val="clear" w:color="auto" w:fill="FFFFFF"/>
        </w:rPr>
        <w:t>euro</w:t>
      </w:r>
      <w:proofErr w:type="spellEnd"/>
      <w:r w:rsidRPr="00E76B74">
        <w:rPr>
          <w:rFonts w:ascii="Times New Roman" w:eastAsia="Times New Roman" w:hAnsi="Times New Roman" w:cs="Times New Roman"/>
          <w:sz w:val="24"/>
          <w:szCs w:val="24"/>
          <w:shd w:val="clear" w:color="auto" w:fill="FFFFFF"/>
        </w:rPr>
        <w:t xml:space="preserve">. </w:t>
      </w:r>
    </w:p>
    <w:p w14:paraId="5DA30626"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522FBAD7"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6. Padome izsludina konkursu MK noteikumu 17. punkta noteiktajā kārtībā un MK noteikumu noteiktajā kārtībā administrē, nodrošina, uzrauga un kontrolē projekta īstenošanu projekta līguma ietvaros.</w:t>
      </w:r>
      <w:r w:rsidRPr="00E76B74" w:rsidDel="00755930">
        <w:rPr>
          <w:rFonts w:ascii="Times New Roman" w:eastAsia="Times New Roman" w:hAnsi="Times New Roman" w:cs="Times New Roman"/>
          <w:sz w:val="24"/>
          <w:szCs w:val="24"/>
        </w:rPr>
        <w:t xml:space="preserve"> </w:t>
      </w:r>
    </w:p>
    <w:p w14:paraId="0C1FBE8C"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38DDBEAD"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lastRenderedPageBreak/>
        <w:t>7. Projekta pieteikuma iesniedzējs, kas atbilst MK noteikumu 2.12. un 9.1.</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 xml:space="preserve">apakšpunktā noteiktajam (turpmāk – projekta pieteikuma iesniedzējs) sagatavo projekta pieteikumu </w:t>
      </w:r>
      <w:r w:rsidRPr="00E76B74">
        <w:rPr>
          <w:rFonts w:ascii="Times New Roman" w:eastAsia="Times New Roman" w:hAnsi="Times New Roman" w:cs="Times New Roman"/>
          <w:sz w:val="24"/>
          <w:szCs w:val="24"/>
          <w:shd w:val="clear" w:color="auto" w:fill="FFFFFF"/>
        </w:rPr>
        <w:t>atbilstoši nolikuma 1.</w:t>
      </w:r>
      <w:r w:rsidRPr="00E76B74">
        <w:rPr>
          <w:rFonts w:ascii="Times New Roman" w:hAnsi="Times New Roman" w:cs="Times New Roman"/>
          <w:sz w:val="24"/>
          <w:szCs w:val="24"/>
          <w:shd w:val="clear" w:color="auto" w:fill="FFFFFF"/>
        </w:rPr>
        <w:t> </w:t>
      </w:r>
      <w:r w:rsidRPr="00E76B74">
        <w:rPr>
          <w:rFonts w:ascii="Times New Roman" w:eastAsia="Times New Roman" w:hAnsi="Times New Roman" w:cs="Times New Roman"/>
          <w:sz w:val="24"/>
          <w:szCs w:val="24"/>
          <w:shd w:val="clear" w:color="auto" w:fill="FFFFFF"/>
        </w:rPr>
        <w:t xml:space="preserve">pielikumam </w:t>
      </w:r>
      <w:r w:rsidRPr="00E76B74">
        <w:rPr>
          <w:rFonts w:ascii="Times New Roman" w:hAnsi="Times New Roman" w:cs="Times New Roman"/>
          <w:sz w:val="24"/>
          <w:szCs w:val="24"/>
        </w:rPr>
        <w:t xml:space="preserve">“Projekta pieteikums” (turpmāk – projekta pieteikums). Projekta pieteikuma </w:t>
      </w:r>
      <w:r w:rsidRPr="00E76B74">
        <w:rPr>
          <w:rFonts w:ascii="Times New Roman" w:eastAsia="Times New Roman" w:hAnsi="Times New Roman" w:cs="Times New Roman"/>
          <w:sz w:val="24"/>
          <w:szCs w:val="24"/>
        </w:rPr>
        <w:t xml:space="preserve">iesniegšanas termiņš ir 20 kalendārās dienas, sākot no konkursa izsludināšanas dienas (turpmāk - projektu pieteikumu iesniegšanas termiņš). </w:t>
      </w:r>
    </w:p>
    <w:p w14:paraId="2DE8C712"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5629B74F" w14:textId="77777777" w:rsidR="007F2089" w:rsidRPr="00E76B74" w:rsidRDefault="007F2089" w:rsidP="007F2089">
      <w:pPr>
        <w:spacing w:after="0" w:line="240" w:lineRule="auto"/>
        <w:ind w:left="700"/>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8. Padome paziņojumā par konkursu norāda:</w:t>
      </w:r>
    </w:p>
    <w:p w14:paraId="196A2D44" w14:textId="77777777" w:rsidR="007F2089" w:rsidRPr="00E76B74" w:rsidRDefault="007F2089" w:rsidP="007F2089">
      <w:pPr>
        <w:spacing w:after="0" w:line="240" w:lineRule="auto"/>
        <w:ind w:left="1420" w:hanging="711"/>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8.1. konkursa nosaukumu;</w:t>
      </w:r>
    </w:p>
    <w:p w14:paraId="19573BD5" w14:textId="77777777" w:rsidR="007F2089" w:rsidRPr="00E76B74" w:rsidRDefault="007F2089" w:rsidP="007F2089">
      <w:pPr>
        <w:spacing w:after="0" w:line="240" w:lineRule="auto"/>
        <w:ind w:hanging="711"/>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 xml:space="preserve"> </w:t>
      </w:r>
      <w:r w:rsidRPr="00E76B74">
        <w:rPr>
          <w:rFonts w:ascii="Times New Roman" w:eastAsia="Times New Roman" w:hAnsi="Times New Roman" w:cs="Times New Roman"/>
          <w:sz w:val="24"/>
          <w:szCs w:val="24"/>
        </w:rPr>
        <w:tab/>
      </w:r>
      <w:r w:rsidRPr="00E76B74">
        <w:rPr>
          <w:rFonts w:ascii="Times New Roman" w:eastAsia="Times New Roman" w:hAnsi="Times New Roman" w:cs="Times New Roman"/>
          <w:sz w:val="24"/>
          <w:szCs w:val="24"/>
        </w:rPr>
        <w:tab/>
        <w:t>8.2. konkursa kopējo finansējumu;</w:t>
      </w:r>
    </w:p>
    <w:p w14:paraId="429F21B6" w14:textId="77777777" w:rsidR="007F2089" w:rsidRPr="00E76B74" w:rsidRDefault="007F2089" w:rsidP="007F2089">
      <w:pPr>
        <w:spacing w:after="0" w:line="240" w:lineRule="auto"/>
        <w:ind w:hanging="711"/>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 </w:t>
      </w:r>
      <w:r w:rsidRPr="00E76B74">
        <w:rPr>
          <w:rFonts w:ascii="Times New Roman" w:hAnsi="Times New Roman" w:cs="Times New Roman"/>
        </w:rPr>
        <w:tab/>
      </w:r>
      <w:r w:rsidRPr="00E76B74">
        <w:rPr>
          <w:rFonts w:ascii="Times New Roman" w:hAnsi="Times New Roman" w:cs="Times New Roman"/>
        </w:rPr>
        <w:tab/>
      </w:r>
      <w:r w:rsidRPr="00E76B74">
        <w:rPr>
          <w:rFonts w:ascii="Times New Roman" w:eastAsia="Times New Roman" w:hAnsi="Times New Roman" w:cs="Times New Roman"/>
          <w:sz w:val="24"/>
          <w:szCs w:val="24"/>
        </w:rPr>
        <w:t>8.3. projektu pieteikumu iesniegšanas termiņu;</w:t>
      </w:r>
    </w:p>
    <w:p w14:paraId="6DDD19F5" w14:textId="77777777" w:rsidR="007F2089" w:rsidRPr="00E76B74" w:rsidRDefault="007F2089" w:rsidP="007F2089">
      <w:pPr>
        <w:spacing w:after="0" w:line="240" w:lineRule="auto"/>
        <w:ind w:hanging="711"/>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 xml:space="preserve"> </w:t>
      </w:r>
      <w:r w:rsidRPr="00E76B74">
        <w:rPr>
          <w:rFonts w:ascii="Times New Roman" w:eastAsia="Times New Roman" w:hAnsi="Times New Roman" w:cs="Times New Roman"/>
          <w:sz w:val="24"/>
          <w:szCs w:val="24"/>
        </w:rPr>
        <w:tab/>
      </w:r>
      <w:r w:rsidRPr="00E76B74">
        <w:rPr>
          <w:rFonts w:ascii="Times New Roman" w:eastAsia="Times New Roman" w:hAnsi="Times New Roman" w:cs="Times New Roman"/>
          <w:sz w:val="24"/>
          <w:szCs w:val="24"/>
        </w:rPr>
        <w:tab/>
        <w:t>8.4. tīmekļa vietni, kurā norādīta nepieciešamā informācija projektu pieteikumu iesniegšanai.</w:t>
      </w:r>
    </w:p>
    <w:p w14:paraId="5639B9D9" w14:textId="77777777" w:rsidR="007F2089" w:rsidRPr="00E76B74" w:rsidRDefault="007F2089" w:rsidP="007F2089">
      <w:pPr>
        <w:spacing w:after="0" w:line="240" w:lineRule="auto"/>
        <w:ind w:hanging="711"/>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 xml:space="preserve"> </w:t>
      </w:r>
    </w:p>
    <w:p w14:paraId="7F9B9EC2"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 xml:space="preserve">9. Projekta pieteikuma iesniedzējs iesniedz </w:t>
      </w:r>
      <w:r w:rsidRPr="00E76B74">
        <w:rPr>
          <w:rFonts w:ascii="Times New Roman" w:eastAsia="Times New Roman" w:hAnsi="Times New Roman" w:cs="Times New Roman"/>
          <w:sz w:val="24"/>
          <w:szCs w:val="24"/>
          <w:shd w:val="clear" w:color="auto" w:fill="FFFFFF"/>
        </w:rPr>
        <w:t xml:space="preserve">projekta pieteikumu par MK rīkojuma 6.7. apakšpunktā noteikto uzdevumu. </w:t>
      </w:r>
      <w:r w:rsidRPr="00E76B74">
        <w:rPr>
          <w:rFonts w:ascii="Times New Roman" w:eastAsia="Times New Roman" w:hAnsi="Times New Roman" w:cs="Times New Roman"/>
          <w:sz w:val="24"/>
          <w:szCs w:val="24"/>
        </w:rPr>
        <w:t xml:space="preserve">Projekta pieteikuma iesniedzējs var iesniegt </w:t>
      </w:r>
      <w:proofErr w:type="gramStart"/>
      <w:r w:rsidRPr="00E76B74">
        <w:rPr>
          <w:rFonts w:ascii="Times New Roman" w:eastAsia="Times New Roman" w:hAnsi="Times New Roman" w:cs="Times New Roman"/>
          <w:sz w:val="24"/>
          <w:szCs w:val="24"/>
        </w:rPr>
        <w:t>vairāk kā</w:t>
      </w:r>
      <w:proofErr w:type="gramEnd"/>
      <w:r w:rsidRPr="00E76B74">
        <w:rPr>
          <w:rFonts w:ascii="Times New Roman" w:eastAsia="Times New Roman" w:hAnsi="Times New Roman" w:cs="Times New Roman"/>
          <w:sz w:val="24"/>
          <w:szCs w:val="24"/>
        </w:rPr>
        <w:t xml:space="preserve"> vienu projekta pieteikumu</w:t>
      </w:r>
      <w:r w:rsidRPr="00E76B74">
        <w:rPr>
          <w:rFonts w:ascii="Times New Roman" w:eastAsia="Times New Roman" w:hAnsi="Times New Roman" w:cs="Times New Roman"/>
          <w:sz w:val="24"/>
          <w:szCs w:val="24"/>
          <w:shd w:val="clear" w:color="auto" w:fill="FFFFFF"/>
        </w:rPr>
        <w:t xml:space="preserve"> par </w:t>
      </w:r>
      <w:bookmarkStart w:id="1" w:name="_Hlk78722605"/>
      <w:r w:rsidRPr="00E76B74">
        <w:rPr>
          <w:rFonts w:ascii="Times New Roman" w:eastAsia="Times New Roman" w:hAnsi="Times New Roman" w:cs="Times New Roman"/>
          <w:sz w:val="24"/>
          <w:szCs w:val="24"/>
        </w:rPr>
        <w:t xml:space="preserve">MK rīkojuma 6.7. apakšpunktā noteikto </w:t>
      </w:r>
      <w:bookmarkEnd w:id="1"/>
      <w:r w:rsidRPr="00E76B74">
        <w:rPr>
          <w:rFonts w:ascii="Times New Roman" w:eastAsia="Times New Roman" w:hAnsi="Times New Roman" w:cs="Times New Roman"/>
          <w:sz w:val="24"/>
          <w:szCs w:val="24"/>
        </w:rPr>
        <w:t>uzdevumu.</w:t>
      </w:r>
    </w:p>
    <w:p w14:paraId="10266C05"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bookmarkStart w:id="2" w:name="_Hlk77852036"/>
    </w:p>
    <w:p w14:paraId="2D0AB2E4"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E76B74">
        <w:rPr>
          <w:rFonts w:ascii="Times New Roman" w:eastAsia="Times New Roman" w:hAnsi="Times New Roman" w:cs="Times New Roman"/>
          <w:sz w:val="24"/>
          <w:szCs w:val="24"/>
          <w:shd w:val="clear" w:color="auto" w:fill="FFFFFF"/>
        </w:rPr>
        <w:t>10.</w:t>
      </w:r>
      <w:r w:rsidRPr="00E76B74">
        <w:t xml:space="preserve"> </w:t>
      </w:r>
      <w:r w:rsidRPr="00E76B74">
        <w:rPr>
          <w:rFonts w:ascii="Times New Roman" w:eastAsia="Times New Roman" w:hAnsi="Times New Roman" w:cs="Times New Roman"/>
          <w:sz w:val="24"/>
          <w:szCs w:val="24"/>
          <w:shd w:val="clear" w:color="auto" w:fill="FFFFFF"/>
        </w:rPr>
        <w:t xml:space="preserve">Projekta pieteikuma iesniedzējs, sagatavojot projekta pieteikumu, paredz: </w:t>
      </w:r>
    </w:p>
    <w:p w14:paraId="0E7D9BB7"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E76B74">
        <w:rPr>
          <w:rFonts w:ascii="Times New Roman" w:eastAsia="Times New Roman" w:hAnsi="Times New Roman" w:cs="Times New Roman"/>
          <w:sz w:val="24"/>
          <w:szCs w:val="24"/>
          <w:shd w:val="clear" w:color="auto" w:fill="FFFFFF"/>
        </w:rPr>
        <w:t xml:space="preserve">10.1. projekta rezultātus atbilstoši MK noteikumu 12. punktā noteiktajiem (turpmāk – zinātniskie rezultāti) un norāda šo rezultātu skaitliskos indikatorus Nacionālajā zinātniskās darbības informācijas sistēmā (turpmāk – informācijas sistēma) </w:t>
      </w:r>
      <w:r w:rsidRPr="00E76B74">
        <w:rPr>
          <w:rFonts w:ascii="Times New Roman" w:hAnsi="Times New Roman" w:cs="Times New Roman"/>
          <w:sz w:val="24"/>
          <w:szCs w:val="24"/>
        </w:rPr>
        <w:t>projekta pieteikuma A daļas „Vispārīgā informācija” 4.</w:t>
      </w:r>
      <w:r w:rsidRPr="00E76B74">
        <w:rPr>
          <w:rFonts w:ascii="Times New Roman" w:hAnsi="Times New Roman" w:cs="Times New Roman"/>
          <w:sz w:val="24"/>
          <w:szCs w:val="24"/>
          <w:shd w:val="clear" w:color="auto" w:fill="FFFFFF"/>
        </w:rPr>
        <w:t> </w:t>
      </w:r>
      <w:r w:rsidRPr="00E76B74">
        <w:rPr>
          <w:rFonts w:ascii="Times New Roman" w:hAnsi="Times New Roman" w:cs="Times New Roman"/>
          <w:sz w:val="24"/>
          <w:szCs w:val="24"/>
        </w:rPr>
        <w:t>nodaļā „Projekta rezultāti”, ievērojot nolikuma 10.3. apakšpunktā noteikto par MK rīkojuma 8. punktā noteiktajiem rezultātiem;</w:t>
      </w:r>
    </w:p>
    <w:p w14:paraId="03CB6884"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E76B74">
        <w:rPr>
          <w:rFonts w:ascii="Times New Roman" w:eastAsia="Times New Roman" w:hAnsi="Times New Roman" w:cs="Times New Roman"/>
          <w:sz w:val="24"/>
          <w:szCs w:val="24"/>
          <w:shd w:val="clear" w:color="auto" w:fill="FFFFFF"/>
        </w:rPr>
        <w:t>10.2. MK rīkojuma 7. punktā visu noteikto horizontālo uzdevumu izpildi, paredzot šo uzdevumu izpildes plānu projekta pieteikuma I daļā;</w:t>
      </w:r>
    </w:p>
    <w:p w14:paraId="2D7549CD"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E76B74">
        <w:rPr>
          <w:rFonts w:ascii="Times New Roman" w:eastAsia="Times New Roman" w:hAnsi="Times New Roman" w:cs="Times New Roman"/>
          <w:sz w:val="24"/>
          <w:szCs w:val="24"/>
          <w:shd w:val="clear" w:color="auto" w:fill="FFFFFF"/>
        </w:rPr>
        <w:t>10.3. vismaz viena rezultāta sasniegšanu katrā MK rīkojuma 8. punktā noteiktajā rezultātā,</w:t>
      </w:r>
      <w:r w:rsidRPr="00E76B74" w:rsidDel="00040AF5">
        <w:rPr>
          <w:rFonts w:ascii="Times New Roman" w:eastAsia="Times New Roman" w:hAnsi="Times New Roman" w:cs="Times New Roman"/>
          <w:sz w:val="24"/>
          <w:szCs w:val="24"/>
          <w:shd w:val="clear" w:color="auto" w:fill="FFFFFF"/>
        </w:rPr>
        <w:t xml:space="preserve"> </w:t>
      </w:r>
      <w:r w:rsidRPr="00E76B74">
        <w:rPr>
          <w:rFonts w:ascii="Times New Roman" w:eastAsia="Times New Roman" w:hAnsi="Times New Roman" w:cs="Times New Roman"/>
          <w:sz w:val="24"/>
          <w:szCs w:val="24"/>
          <w:shd w:val="clear" w:color="auto" w:fill="FFFFFF"/>
        </w:rPr>
        <w:t>un šo rezultātu sasniegšanas plānu norāda projekta pieteikuma I daļā;</w:t>
      </w:r>
    </w:p>
    <w:p w14:paraId="079CF9A5"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E76B74">
        <w:rPr>
          <w:rFonts w:ascii="Times New Roman" w:eastAsia="Times New Roman" w:hAnsi="Times New Roman" w:cs="Times New Roman"/>
          <w:sz w:val="24"/>
          <w:szCs w:val="24"/>
          <w:shd w:val="clear" w:color="auto" w:fill="FFFFFF"/>
        </w:rPr>
        <w:t xml:space="preserve">10.4. zinātnisko publikāciju pieejamības nodrošināšanu atvērtā piekļuvē un pētniecības datu deponēšanu piemērotos repozitorijos (pielietojot </w:t>
      </w:r>
      <w:r w:rsidRPr="00E76B74">
        <w:rPr>
          <w:rFonts w:ascii="Times New Roman" w:eastAsia="Times New Roman" w:hAnsi="Times New Roman" w:cs="Times New Roman"/>
          <w:i/>
          <w:iCs/>
          <w:sz w:val="24"/>
          <w:szCs w:val="24"/>
          <w:shd w:val="clear" w:color="auto" w:fill="FFFFFF"/>
        </w:rPr>
        <w:t>FAIR</w:t>
      </w:r>
      <w:r w:rsidRPr="00E76B74">
        <w:rPr>
          <w:rFonts w:ascii="Times New Roman" w:eastAsia="Times New Roman" w:hAnsi="Times New Roman" w:cs="Times New Roman"/>
          <w:i/>
          <w:iCs/>
          <w:sz w:val="24"/>
          <w:szCs w:val="24"/>
          <w:shd w:val="clear" w:color="auto" w:fill="FFFFFF"/>
          <w:vertAlign w:val="superscript"/>
        </w:rPr>
        <w:footnoteReference w:id="1"/>
      </w:r>
      <w:r w:rsidRPr="00E76B74">
        <w:rPr>
          <w:rFonts w:ascii="Times New Roman" w:eastAsia="Times New Roman" w:hAnsi="Times New Roman" w:cs="Times New Roman"/>
          <w:sz w:val="24"/>
          <w:szCs w:val="24"/>
          <w:shd w:val="clear" w:color="auto" w:fill="FFFFFF"/>
        </w:rPr>
        <w:t xml:space="preserve"> principus);</w:t>
      </w:r>
    </w:p>
    <w:p w14:paraId="2C21DCF3"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10.5. atbilstoši MK rīkojuma 8.4. apakšpunktam, ievērojot nolikuma III nodaļas noteikumus, projekta pieteikumā, kā arī projekta īstenošanas gadījumā iesaistīt zinātniskās grupas sastāvā arī zinātniekus, tai skaitā jaunos zinātniekus, kā arī augstskolās studējošos</w:t>
      </w:r>
      <w:r w:rsidRPr="00E76B74">
        <w:rPr>
          <w:rFonts w:ascii="Times New Roman" w:hAnsi="Times New Roman" w:cs="Times New Roman"/>
          <w:sz w:val="24"/>
          <w:szCs w:val="24"/>
          <w:vertAlign w:val="superscript"/>
        </w:rPr>
        <w:footnoteReference w:id="2"/>
      </w:r>
      <w:r w:rsidRPr="00E76B74">
        <w:rPr>
          <w:rFonts w:ascii="Times New Roman" w:hAnsi="Times New Roman" w:cs="Times New Roman"/>
          <w:sz w:val="24"/>
          <w:szCs w:val="24"/>
        </w:rPr>
        <w:t xml:space="preserve"> un doktora zinātniskā grāda pretendentus (turpmāk – studējošie) no ārvalstīm, sevišķi diasporas pārstāvjus</w:t>
      </w:r>
      <w:r w:rsidRPr="00E76B74">
        <w:rPr>
          <w:rFonts w:ascii="Times New Roman" w:hAnsi="Times New Roman" w:cs="Times New Roman"/>
          <w:sz w:val="24"/>
          <w:szCs w:val="24"/>
          <w:vertAlign w:val="superscript"/>
        </w:rPr>
        <w:footnoteReference w:id="3"/>
      </w:r>
      <w:r w:rsidRPr="00E76B74">
        <w:rPr>
          <w:rFonts w:ascii="Times New Roman" w:hAnsi="Times New Roman" w:cs="Times New Roman"/>
          <w:sz w:val="24"/>
          <w:szCs w:val="24"/>
        </w:rPr>
        <w:t>.</w:t>
      </w:r>
    </w:p>
    <w:bookmarkEnd w:id="2"/>
    <w:p w14:paraId="2A261DFC"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p>
    <w:p w14:paraId="13591FDF" w14:textId="77777777" w:rsidR="007F2089" w:rsidRPr="00E76B74" w:rsidRDefault="007F2089" w:rsidP="007F2089">
      <w:pPr>
        <w:spacing w:after="0" w:line="240" w:lineRule="auto"/>
        <w:jc w:val="center"/>
        <w:outlineLvl w:val="0"/>
        <w:rPr>
          <w:rFonts w:ascii="Times New Roman" w:eastAsia="Times New Roman" w:hAnsi="Times New Roman" w:cs="Times New Roman"/>
          <w:b/>
          <w:bCs/>
          <w:kern w:val="36"/>
          <w:sz w:val="48"/>
          <w:szCs w:val="48"/>
        </w:rPr>
      </w:pPr>
      <w:r w:rsidRPr="00E76B74">
        <w:rPr>
          <w:rFonts w:ascii="Times New Roman" w:eastAsia="Times New Roman" w:hAnsi="Times New Roman" w:cs="Times New Roman"/>
          <w:b/>
          <w:bCs/>
          <w:kern w:val="36"/>
          <w:sz w:val="24"/>
          <w:szCs w:val="24"/>
        </w:rPr>
        <w:t>II. Projekta pieteikuma iesniedzēja un sadarbības partnera dalības nosacījumi projektā</w:t>
      </w:r>
    </w:p>
    <w:p w14:paraId="5D2860E3" w14:textId="77777777" w:rsidR="007F2089" w:rsidRPr="00E76B74" w:rsidRDefault="007F2089" w:rsidP="007F2089">
      <w:pPr>
        <w:spacing w:after="0" w:line="240" w:lineRule="auto"/>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 xml:space="preserve"> </w:t>
      </w:r>
    </w:p>
    <w:p w14:paraId="7119CB1D"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11. Lai apliecinātu projekta pieteikuma iesniedzēja atbilstību MK noteikumu 2.12. un 9.1.</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apakšpunktā noteiktajam, projekta pieteikuma iesniedzējs informācijas sistēmā augšupielādē aizpildītu un parakstītu ar drošu elektronisko parakstu, kam ir laika zīmogs, projekta pieteikuma D daļu „Projekta iesniedzēja apliecinājums” (turpmāk – projekta iesniedzēja apliecinājums). Ja nav iespējams nodrošināt drošu elektronisko parakstu, kam ir laika zīmogs, projekta pieteikuma iesniedzējs rīkojas atbilstoši nolikuma 2.</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 xml:space="preserve">pielikuma “Projekta pieteikuma, projekta vidusposma </w:t>
      </w:r>
      <w:r w:rsidRPr="00E76B74">
        <w:rPr>
          <w:rFonts w:ascii="Times New Roman" w:eastAsia="Times New Roman" w:hAnsi="Times New Roman" w:cs="Times New Roman"/>
          <w:sz w:val="24"/>
          <w:szCs w:val="24"/>
        </w:rPr>
        <w:lastRenderedPageBreak/>
        <w:t>zinātniskā pārskata, projekta noslēguma zinātniskā pārskata noformēšanas un iesniegšanas metodika” (turpmāk – iesniegšanas metodika) 18.</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 xml:space="preserve">punktā noteiktajam. </w:t>
      </w:r>
    </w:p>
    <w:p w14:paraId="059211E6"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4FC5497E"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12. Projekta sadarbības partneris atbilst MK noteikumu 2.18.</w:t>
      </w:r>
      <w:r w:rsidRPr="00E76B74">
        <w:rPr>
          <w:rFonts w:ascii="Times New Roman" w:hAnsi="Times New Roman" w:cs="Times New Roman"/>
          <w:sz w:val="24"/>
          <w:szCs w:val="24"/>
          <w:shd w:val="clear" w:color="auto" w:fill="FFFFFF"/>
        </w:rPr>
        <w:t> </w:t>
      </w:r>
      <w:r w:rsidRPr="00E76B74">
        <w:rPr>
          <w:rFonts w:ascii="Times New Roman" w:eastAsia="Times New Roman" w:hAnsi="Times New Roman" w:cs="Times New Roman"/>
          <w:sz w:val="24"/>
          <w:szCs w:val="24"/>
        </w:rPr>
        <w:t>apakšpunktā noteiktajam. Projekta sadarbības partneri projekta pieteikuma iesniedzējs piesaista, ievērojot MK noteikumu 9.3.</w:t>
      </w:r>
      <w:r w:rsidRPr="00E76B74">
        <w:rPr>
          <w:rFonts w:ascii="Times New Roman" w:hAnsi="Times New Roman" w:cs="Times New Roman"/>
          <w:sz w:val="24"/>
          <w:szCs w:val="24"/>
          <w:shd w:val="clear" w:color="auto" w:fill="FFFFFF"/>
        </w:rPr>
        <w:t> </w:t>
      </w:r>
      <w:r w:rsidRPr="00E76B74">
        <w:rPr>
          <w:rFonts w:ascii="Times New Roman" w:eastAsia="Times New Roman" w:hAnsi="Times New Roman" w:cs="Times New Roman"/>
          <w:sz w:val="24"/>
          <w:szCs w:val="24"/>
        </w:rPr>
        <w:t>apakšpunktu.</w:t>
      </w:r>
      <w:r w:rsidRPr="00E76B74">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proofErr w:type="gramStart"/>
      <w:r w:rsidRPr="00E76B74">
        <w:rPr>
          <w:rFonts w:ascii="Times New Roman" w:eastAsia="Times New Roman" w:hAnsi="Times New Roman" w:cs="Times New Roman"/>
          <w:sz w:val="24"/>
          <w:szCs w:val="24"/>
        </w:rPr>
        <w:t>Ja nav iespējams</w:t>
      </w:r>
      <w:proofErr w:type="gramEnd"/>
      <w:r w:rsidRPr="00E76B74">
        <w:rPr>
          <w:rFonts w:ascii="Times New Roman" w:eastAsia="Times New Roman" w:hAnsi="Times New Roman" w:cs="Times New Roman"/>
          <w:sz w:val="24"/>
          <w:szCs w:val="24"/>
        </w:rPr>
        <w:t xml:space="preserve"> nodrošināt drošu elektronisko parakstu, projekta sadarbības partneris rīkojas atbilstoši iesniegšanas metodikas 22. vai 26.</w:t>
      </w:r>
      <w:r w:rsidRPr="00E76B74">
        <w:rPr>
          <w:rFonts w:ascii="Times New Roman" w:hAnsi="Times New Roman" w:cs="Times New Roman"/>
          <w:sz w:val="24"/>
          <w:szCs w:val="24"/>
          <w:shd w:val="clear" w:color="auto" w:fill="FFFFFF"/>
        </w:rPr>
        <w:t> </w:t>
      </w:r>
      <w:r w:rsidRPr="00E76B74">
        <w:rPr>
          <w:rFonts w:ascii="Times New Roman" w:eastAsia="Times New Roman" w:hAnsi="Times New Roman" w:cs="Times New Roman"/>
          <w:sz w:val="24"/>
          <w:szCs w:val="24"/>
        </w:rPr>
        <w:t>punktā noteiktajam.</w:t>
      </w:r>
    </w:p>
    <w:p w14:paraId="5EA155AA"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6E60545D"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ab/>
        <w:t>13. Lai apliecinātu projekta pieteikuma iesniedzēja vai projekta sadarbības partnera – zinātniskās institūcijas atbilstību MK noteikumu 2.12.</w:t>
      </w:r>
      <w:r w:rsidRPr="00E76B74">
        <w:rPr>
          <w:rFonts w:ascii="Times New Roman" w:hAnsi="Times New Roman" w:cs="Times New Roman"/>
          <w:sz w:val="24"/>
          <w:szCs w:val="24"/>
          <w:shd w:val="clear" w:color="auto" w:fill="FFFFFF"/>
        </w:rPr>
        <w:t> </w:t>
      </w:r>
      <w:r w:rsidRPr="00E76B74">
        <w:rPr>
          <w:rFonts w:ascii="Times New Roman" w:eastAsia="Times New Roman" w:hAnsi="Times New Roman" w:cs="Times New Roman"/>
          <w:sz w:val="24"/>
          <w:szCs w:val="24"/>
        </w:rPr>
        <w:t>apakšpunktam, attiecīgās zinātniskās institūcijas vadītājs iesniedz zinātniskās institūcijas finanšu vadības un grāmatvedības politiku un finanšu apgrozījuma pārskatu (projekta pieteikuma G daļa “Finanšu apgrozījuma pārskata veidlapa”) par 2020. - 2022.</w:t>
      </w:r>
      <w:r w:rsidRPr="00E76B74">
        <w:rPr>
          <w:rFonts w:ascii="Times New Roman" w:hAnsi="Times New Roman" w:cs="Times New Roman"/>
          <w:sz w:val="24"/>
          <w:szCs w:val="24"/>
          <w:shd w:val="clear" w:color="auto" w:fill="FFFFFF"/>
        </w:rPr>
        <w:t> </w:t>
      </w:r>
      <w:r w:rsidRPr="00E76B74">
        <w:rPr>
          <w:rFonts w:ascii="Times New Roman" w:eastAsia="Times New Roman" w:hAnsi="Times New Roman" w:cs="Times New Roman"/>
          <w:sz w:val="24"/>
          <w:szCs w:val="24"/>
        </w:rPr>
        <w:t xml:space="preserve">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w:t>
      </w:r>
      <w:proofErr w:type="gramStart"/>
      <w:r w:rsidRPr="00E76B74">
        <w:rPr>
          <w:rFonts w:ascii="Times New Roman" w:eastAsia="Times New Roman" w:hAnsi="Times New Roman" w:cs="Times New Roman"/>
          <w:sz w:val="24"/>
          <w:szCs w:val="24"/>
        </w:rPr>
        <w:t>3.3. apakšnodaļām</w:t>
      </w:r>
      <w:proofErr w:type="gramEnd"/>
      <w:r w:rsidRPr="00E76B74">
        <w:rPr>
          <w:rFonts w:ascii="Times New Roman" w:eastAsia="Times New Roman" w:hAnsi="Times New Roman" w:cs="Times New Roman"/>
          <w:sz w:val="24"/>
          <w:szCs w:val="24"/>
        </w:rPr>
        <w:t xml:space="preserve">. </w:t>
      </w:r>
    </w:p>
    <w:p w14:paraId="00916C6D"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p>
    <w:p w14:paraId="65F92FCB"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 xml:space="preserve">14. </w:t>
      </w:r>
      <w:r w:rsidRPr="00E76B74">
        <w:rPr>
          <w:rFonts w:ascii="Times New Roman" w:eastAsia="Times New Roman" w:hAnsi="Times New Roman" w:cs="Times New Roman"/>
          <w:sz w:val="24"/>
          <w:szCs w:val="24"/>
        </w:rPr>
        <w:t>Nolikuma 13.</w:t>
      </w:r>
      <w:r w:rsidRPr="00E76B74">
        <w:rPr>
          <w:rFonts w:ascii="Times New Roman" w:hAnsi="Times New Roman" w:cs="Times New Roman"/>
          <w:sz w:val="24"/>
          <w:szCs w:val="24"/>
          <w:shd w:val="clear" w:color="auto" w:fill="FFFFFF"/>
        </w:rPr>
        <w:t> </w:t>
      </w:r>
      <w:r w:rsidRPr="00E76B74">
        <w:rPr>
          <w:rFonts w:ascii="Times New Roman" w:eastAsia="Times New Roman" w:hAnsi="Times New Roman" w:cs="Times New Roman"/>
          <w:sz w:val="24"/>
          <w:szCs w:val="24"/>
        </w:rPr>
        <w:t>punktā minētos dokumentus nesniedz tas projekta pieteikuma iesniedzējs vai projekta sadarbības partneris, kurš ir atzīts kā atbilstošs pētniecības organizācijas definīcijai Fundamentālo un lietišķo pētījumu projektu 2022. gada atklātajā konkursā</w:t>
      </w:r>
      <w:r w:rsidRPr="00E76B74">
        <w:rPr>
          <w:rFonts w:ascii="Times New Roman" w:eastAsia="Times New Roman" w:hAnsi="Times New Roman" w:cs="Times New Roman"/>
          <w:sz w:val="24"/>
          <w:szCs w:val="24"/>
          <w:vertAlign w:val="superscript"/>
        </w:rPr>
        <w:footnoteReference w:id="4"/>
      </w:r>
      <w:r w:rsidRPr="00E76B74">
        <w:rPr>
          <w:rFonts w:ascii="Times New Roman" w:eastAsia="Times New Roman" w:hAnsi="Times New Roman" w:cs="Times New Roman"/>
          <w:sz w:val="24"/>
          <w:szCs w:val="24"/>
        </w:rPr>
        <w:t xml:space="preserve"> un </w:t>
      </w:r>
      <w:r w:rsidRPr="00E76B74">
        <w:rPr>
          <w:rFonts w:ascii="Times New Roman" w:hAnsi="Times New Roman" w:cs="Times New Roman"/>
          <w:sz w:val="24"/>
          <w:szCs w:val="24"/>
        </w:rPr>
        <w:t>valsts pētījumu programmu projektu 2022. gada atklātajā konkursā</w:t>
      </w:r>
      <w:r w:rsidRPr="00E76B74">
        <w:rPr>
          <w:rFonts w:ascii="Times New Roman" w:eastAsia="Times New Roman" w:hAnsi="Times New Roman" w:cs="Times New Roman"/>
          <w:sz w:val="24"/>
          <w:szCs w:val="24"/>
        </w:rPr>
        <w:t>.</w:t>
      </w:r>
    </w:p>
    <w:p w14:paraId="23AB604E" w14:textId="77777777" w:rsidR="007F2089" w:rsidRPr="00E76B74" w:rsidRDefault="007F2089" w:rsidP="007F2089">
      <w:pPr>
        <w:spacing w:after="0" w:line="240" w:lineRule="auto"/>
        <w:ind w:firstLine="720"/>
        <w:jc w:val="both"/>
        <w:rPr>
          <w:rFonts w:ascii="Times New Roman" w:hAnsi="Times New Roman" w:cs="Times New Roman"/>
          <w:sz w:val="24"/>
          <w:szCs w:val="24"/>
        </w:rPr>
      </w:pPr>
    </w:p>
    <w:p w14:paraId="009A6250"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15.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E76B74">
        <w:rPr>
          <w:rFonts w:ascii="Times New Roman" w:hAnsi="Times New Roman" w:cs="Times New Roman"/>
          <w:iCs/>
          <w:sz w:val="24"/>
          <w:szCs w:val="24"/>
          <w:shd w:val="clear" w:color="auto" w:fill="FFFFFF"/>
        </w:rPr>
        <w:t> </w:t>
      </w:r>
      <w:r w:rsidRPr="00E76B74">
        <w:rPr>
          <w:rFonts w:ascii="Times New Roman" w:hAnsi="Times New Roman" w:cs="Times New Roman"/>
          <w:sz w:val="24"/>
          <w:szCs w:val="24"/>
        </w:rPr>
        <w:t>apakšpunktu.</w:t>
      </w:r>
    </w:p>
    <w:p w14:paraId="3DBA3F99" w14:textId="77777777" w:rsidR="007F2089" w:rsidRPr="00E76B74" w:rsidRDefault="007F2089" w:rsidP="007F2089">
      <w:pPr>
        <w:spacing w:after="0" w:line="240" w:lineRule="auto"/>
        <w:ind w:firstLine="720"/>
        <w:jc w:val="both"/>
        <w:rPr>
          <w:rFonts w:ascii="Times New Roman" w:hAnsi="Times New Roman" w:cs="Times New Roman"/>
          <w:sz w:val="24"/>
          <w:szCs w:val="24"/>
        </w:rPr>
      </w:pPr>
    </w:p>
    <w:p w14:paraId="2D26B4B0"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16. Ja projekta sadarbības partneris iesaistās projekta īstenošanā, tostarp arī ar saviem cilvēkresursiem, tad tie projekta īstenošanā piedalās kā galvenie izpildītāji vai izpildītāji (starp kuriem var būt studējošie). Informāciju par projekta sadarbības partnera iesaisti projekta īstenošanā ar saviem cilvēkresursiem norāda projekta pieteikuma A daļas “Vispārīga informācija” 2.</w:t>
      </w:r>
      <w:r w:rsidRPr="00E76B74">
        <w:rPr>
          <w:rFonts w:ascii="Times New Roman" w:hAnsi="Times New Roman" w:cs="Times New Roman"/>
          <w:sz w:val="24"/>
          <w:szCs w:val="24"/>
          <w:shd w:val="clear" w:color="auto" w:fill="FFFFFF"/>
        </w:rPr>
        <w:t> </w:t>
      </w:r>
      <w:r w:rsidRPr="00E76B74">
        <w:rPr>
          <w:rFonts w:ascii="Times New Roman" w:hAnsi="Times New Roman" w:cs="Times New Roman"/>
          <w:sz w:val="24"/>
          <w:szCs w:val="24"/>
        </w:rPr>
        <w:t>nodaļā “Zinātniskā grupa”.</w:t>
      </w:r>
    </w:p>
    <w:p w14:paraId="40EE9CA7" w14:textId="77777777" w:rsidR="007F2089" w:rsidRPr="00E76B74" w:rsidRDefault="007F2089" w:rsidP="007F2089">
      <w:pPr>
        <w:spacing w:after="0" w:line="240" w:lineRule="auto"/>
        <w:ind w:firstLine="720"/>
        <w:jc w:val="both"/>
        <w:rPr>
          <w:rFonts w:ascii="Times New Roman" w:hAnsi="Times New Roman" w:cs="Times New Roman"/>
          <w:sz w:val="24"/>
          <w:szCs w:val="24"/>
        </w:rPr>
      </w:pPr>
    </w:p>
    <w:p w14:paraId="1CFC8EE8" w14:textId="77777777" w:rsidR="007F2089" w:rsidRPr="00E76B74" w:rsidRDefault="007F2089" w:rsidP="007F2089">
      <w:pPr>
        <w:spacing w:after="0" w:line="240" w:lineRule="auto"/>
        <w:jc w:val="center"/>
        <w:outlineLvl w:val="0"/>
        <w:rPr>
          <w:rFonts w:ascii="Times New Roman" w:eastAsia="Times New Roman" w:hAnsi="Times New Roman" w:cs="Times New Roman"/>
          <w:b/>
          <w:bCs/>
          <w:kern w:val="36"/>
          <w:sz w:val="24"/>
          <w:szCs w:val="24"/>
        </w:rPr>
      </w:pPr>
      <w:r w:rsidRPr="00E76B74">
        <w:rPr>
          <w:rFonts w:ascii="Times New Roman" w:eastAsia="Times New Roman" w:hAnsi="Times New Roman" w:cs="Times New Roman"/>
          <w:b/>
          <w:bCs/>
          <w:kern w:val="36"/>
          <w:sz w:val="24"/>
          <w:szCs w:val="24"/>
        </w:rPr>
        <w:t>III. Zinātniskās grupas dalības nosacījumi projektā</w:t>
      </w:r>
    </w:p>
    <w:p w14:paraId="200324C3" w14:textId="77777777" w:rsidR="007F2089" w:rsidRPr="00E76B74" w:rsidRDefault="007F2089" w:rsidP="007F2089">
      <w:pPr>
        <w:spacing w:after="0" w:line="240" w:lineRule="auto"/>
        <w:ind w:left="720"/>
        <w:jc w:val="both"/>
        <w:rPr>
          <w:rFonts w:ascii="Times New Roman" w:eastAsia="Times New Roman" w:hAnsi="Times New Roman" w:cs="Times New Roman"/>
          <w:sz w:val="24"/>
          <w:szCs w:val="24"/>
        </w:rPr>
      </w:pPr>
    </w:p>
    <w:p w14:paraId="33A61572"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17. Projekta pieteikuma iesniedzējs veido projekta īstenošanas zinātnisko grupu, ievērojot MK noteikumu 2.22.</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 xml:space="preserve">apakšpunktā noteikto. </w:t>
      </w:r>
    </w:p>
    <w:p w14:paraId="059190A2"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3C663EA4"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lastRenderedPageBreak/>
        <w:t xml:space="preserve">18. Projekta pieteikumā projekta vadītājam, projekta galvenajiem izpildītājiem un projekta izpildītājiem jāatbilst MK noteikumu 2.13., 2.14. un </w:t>
      </w:r>
      <w:proofErr w:type="gramStart"/>
      <w:r w:rsidRPr="00E76B74">
        <w:rPr>
          <w:rFonts w:ascii="Times New Roman" w:eastAsia="Times New Roman" w:hAnsi="Times New Roman" w:cs="Times New Roman"/>
          <w:sz w:val="24"/>
          <w:szCs w:val="24"/>
        </w:rPr>
        <w:t>2.15.</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apakšpunktos noteiktajam</w:t>
      </w:r>
      <w:proofErr w:type="gramEnd"/>
      <w:r w:rsidRPr="00E76B74">
        <w:rPr>
          <w:rFonts w:ascii="Times New Roman" w:eastAsia="Times New Roman" w:hAnsi="Times New Roman" w:cs="Times New Roman"/>
          <w:sz w:val="24"/>
          <w:szCs w:val="24"/>
        </w:rPr>
        <w:t xml:space="preserve">. </w:t>
      </w:r>
      <w:r w:rsidRPr="00E76B74">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397DDE5D" w14:textId="77777777" w:rsidR="007F2089" w:rsidRPr="00E76B74" w:rsidRDefault="007F2089" w:rsidP="007F2089">
      <w:pPr>
        <w:spacing w:after="0" w:line="240" w:lineRule="auto"/>
        <w:rPr>
          <w:rFonts w:ascii="Times New Roman" w:eastAsia="Times New Roman" w:hAnsi="Times New Roman" w:cs="Times New Roman"/>
          <w:sz w:val="24"/>
          <w:szCs w:val="24"/>
        </w:rPr>
      </w:pPr>
    </w:p>
    <w:p w14:paraId="2CC865E3"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 xml:space="preserve">19. Zinātnieks kā projekta vadītājs var būt norādīts tikai vienā projekta pieteikumā konkursa ietvaros. Ja zinātnieks kā projekta vadītājs ir norādīts </w:t>
      </w:r>
      <w:proofErr w:type="gramStart"/>
      <w:r w:rsidRPr="00E76B74">
        <w:rPr>
          <w:rFonts w:ascii="Times New Roman" w:hAnsi="Times New Roman" w:cs="Times New Roman"/>
          <w:sz w:val="24"/>
          <w:szCs w:val="24"/>
        </w:rPr>
        <w:t>vairāk kā</w:t>
      </w:r>
      <w:proofErr w:type="gramEnd"/>
      <w:r w:rsidRPr="00E76B74">
        <w:rPr>
          <w:rFonts w:ascii="Times New Roman" w:hAnsi="Times New Roman" w:cs="Times New Roman"/>
          <w:sz w:val="24"/>
          <w:szCs w:val="24"/>
        </w:rPr>
        <w:t xml:space="preserve">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1EF96F9D" w14:textId="77777777" w:rsidR="007F2089" w:rsidRPr="00E76B74" w:rsidRDefault="007F2089" w:rsidP="007F2089">
      <w:pPr>
        <w:spacing w:after="0" w:line="240" w:lineRule="auto"/>
        <w:ind w:firstLine="720"/>
        <w:jc w:val="both"/>
        <w:rPr>
          <w:rFonts w:ascii="Times New Roman" w:hAnsi="Times New Roman" w:cs="Times New Roman"/>
          <w:sz w:val="24"/>
          <w:szCs w:val="24"/>
        </w:rPr>
      </w:pPr>
    </w:p>
    <w:p w14:paraId="623B8BB6"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 xml:space="preserve">20. Vienas personas, kas ir projekta vadītājs, projekta galvenais izpildītājs un projekta izpildītājs, kurš nav studējošais, slodzi </w:t>
      </w:r>
      <w:r w:rsidRPr="00E76B74">
        <w:rPr>
          <w:rFonts w:ascii="Times New Roman" w:hAnsi="Times New Roman" w:cs="Times New Roman"/>
          <w:sz w:val="24"/>
          <w:szCs w:val="24"/>
          <w:shd w:val="clear" w:color="auto" w:fill="FFFFFF"/>
        </w:rPr>
        <w:t xml:space="preserve">pilna </w:t>
      </w:r>
      <w:r w:rsidRPr="00E76B74">
        <w:rPr>
          <w:rFonts w:ascii="Times New Roman" w:eastAsia="Times New Roman" w:hAnsi="Times New Roman" w:cs="Times New Roman"/>
          <w:sz w:val="24"/>
          <w:szCs w:val="24"/>
        </w:rPr>
        <w:t>darba laika ekvivalenta izteiksmē (turpmāk – PLE)</w:t>
      </w:r>
      <w:r w:rsidRPr="00E76B74">
        <w:rPr>
          <w:rFonts w:ascii="Times New Roman" w:hAnsi="Times New Roman" w:cs="Times New Roman"/>
          <w:sz w:val="24"/>
          <w:szCs w:val="24"/>
        </w:rPr>
        <w:t xml:space="preserve"> plāno šādi: </w:t>
      </w:r>
    </w:p>
    <w:p w14:paraId="216BAF5E"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 xml:space="preserve">20.1. vienā projekta pieteikumā, </w:t>
      </w:r>
      <w:bookmarkStart w:id="3" w:name="_Hlk78725479"/>
      <w:r w:rsidRPr="00E76B74">
        <w:rPr>
          <w:rFonts w:ascii="Times New Roman" w:hAnsi="Times New Roman" w:cs="Times New Roman"/>
          <w:sz w:val="24"/>
          <w:szCs w:val="24"/>
        </w:rPr>
        <w:t xml:space="preserve">kā arī projekta īstenošanas </w:t>
      </w:r>
      <w:bookmarkEnd w:id="3"/>
      <w:r w:rsidRPr="00E76B74">
        <w:rPr>
          <w:rFonts w:ascii="Times New Roman" w:hAnsi="Times New Roman" w:cs="Times New Roman"/>
          <w:sz w:val="24"/>
          <w:szCs w:val="24"/>
        </w:rPr>
        <w:t>gadījumā norādītā slodze nepārsniedz 1,0 PLE.</w:t>
      </w:r>
    </w:p>
    <w:p w14:paraId="3B33725B"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3FB6D24B"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E76B74">
        <w:rPr>
          <w:rFonts w:ascii="Times New Roman" w:eastAsia="Times New Roman" w:hAnsi="Times New Roman" w:cs="Times New Roman"/>
          <w:sz w:val="24"/>
          <w:szCs w:val="24"/>
        </w:rPr>
        <w:t xml:space="preserve">21. </w:t>
      </w:r>
      <w:r w:rsidRPr="00E76B74">
        <w:rPr>
          <w:rFonts w:ascii="Times New Roman" w:hAnsi="Times New Roman" w:cs="Times New Roman"/>
          <w:sz w:val="24"/>
          <w:szCs w:val="24"/>
        </w:rPr>
        <w:t>Projekta pieteikumā, kā arī projekta īstenošanas gadījumā, norādītās zinātniskās grupas iekļautajiem</w:t>
      </w:r>
      <w:r w:rsidRPr="00E76B74">
        <w:rPr>
          <w:rFonts w:ascii="Times New Roman" w:eastAsia="Times New Roman" w:hAnsi="Times New Roman" w:cs="Times New Roman"/>
          <w:sz w:val="24"/>
          <w:szCs w:val="24"/>
        </w:rPr>
        <w:t xml:space="preserve"> studējošajiem paredz, ka visu studējošo kopējā vidējā slodze visā projekta īstenošanas laikā </w:t>
      </w:r>
      <w:r w:rsidRPr="00E76B74">
        <w:rPr>
          <w:rFonts w:ascii="Times New Roman" w:eastAsia="Times New Roman" w:hAnsi="Times New Roman" w:cs="Times New Roman"/>
          <w:sz w:val="24"/>
          <w:szCs w:val="24"/>
          <w:shd w:val="clear" w:color="auto" w:fill="FFFFFF"/>
        </w:rPr>
        <w:t xml:space="preserve">ir vismaz </w:t>
      </w:r>
      <w:r w:rsidRPr="00E76B74">
        <w:rPr>
          <w:rFonts w:ascii="Times New Roman" w:eastAsia="Times New Roman" w:hAnsi="Times New Roman" w:cs="Times New Roman"/>
          <w:sz w:val="24"/>
          <w:szCs w:val="24"/>
        </w:rPr>
        <w:t>1,5 PLE</w:t>
      </w:r>
      <w:r w:rsidRPr="00E76B74">
        <w:rPr>
          <w:rFonts w:ascii="Times New Roman" w:eastAsia="Times New Roman" w:hAnsi="Times New Roman" w:cs="Times New Roman"/>
          <w:sz w:val="24"/>
          <w:szCs w:val="24"/>
          <w:shd w:val="clear" w:color="auto" w:fill="FFFFFF"/>
        </w:rPr>
        <w:t>.</w:t>
      </w:r>
    </w:p>
    <w:p w14:paraId="63AE5ACA"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32DDE587"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 xml:space="preserve">22. </w:t>
      </w:r>
      <w:r w:rsidRPr="00E76B74">
        <w:rPr>
          <w:rFonts w:ascii="Times New Roman" w:hAnsi="Times New Roman" w:cs="Times New Roman"/>
          <w:sz w:val="24"/>
          <w:szCs w:val="24"/>
        </w:rPr>
        <w:t xml:space="preserve">Projekta pieteikumā, kā arī projekta īstenošanas gadījumā paredz, ka </w:t>
      </w:r>
      <w:r w:rsidRPr="00E76B74">
        <w:rPr>
          <w:rFonts w:ascii="Times New Roman" w:eastAsia="Times New Roman" w:hAnsi="Times New Roman" w:cs="Times New Roman"/>
          <w:sz w:val="24"/>
          <w:szCs w:val="24"/>
        </w:rPr>
        <w:t>katrs studējošais ir nodarbināts projektā vismaz 0,25 PLE vidēji projekta īstenošanas laikā.</w:t>
      </w:r>
    </w:p>
    <w:p w14:paraId="05BB4656"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p>
    <w:p w14:paraId="7C85FFFE"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23. Ja studējošais projekta īstenošanas laikā pabeidz noteikta līmeņa studijas un ne vēlāk kā četru mēnešu laikā uzsāk nākamā līmeņa studijas, šīs personas iesaiste projektā minēto četru mēnešu periodā ir uzskatāma par atbilstošu nolikuma 21. un 22.</w:t>
      </w:r>
      <w:r w:rsidRPr="00E76B74">
        <w:rPr>
          <w:rFonts w:ascii="Times New Roman" w:hAnsi="Times New Roman" w:cs="Times New Roman"/>
          <w:sz w:val="24"/>
          <w:szCs w:val="24"/>
          <w:shd w:val="clear" w:color="auto" w:fill="FFFFFF"/>
        </w:rPr>
        <w:t> </w:t>
      </w:r>
      <w:r w:rsidRPr="00E76B74">
        <w:rPr>
          <w:rFonts w:ascii="Times New Roman" w:eastAsia="Times New Roman" w:hAnsi="Times New Roman" w:cs="Times New Roman"/>
          <w:sz w:val="24"/>
          <w:szCs w:val="24"/>
        </w:rPr>
        <w:t>punktā noteiktajam par studējošā iesaisti projekta izpildē.</w:t>
      </w:r>
    </w:p>
    <w:p w14:paraId="3BBAC0AA"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067E0A4F"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24. Ja doktorantūrā studējošais projekta īstenošanas laikā sekmīgi pabeidz doktora studiju programmu un aizstāv promocijas darbu, tad šīs personas iesaiste projektā turpmāk ir uzskatāma par atbilstošu nolikuma 21. un 22.</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punktā noteiktajam par studējošā iesaisti.</w:t>
      </w:r>
    </w:p>
    <w:p w14:paraId="2C5E364B"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35559A90" w14:textId="77777777" w:rsidR="007F2089" w:rsidRPr="00E76B74" w:rsidRDefault="007F2089" w:rsidP="007F2089">
      <w:pPr>
        <w:spacing w:after="0" w:line="240" w:lineRule="auto"/>
        <w:jc w:val="center"/>
        <w:outlineLvl w:val="0"/>
        <w:rPr>
          <w:rFonts w:ascii="Times New Roman" w:eastAsia="Times New Roman" w:hAnsi="Times New Roman" w:cs="Times New Roman"/>
          <w:b/>
          <w:bCs/>
          <w:kern w:val="36"/>
          <w:sz w:val="48"/>
          <w:szCs w:val="48"/>
        </w:rPr>
      </w:pPr>
      <w:r w:rsidRPr="00E76B74">
        <w:rPr>
          <w:rFonts w:ascii="Times New Roman" w:eastAsia="Times New Roman" w:hAnsi="Times New Roman" w:cs="Times New Roman"/>
          <w:b/>
          <w:bCs/>
          <w:kern w:val="36"/>
          <w:sz w:val="24"/>
          <w:szCs w:val="24"/>
        </w:rPr>
        <w:t>IV. Atbalstāmās darbības un izmaksas</w:t>
      </w:r>
    </w:p>
    <w:p w14:paraId="30174C72"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 xml:space="preserve"> </w:t>
      </w:r>
    </w:p>
    <w:p w14:paraId="08DC8BDB"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25. Projekta pieteikuma iesniedzējs aizpilda projekta pieteikuma H daļu “Darbības, kurām nav saimnieciska rakstura”, kurā sniegta informācija par projekta pieteikumā plānoto darbību atbilstību MK noteikumu 2.2.</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apakšpunktam, ievērojot MK noteikumu 2.1. apakšpunktu.</w:t>
      </w:r>
    </w:p>
    <w:p w14:paraId="0FEE0D41"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p>
    <w:p w14:paraId="3A7F2F09"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hAnsi="Times New Roman" w:cs="Times New Roman"/>
          <w:sz w:val="24"/>
        </w:rPr>
        <w:t>26.</w:t>
      </w:r>
      <w:r w:rsidRPr="00E76B74">
        <w:rPr>
          <w:rFonts w:ascii="Times New Roman" w:hAnsi="Times New Roman" w:cs="Times New Roman"/>
          <w:sz w:val="28"/>
        </w:rPr>
        <w:t xml:space="preserve"> </w:t>
      </w:r>
      <w:r w:rsidRPr="00E76B74">
        <w:rPr>
          <w:rFonts w:ascii="Times New Roman" w:eastAsia="Times New Roman" w:hAnsi="Times New Roman" w:cs="Times New Roman"/>
          <w:sz w:val="24"/>
          <w:szCs w:val="24"/>
        </w:rPr>
        <w:t>Projekta pieteikuma iesniedzējs projekta pieteikuma A daļas 3.</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nodaļā “Budžets” iekļauj informāciju par projekta attiecināmo izmaksu pozīcijām atbilstoši MK noteikumu 14.</w:t>
      </w:r>
      <w:r w:rsidRPr="00E76B74">
        <w:rPr>
          <w:rFonts w:ascii="Times New Roman" w:hAnsi="Times New Roman" w:cs="Times New Roman"/>
          <w:iCs/>
          <w:sz w:val="24"/>
          <w:szCs w:val="24"/>
          <w:shd w:val="clear" w:color="auto" w:fill="FFFFFF"/>
        </w:rPr>
        <w:t> </w:t>
      </w:r>
      <w:r w:rsidRPr="00E76B74">
        <w:rPr>
          <w:rFonts w:ascii="Times New Roman" w:eastAsia="Times New Roman" w:hAnsi="Times New Roman" w:cs="Times New Roman"/>
          <w:sz w:val="24"/>
          <w:szCs w:val="24"/>
        </w:rPr>
        <w:t>punktam.</w:t>
      </w:r>
    </w:p>
    <w:p w14:paraId="3C3C3D7E"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p>
    <w:p w14:paraId="6E0FE0B7" w14:textId="77777777" w:rsidR="007F2089" w:rsidRPr="00E76B74" w:rsidRDefault="007F2089" w:rsidP="007F2089">
      <w:pPr>
        <w:spacing w:after="0" w:line="240" w:lineRule="auto"/>
        <w:jc w:val="center"/>
        <w:rPr>
          <w:rFonts w:ascii="Times New Roman" w:hAnsi="Times New Roman" w:cs="Times New Roman"/>
          <w:b/>
          <w:bCs/>
          <w:sz w:val="24"/>
          <w:szCs w:val="24"/>
        </w:rPr>
      </w:pPr>
      <w:r w:rsidRPr="00E76B74">
        <w:rPr>
          <w:rFonts w:ascii="Times New Roman" w:eastAsia="Times New Roman" w:hAnsi="Times New Roman" w:cs="Times New Roman"/>
          <w:b/>
          <w:bCs/>
          <w:sz w:val="24"/>
          <w:szCs w:val="24"/>
        </w:rPr>
        <w:t>V. Projekta pieteikuma noformēšanas un iesniegšanas kārtība</w:t>
      </w:r>
    </w:p>
    <w:p w14:paraId="722CB36E"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p>
    <w:p w14:paraId="37EC72FB"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ab/>
        <w:t>27.</w:t>
      </w:r>
      <w:r w:rsidRPr="00E76B74">
        <w:rPr>
          <w:rFonts w:ascii="Times New Roman" w:hAnsi="Times New Roman" w:cs="Times New Roman"/>
          <w:sz w:val="24"/>
          <w:szCs w:val="24"/>
        </w:rPr>
        <w:t xml:space="preserve"> Projekta pieteikumu aizpilda un iesniedz padomei elektroniskā veidā informācijas sistēmā </w:t>
      </w:r>
      <w:hyperlink r:id="rId11" w:history="1">
        <w:r w:rsidRPr="00E76B74">
          <w:rPr>
            <w:rFonts w:ascii="Times New Roman" w:hAnsi="Times New Roman" w:cs="Times New Roman"/>
            <w:sz w:val="24"/>
            <w:szCs w:val="24"/>
            <w:u w:val="single"/>
          </w:rPr>
          <w:t>www.sciencelatvia.lv</w:t>
        </w:r>
      </w:hyperlink>
      <w:r w:rsidRPr="00E76B74">
        <w:rPr>
          <w:rFonts w:ascii="Times New Roman" w:hAnsi="Times New Roman" w:cs="Times New Roman"/>
          <w:sz w:val="24"/>
          <w:szCs w:val="24"/>
        </w:rPr>
        <w:t xml:space="preserve"> </w:t>
      </w:r>
      <w:r w:rsidRPr="00E76B74">
        <w:rPr>
          <w:rFonts w:ascii="Times New Roman" w:eastAsia="Times New Roman" w:hAnsi="Times New Roman" w:cs="Times New Roman"/>
          <w:sz w:val="24"/>
          <w:szCs w:val="24"/>
        </w:rPr>
        <w:t xml:space="preserve">projektu pieteikumu iesniegšanas </w:t>
      </w:r>
      <w:r w:rsidRPr="00E76B74">
        <w:rPr>
          <w:rFonts w:ascii="Times New Roman" w:hAnsi="Times New Roman" w:cs="Times New Roman"/>
          <w:sz w:val="24"/>
          <w:szCs w:val="24"/>
        </w:rPr>
        <w:t xml:space="preserve">termiņā. </w:t>
      </w:r>
    </w:p>
    <w:p w14:paraId="0503CFF1"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p>
    <w:p w14:paraId="7E4D1256"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lastRenderedPageBreak/>
        <w:t>28. Projekta pieteikuma iesniedzējs aizpilda un iesniedz projekta pieteikumu atbilstoši iesniegšanas metodikai.</w:t>
      </w:r>
    </w:p>
    <w:p w14:paraId="6DC55983"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p>
    <w:p w14:paraId="4707E290"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ab/>
        <w:t xml:space="preserve">29. Lai apliecinātu projekta pieteikumu </w:t>
      </w:r>
      <w:r w:rsidRPr="00E76B74">
        <w:rPr>
          <w:rFonts w:ascii="Times New Roman" w:eastAsia="Times New Roman" w:hAnsi="Times New Roman" w:cs="Times New Roman"/>
          <w:sz w:val="24"/>
          <w:szCs w:val="24"/>
          <w:shd w:val="clear" w:color="auto" w:fill="FFFFFF" w:themeFill="background1"/>
        </w:rPr>
        <w:t>kopumā,</w:t>
      </w:r>
      <w:r w:rsidRPr="00E76B74">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148B7E6A" w14:textId="77777777" w:rsidR="007F2089" w:rsidRPr="00E76B74" w:rsidRDefault="007F2089" w:rsidP="007F2089">
      <w:pPr>
        <w:spacing w:after="0" w:line="240" w:lineRule="auto"/>
        <w:jc w:val="both"/>
        <w:rPr>
          <w:rFonts w:ascii="Times New Roman" w:eastAsia="Times New Roman" w:hAnsi="Times New Roman" w:cs="Times New Roman"/>
          <w:b/>
          <w:sz w:val="24"/>
          <w:szCs w:val="24"/>
        </w:rPr>
      </w:pPr>
    </w:p>
    <w:p w14:paraId="467D62A7" w14:textId="77777777" w:rsidR="007F2089" w:rsidRPr="00E76B74" w:rsidRDefault="007F2089" w:rsidP="007F2089">
      <w:pPr>
        <w:spacing w:after="0" w:line="240" w:lineRule="auto"/>
        <w:jc w:val="center"/>
        <w:outlineLvl w:val="0"/>
        <w:rPr>
          <w:rFonts w:ascii="Times New Roman" w:eastAsia="Times New Roman" w:hAnsi="Times New Roman" w:cs="Times New Roman"/>
          <w:b/>
          <w:bCs/>
          <w:kern w:val="36"/>
          <w:sz w:val="48"/>
          <w:szCs w:val="48"/>
        </w:rPr>
      </w:pPr>
      <w:r w:rsidRPr="00E76B74">
        <w:rPr>
          <w:rFonts w:ascii="Times New Roman" w:eastAsia="Times New Roman" w:hAnsi="Times New Roman" w:cs="Times New Roman"/>
          <w:b/>
          <w:bCs/>
          <w:kern w:val="36"/>
          <w:sz w:val="24"/>
          <w:szCs w:val="24"/>
        </w:rPr>
        <w:t>VI. Projektu pieteikumu administratīvā izvērtēšana</w:t>
      </w:r>
    </w:p>
    <w:p w14:paraId="533E78B5" w14:textId="77777777" w:rsidR="007F2089" w:rsidRPr="00E76B74" w:rsidRDefault="007F2089" w:rsidP="007F2089">
      <w:pPr>
        <w:spacing w:after="0" w:line="240" w:lineRule="auto"/>
        <w:rPr>
          <w:rFonts w:ascii="Times New Roman" w:eastAsia="Times New Roman" w:hAnsi="Times New Roman" w:cs="Times New Roman"/>
          <w:sz w:val="24"/>
          <w:szCs w:val="24"/>
        </w:rPr>
      </w:pPr>
    </w:p>
    <w:p w14:paraId="1EA9A201"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30. Projektu pieteikumu administratīvo izvērtēšanu nodrošina padome atbilstoši nolikuma 3.</w:t>
      </w:r>
      <w:r w:rsidRPr="00E76B74">
        <w:rPr>
          <w:rFonts w:ascii="Times New Roman" w:hAnsi="Times New Roman" w:cs="Times New Roman"/>
          <w:sz w:val="24"/>
          <w:szCs w:val="24"/>
          <w:shd w:val="clear" w:color="auto" w:fill="FFFFFF"/>
        </w:rPr>
        <w:t> </w:t>
      </w:r>
      <w:r w:rsidRPr="00E76B74">
        <w:rPr>
          <w:rFonts w:ascii="Times New Roman" w:hAnsi="Times New Roman" w:cs="Times New Roman"/>
          <w:sz w:val="24"/>
          <w:szCs w:val="24"/>
        </w:rPr>
        <w:t>pielikumam “Metodika projekta pieteikuma atbilstības izvērtēšanai administratīvās vērtēšanas kritērijiem”, izvērtējot projekta pieteikuma atbilstību MK noteikumu 19. punktā noteiktajiem administratīvajiem un nolikuma 31.2. apakšpunktā noteiktajiem papildu administratīvajiem kritērijiem divu kalendāro nedēļu laikā no projektu pieteikumu iesniegšanas termiņa beigām.</w:t>
      </w:r>
    </w:p>
    <w:p w14:paraId="6CB8C991" w14:textId="77777777" w:rsidR="007F2089" w:rsidRPr="00E76B74" w:rsidRDefault="007F2089" w:rsidP="007F2089">
      <w:pPr>
        <w:spacing w:after="0" w:line="240" w:lineRule="auto"/>
        <w:jc w:val="both"/>
        <w:rPr>
          <w:rFonts w:ascii="Times New Roman" w:eastAsia="Times New Roman" w:hAnsi="Times New Roman" w:cs="Times New Roman"/>
          <w:sz w:val="24"/>
          <w:szCs w:val="24"/>
        </w:rPr>
      </w:pPr>
    </w:p>
    <w:p w14:paraId="0819AB47"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31. Projekta pieteikumu vērtē atbilstoši:</w:t>
      </w:r>
    </w:p>
    <w:p w14:paraId="5BCC6FF9"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31.1. šādiem administratīvajiem kritērijiem:</w:t>
      </w:r>
    </w:p>
    <w:p w14:paraId="4CF0919A"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31.1</w:t>
      </w:r>
      <w:r w:rsidRPr="00E76B74">
        <w:rPr>
          <w:rFonts w:ascii="Times New Roman" w:eastAsia="Times New Roman" w:hAnsi="Times New Roman" w:cs="Times New Roman"/>
          <w:i/>
          <w:sz w:val="24"/>
          <w:szCs w:val="24"/>
        </w:rPr>
        <w:t>.</w:t>
      </w:r>
      <w:r w:rsidRPr="00E76B74">
        <w:rPr>
          <w:rFonts w:ascii="Times New Roman" w:eastAsia="Times New Roman" w:hAnsi="Times New Roman" w:cs="Times New Roman"/>
          <w:sz w:val="24"/>
          <w:szCs w:val="24"/>
        </w:rPr>
        <w:t>1</w:t>
      </w:r>
      <w:r w:rsidRPr="00E76B74">
        <w:rPr>
          <w:rFonts w:ascii="Times New Roman" w:eastAsia="Times New Roman" w:hAnsi="Times New Roman" w:cs="Times New Roman"/>
          <w:i/>
          <w:sz w:val="24"/>
          <w:szCs w:val="24"/>
        </w:rPr>
        <w:t xml:space="preserve">. </w:t>
      </w:r>
      <w:r w:rsidRPr="00E76B74">
        <w:rPr>
          <w:rFonts w:ascii="Times New Roman" w:eastAsia="Times New Roman" w:hAnsi="Times New Roman" w:cs="Times New Roman"/>
          <w:sz w:val="24"/>
          <w:szCs w:val="24"/>
        </w:rPr>
        <w:t xml:space="preserve">MK noteikumu 19.1, 19.2., 19.3., 19.6., 19.7. un 19.8. apakšpunktā noteiktajam administratīvajam kritērijam, kas ir nepapildināms administratīvais kritērijs; </w:t>
      </w:r>
    </w:p>
    <w:p w14:paraId="440E9B3C"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31.1.2. MK noteikumu 19.4. un 19.5. apakšpunktā noteiktajam administratīvajam kritērijam, kurs ir papildināmais administratīvais kritērijs;</w:t>
      </w:r>
    </w:p>
    <w:p w14:paraId="7F6621E9" w14:textId="77777777" w:rsidR="007F2089" w:rsidRPr="00E76B74"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31.2. MK noteikumu 19.9 apakšpunktam noteiktajam papildu administratīvajam kritērijam, kas ir nepapildināms administratīvais kritērijs: aptver visus MK rīkojuma 7. punktā noteiktos programmas horizontālos uzdevumus un 8. punktā noteiktos programmas sasniedzamos rezultātus.</w:t>
      </w:r>
    </w:p>
    <w:p w14:paraId="0C2FF50A" w14:textId="77777777" w:rsidR="007F2089" w:rsidRPr="00E76B74" w:rsidRDefault="007F2089" w:rsidP="007F2089">
      <w:pPr>
        <w:spacing w:after="0" w:line="240" w:lineRule="auto"/>
        <w:ind w:firstLine="720"/>
        <w:jc w:val="both"/>
        <w:rPr>
          <w:rFonts w:ascii="Times New Roman" w:hAnsi="Times New Roman" w:cs="Times New Roman"/>
          <w:sz w:val="24"/>
          <w:szCs w:val="24"/>
        </w:rPr>
      </w:pPr>
    </w:p>
    <w:p w14:paraId="26D82AD2"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 xml:space="preserve">32. Padome, ņemot vērā </w:t>
      </w:r>
      <w:r w:rsidRPr="00E76B74">
        <w:rPr>
          <w:rFonts w:ascii="Times New Roman" w:eastAsia="Times New Roman" w:hAnsi="Times New Roman" w:cs="Times New Roman"/>
          <w:sz w:val="24"/>
          <w:szCs w:val="24"/>
        </w:rPr>
        <w:t xml:space="preserve">projekta pieteikuma </w:t>
      </w:r>
      <w:r w:rsidRPr="00E76B74">
        <w:rPr>
          <w:rFonts w:ascii="Times New Roman" w:hAnsi="Times New Roman" w:cs="Times New Roman"/>
          <w:sz w:val="24"/>
          <w:szCs w:val="24"/>
        </w:rPr>
        <w:t>administratīvās izvērtēšanas rezultātus:</w:t>
      </w:r>
    </w:p>
    <w:p w14:paraId="4DEF77E1"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32.1. aizpilda nolikuma 4.</w:t>
      </w:r>
      <w:r w:rsidRPr="00E76B74">
        <w:rPr>
          <w:rFonts w:ascii="Times New Roman" w:hAnsi="Times New Roman" w:cs="Times New Roman"/>
          <w:iCs/>
          <w:sz w:val="24"/>
          <w:szCs w:val="24"/>
          <w:shd w:val="clear" w:color="auto" w:fill="FFFFFF"/>
        </w:rPr>
        <w:t> </w:t>
      </w:r>
      <w:r w:rsidRPr="00E76B74">
        <w:rPr>
          <w:rFonts w:ascii="Times New Roman" w:hAnsi="Times New Roman" w:cs="Times New Roman"/>
          <w:sz w:val="24"/>
          <w:szCs w:val="24"/>
        </w:rPr>
        <w:t>pielikumu “Administratīvās vērtēšanas kritēriju veidlapa”, ievērojot MK noteikumu 20.</w:t>
      </w:r>
      <w:r w:rsidRPr="00E76B74">
        <w:rPr>
          <w:rFonts w:ascii="Times New Roman" w:hAnsi="Times New Roman" w:cs="Times New Roman"/>
          <w:iCs/>
          <w:sz w:val="24"/>
          <w:szCs w:val="24"/>
          <w:shd w:val="clear" w:color="auto" w:fill="FFFFFF"/>
        </w:rPr>
        <w:t> </w:t>
      </w:r>
      <w:r w:rsidRPr="00E76B74">
        <w:rPr>
          <w:rFonts w:ascii="Times New Roman" w:hAnsi="Times New Roman" w:cs="Times New Roman"/>
          <w:sz w:val="24"/>
          <w:szCs w:val="24"/>
        </w:rPr>
        <w:t>punktu;</w:t>
      </w:r>
    </w:p>
    <w:p w14:paraId="76D6D86A" w14:textId="77777777" w:rsidR="007F2089" w:rsidRPr="00E76B74" w:rsidRDefault="007F2089" w:rsidP="007F2089">
      <w:pPr>
        <w:spacing w:after="0" w:line="240" w:lineRule="auto"/>
        <w:ind w:firstLine="720"/>
        <w:jc w:val="both"/>
        <w:rPr>
          <w:rFonts w:ascii="Times New Roman" w:hAnsi="Times New Roman" w:cs="Times New Roman"/>
          <w:sz w:val="24"/>
          <w:szCs w:val="24"/>
        </w:rPr>
      </w:pPr>
      <w:r w:rsidRPr="00E76B74">
        <w:rPr>
          <w:rFonts w:ascii="Times New Roman" w:hAnsi="Times New Roman" w:cs="Times New Roman"/>
          <w:sz w:val="24"/>
          <w:szCs w:val="24"/>
        </w:rPr>
        <w:t xml:space="preserve">32.2. </w:t>
      </w:r>
      <w:r w:rsidRPr="00E76B74">
        <w:rPr>
          <w:rFonts w:ascii="Times New Roman" w:eastAsia="Times New Roman" w:hAnsi="Times New Roman" w:cs="Times New Roman"/>
          <w:sz w:val="24"/>
          <w:szCs w:val="24"/>
        </w:rPr>
        <w:t>MK noteikumu 19.4. un 19.5. apakšpunktā noteikto papildināmo administratīvo kritēriju izvērtēšanas procesā, ja projekta iesniegumā ir sniegta n</w:t>
      </w:r>
      <w:r w:rsidRPr="00E76B74">
        <w:rPr>
          <w:rFonts w:ascii="Times New Roman" w:hAnsi="Times New Roman" w:cs="Times New Roman"/>
          <w:sz w:val="24"/>
          <w:szCs w:val="24"/>
        </w:rPr>
        <w:t xml:space="preserve">epilnīga informācija, padome elektroniski sazinās ar projekta pieteikumā norādīto kontaktpersonu un pieprasa projekta pieteikuma iesniedzējam piecu dienu laikā iesniegt trūkstošo un/vai precizējamo informāciju uz padomes elektronisko adresi – </w:t>
      </w:r>
      <w:hyperlink r:id="rId12" w:history="1">
        <w:r w:rsidRPr="00E76B74">
          <w:rPr>
            <w:rFonts w:ascii="Times New Roman" w:eastAsia="Times New Roman" w:hAnsi="Times New Roman" w:cs="Times New Roman"/>
            <w:sz w:val="24"/>
            <w:szCs w:val="24"/>
            <w:u w:val="single"/>
            <w:shd w:val="clear" w:color="auto" w:fill="FFFFFF"/>
          </w:rPr>
          <w:t>vpp@lzp.gov.lv</w:t>
        </w:r>
      </w:hyperlink>
      <w:r w:rsidRPr="00E76B74">
        <w:rPr>
          <w:rFonts w:ascii="Times New Roman" w:hAnsi="Times New Roman" w:cs="Times New Roman"/>
          <w:sz w:val="24"/>
          <w:szCs w:val="24"/>
        </w:rPr>
        <w:t>. Pēc minētās</w:t>
      </w:r>
      <w:proofErr w:type="gramStart"/>
      <w:r w:rsidRPr="00E76B74">
        <w:rPr>
          <w:rFonts w:ascii="Times New Roman" w:hAnsi="Times New Roman" w:cs="Times New Roman"/>
          <w:sz w:val="24"/>
          <w:szCs w:val="24"/>
        </w:rPr>
        <w:t xml:space="preserve">  </w:t>
      </w:r>
      <w:proofErr w:type="gramEnd"/>
      <w:r w:rsidRPr="00E76B74">
        <w:rPr>
          <w:rFonts w:ascii="Times New Roman" w:hAnsi="Times New Roman" w:cs="Times New Roman"/>
          <w:sz w:val="24"/>
          <w:szCs w:val="24"/>
        </w:rPr>
        <w:t>informācijas saņemšanas uz norādīto padomes elektronisko adresi, padome 10 dienu laikā izvērtē saņemto papildu informāciju atbilstoši nolikuma 3. pielikumam “Metodika projekta pieteikuma atbilstības izvērtēšanai administratīvās vērtēšanas kritērijiem”.</w:t>
      </w:r>
    </w:p>
    <w:p w14:paraId="2B394701" w14:textId="77777777" w:rsidR="007F2089" w:rsidRPr="00E76B74" w:rsidRDefault="007F2089" w:rsidP="007F2089">
      <w:pPr>
        <w:spacing w:after="0" w:line="240" w:lineRule="auto"/>
        <w:ind w:firstLine="720"/>
        <w:jc w:val="both"/>
        <w:rPr>
          <w:rFonts w:ascii="Times New Roman" w:hAnsi="Times New Roman" w:cs="Times New Roman"/>
          <w:sz w:val="24"/>
          <w:szCs w:val="24"/>
        </w:rPr>
      </w:pPr>
    </w:p>
    <w:p w14:paraId="4F65CBCD"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E76B74">
        <w:rPr>
          <w:rFonts w:ascii="Times New Roman" w:eastAsia="Times New Roman" w:hAnsi="Times New Roman" w:cs="Times New Roman"/>
          <w:sz w:val="24"/>
          <w:szCs w:val="24"/>
        </w:rPr>
        <w:t>33. Ja projekta pieteikums neatbilst kādam no nepapildināmajiem administratīvajiem kritērijiem, padome pēc visu projektu pieteikumu administratīvās izvērtēšanas pabeigšanas komisijai nosūta pēc administratīvajiem kritērijiem izvērtēto un nepapildināmajiem administratīvajiem kritērijiem neatbilstošo projektu pieteikumu sarakstu,</w:t>
      </w:r>
      <w:r w:rsidRPr="00E76B74">
        <w:rPr>
          <w:rFonts w:ascii="Times New Roman" w:hAnsi="Times New Roman" w:cs="Times New Roman"/>
          <w:color w:val="414142"/>
          <w:sz w:val="24"/>
          <w:szCs w:val="24"/>
          <w:shd w:val="clear" w:color="auto" w:fill="FFFFFF"/>
        </w:rPr>
        <w:t xml:space="preserve"> </w:t>
      </w:r>
      <w:r w:rsidRPr="00E76B74">
        <w:rPr>
          <w:rFonts w:ascii="Times New Roman" w:eastAsia="Times New Roman" w:hAnsi="Times New Roman" w:cs="Times New Roman"/>
          <w:sz w:val="24"/>
          <w:szCs w:val="24"/>
        </w:rPr>
        <w:t>vienlaikus šajā sarakstā norādot katras neatbilstības pamatojumu. Komisija izvērtē minēto sarakstu un atbilstoši MK noteikumu 8.3.2. apakšpunktam pieņem lēmumu par projekta pieteikuma noraidīšanu.</w:t>
      </w:r>
    </w:p>
    <w:p w14:paraId="0F485A88" w14:textId="77777777" w:rsidR="007F2089" w:rsidRPr="004816C0" w:rsidRDefault="007F2089" w:rsidP="007F2089"/>
    <w:p w14:paraId="65C5CBD3" w14:textId="77777777" w:rsidR="007F2089" w:rsidRPr="004816C0" w:rsidRDefault="007F2089" w:rsidP="007F2089">
      <w:pPr>
        <w:spacing w:after="0" w:line="240" w:lineRule="auto"/>
        <w:jc w:val="center"/>
        <w:outlineLvl w:val="0"/>
        <w:rPr>
          <w:rFonts w:ascii="Times New Roman" w:eastAsia="Times New Roman" w:hAnsi="Times New Roman" w:cs="Times New Roman"/>
          <w:b/>
          <w:bCs/>
          <w:kern w:val="36"/>
          <w:sz w:val="24"/>
          <w:szCs w:val="24"/>
        </w:rPr>
      </w:pPr>
      <w:r w:rsidRPr="004816C0">
        <w:rPr>
          <w:rFonts w:ascii="Times New Roman" w:eastAsia="Times New Roman" w:hAnsi="Times New Roman" w:cs="Times New Roman"/>
          <w:b/>
          <w:bCs/>
          <w:kern w:val="36"/>
          <w:sz w:val="24"/>
          <w:szCs w:val="24"/>
        </w:rPr>
        <w:t>VII. Projekta pieteikuma zinātniskā ekspertīze</w:t>
      </w:r>
    </w:p>
    <w:p w14:paraId="7029553C" w14:textId="77777777" w:rsidR="007F2089" w:rsidRPr="004816C0" w:rsidRDefault="007F2089" w:rsidP="007F2089"/>
    <w:p w14:paraId="7CB7DB19"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lastRenderedPageBreak/>
        <w:t>34. Padome, ievērojot MK noteikumu III</w:t>
      </w:r>
      <w:r w:rsidRPr="004816C0">
        <w:rPr>
          <w:rFonts w:ascii="Times New Roman" w:hAnsi="Times New Roman" w:cs="Times New Roman"/>
          <w:sz w:val="24"/>
          <w:szCs w:val="24"/>
          <w:shd w:val="clear" w:color="auto" w:fill="FFFFFF"/>
        </w:rPr>
        <w:t> </w:t>
      </w:r>
      <w:r w:rsidRPr="004816C0">
        <w:rPr>
          <w:rFonts w:ascii="Times New Roman" w:eastAsia="Times New Roman" w:hAnsi="Times New Roman" w:cs="Times New Roman"/>
          <w:sz w:val="24"/>
          <w:szCs w:val="24"/>
        </w:rPr>
        <w:t>nodaļā noteikto, organizē projektu pieteikumu zinātnisko ekspertīzi (turpmāk – ekspertīze), veicot šajā nodaļā noteiktos izvērtēšanas pasākumus.</w:t>
      </w:r>
    </w:p>
    <w:p w14:paraId="345D5B79" w14:textId="77777777" w:rsidR="007F2089" w:rsidRPr="004816C0" w:rsidRDefault="007F2089" w:rsidP="007F2089">
      <w:pPr>
        <w:spacing w:after="0" w:line="240" w:lineRule="auto"/>
        <w:ind w:firstLine="720"/>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 </w:t>
      </w:r>
    </w:p>
    <w:p w14:paraId="7C8B0180"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35. Projekta pieteikuma izvērtēšanai padome atbilstoši MK noteikumu 7.5. apakšpunktam atlasa un piesaista divus vai vairākus zinātniskos ekspertus (turpmāk – eksperts), kuri atbilst MK noteikumu 23. un 24.</w:t>
      </w:r>
      <w:r w:rsidRPr="004816C0">
        <w:rPr>
          <w:rFonts w:ascii="Times New Roman" w:hAnsi="Times New Roman" w:cs="Times New Roman"/>
          <w:sz w:val="24"/>
          <w:szCs w:val="24"/>
        </w:rPr>
        <w:t> </w:t>
      </w:r>
      <w:r w:rsidRPr="004816C0">
        <w:rPr>
          <w:rFonts w:ascii="Times New Roman" w:eastAsia="Times New Roman" w:hAnsi="Times New Roman" w:cs="Times New Roman"/>
          <w:sz w:val="24"/>
          <w:szCs w:val="24"/>
        </w:rPr>
        <w:t>punktā noteiktajām prasībām, lai kvalificētos MK rīkojuma 6.7. apakšpunktā norādītā uzdevuma izvērtēšanai. Eksperts var veikt vairāku projektu pieteikumu vērtēšanu atbilstoši savai zinātniskajai kvalifikācijai un pieredzei.</w:t>
      </w:r>
    </w:p>
    <w:p w14:paraId="7BC595D0"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p w14:paraId="661158C0"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36. Padome nodrošina, ka eksperts, kurš ir piekritis veikt projekta pieteikuma vērtēšanu, paraksta un, augšupielādējot informācijas sistēmā, iesniedz padomei nolikuma 5.</w:t>
      </w:r>
      <w:r w:rsidRPr="004816C0">
        <w:rPr>
          <w:rFonts w:ascii="Times New Roman" w:hAnsi="Times New Roman" w:cs="Times New Roman"/>
          <w:sz w:val="24"/>
          <w:szCs w:val="24"/>
          <w:shd w:val="clear" w:color="auto" w:fill="FFFFFF"/>
        </w:rPr>
        <w:t> </w:t>
      </w:r>
      <w:r w:rsidRPr="004816C0">
        <w:rPr>
          <w:rFonts w:ascii="Times New Roman" w:eastAsia="Times New Roman" w:hAnsi="Times New Roman" w:cs="Times New Roman"/>
          <w:sz w:val="24"/>
          <w:szCs w:val="24"/>
        </w:rPr>
        <w:t xml:space="preserve">pielikumu “Apliecinājums par interešu konflikta neesamību un konfidencialitātes ievērošanu”. </w:t>
      </w:r>
    </w:p>
    <w:p w14:paraId="4286B842"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p w14:paraId="45579524"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37. </w:t>
      </w:r>
      <w:sdt>
        <w:sdtPr>
          <w:rPr>
            <w:rFonts w:ascii="Times New Roman" w:eastAsia="Times New Roman" w:hAnsi="Times New Roman" w:cs="Times New Roman"/>
            <w:sz w:val="24"/>
            <w:szCs w:val="24"/>
          </w:rPr>
          <w:alias w:val="Izvēlies"/>
          <w:tag w:val="Izvēlies"/>
          <w:id w:val="2145612914"/>
          <w:placeholder>
            <w:docPart w:val="D28864E15B8246CF9909F80D220FD955"/>
          </w:placeholder>
          <w:dropDownList>
            <w:listItem w:value="Choose an item."/>
            <w:listItem w:displayText="Administrācija ar katru padomes " w:value="Administrācija ar katru padomes "/>
            <w:listItem w:displayText="Padome ar katru" w:value="Padome ar katru"/>
          </w:dropDownList>
        </w:sdtPr>
        <w:sdtEndPr/>
        <w:sdtContent>
          <w:r w:rsidRPr="004816C0">
            <w:rPr>
              <w:rFonts w:ascii="Times New Roman" w:eastAsia="Times New Roman" w:hAnsi="Times New Roman" w:cs="Times New Roman"/>
              <w:sz w:val="24"/>
              <w:szCs w:val="24"/>
            </w:rPr>
            <w:t>Padome ar katru</w:t>
          </w:r>
        </w:sdtContent>
      </w:sdt>
      <w:r w:rsidRPr="004816C0">
        <w:rPr>
          <w:rFonts w:ascii="Times New Roman" w:eastAsia="Times New Roman" w:hAnsi="Times New Roman" w:cs="Times New Roman"/>
          <w:sz w:val="24"/>
          <w:szCs w:val="24"/>
        </w:rPr>
        <w:t xml:space="preserve"> ekspertu slēdz līgumu par ekspertīzes veikšanu, izmantojot nolikuma 6.</w:t>
      </w:r>
      <w:r w:rsidRPr="004816C0">
        <w:rPr>
          <w:rFonts w:ascii="Times New Roman" w:hAnsi="Times New Roman" w:cs="Times New Roman"/>
          <w:sz w:val="24"/>
          <w:szCs w:val="24"/>
          <w:shd w:val="clear" w:color="auto" w:fill="FFFFFF"/>
        </w:rPr>
        <w:t> </w:t>
      </w:r>
      <w:r w:rsidRPr="004816C0">
        <w:rPr>
          <w:rFonts w:ascii="Times New Roman" w:eastAsia="Times New Roman" w:hAnsi="Times New Roman" w:cs="Times New Roman"/>
          <w:sz w:val="24"/>
          <w:szCs w:val="24"/>
        </w:rPr>
        <w:t xml:space="preserve">pielikuma “Līgums par ekspertīzes veikšanu” (turpmāk – ekspertīzes līgums) veidlapu. </w:t>
      </w:r>
      <w:r w:rsidRPr="004816C0">
        <w:rPr>
          <w:rFonts w:ascii="Times New Roman" w:eastAsia="Times New Roman" w:hAnsi="Times New Roman" w:cs="Times New Roman"/>
          <w:sz w:val="24"/>
          <w:szCs w:val="24"/>
          <w:shd w:val="clear" w:color="auto" w:fill="FFFFFF"/>
        </w:rPr>
        <w:t>Ekspertīzes līgums tā slēgšanas procesā var tikt precizēts atbilstoši projekta pieteikuma satura un ekspertīzes specifikai.</w:t>
      </w:r>
    </w:p>
    <w:p w14:paraId="4C0165C3"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p>
    <w:p w14:paraId="6CA9C1F4"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38. Eksperts vērtē projekta pieteikumu, piešķirot vienu līdz piecus punktus par katru MK noteikumu 26. punktā noteikto zinātnisko vērtēšanas kritēriju šādi:</w:t>
      </w:r>
    </w:p>
    <w:p w14:paraId="47829EDB" w14:textId="77777777" w:rsidR="007F2089" w:rsidRPr="004816C0" w:rsidRDefault="007F2089" w:rsidP="007F2089">
      <w:pPr>
        <w:spacing w:after="0" w:line="240" w:lineRule="auto"/>
        <w:ind w:firstLine="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38.1. projekta zinātniskā kvalitāte atbilstoši MK noteikumu 27.</w:t>
      </w:r>
      <w:r w:rsidRPr="004816C0">
        <w:rPr>
          <w:rFonts w:ascii="Times New Roman" w:hAnsi="Times New Roman" w:cs="Times New Roman"/>
          <w:iCs/>
          <w:sz w:val="24"/>
          <w:szCs w:val="24"/>
          <w:shd w:val="clear" w:color="auto" w:fill="FFFFFF"/>
        </w:rPr>
        <w:t> </w:t>
      </w:r>
      <w:r w:rsidRPr="004816C0">
        <w:rPr>
          <w:rFonts w:ascii="Times New Roman" w:eastAsia="Times New Roman" w:hAnsi="Times New Roman" w:cs="Times New Roman"/>
          <w:sz w:val="24"/>
          <w:szCs w:val="24"/>
        </w:rPr>
        <w:t>punktā noteiktajiem apsvērumiem;</w:t>
      </w:r>
    </w:p>
    <w:p w14:paraId="79152314" w14:textId="77777777" w:rsidR="007F2089" w:rsidRPr="004816C0" w:rsidRDefault="007F2089" w:rsidP="007F2089">
      <w:pPr>
        <w:spacing w:after="0" w:line="240" w:lineRule="auto"/>
        <w:ind w:firstLine="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38.2. projekta rezultātu ietekme atbilstoši MK noteikumu 28.</w:t>
      </w:r>
      <w:r w:rsidRPr="004816C0">
        <w:rPr>
          <w:rFonts w:ascii="Times New Roman" w:hAnsi="Times New Roman" w:cs="Times New Roman"/>
          <w:iCs/>
          <w:sz w:val="24"/>
          <w:szCs w:val="24"/>
          <w:shd w:val="clear" w:color="auto" w:fill="FFFFFF"/>
        </w:rPr>
        <w:t> </w:t>
      </w:r>
      <w:r w:rsidRPr="004816C0">
        <w:rPr>
          <w:rFonts w:ascii="Times New Roman" w:eastAsia="Times New Roman" w:hAnsi="Times New Roman" w:cs="Times New Roman"/>
          <w:sz w:val="24"/>
          <w:szCs w:val="24"/>
        </w:rPr>
        <w:t xml:space="preserve">punktā noteiktajiem apsvērumiem; </w:t>
      </w:r>
    </w:p>
    <w:p w14:paraId="3AEFA935" w14:textId="77777777" w:rsidR="007F2089" w:rsidRPr="004816C0" w:rsidRDefault="007F2089" w:rsidP="007F2089">
      <w:pPr>
        <w:spacing w:after="0" w:line="240" w:lineRule="auto"/>
        <w:ind w:firstLine="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38.3. projekta īstenošanas iespējas un nodrošinājums atbilstoši MK noteikumu 29.</w:t>
      </w:r>
      <w:r w:rsidRPr="004816C0">
        <w:rPr>
          <w:rFonts w:ascii="Times New Roman" w:hAnsi="Times New Roman" w:cs="Times New Roman"/>
          <w:iCs/>
          <w:sz w:val="24"/>
          <w:szCs w:val="24"/>
          <w:shd w:val="clear" w:color="auto" w:fill="FFFFFF"/>
        </w:rPr>
        <w:t> </w:t>
      </w:r>
      <w:r w:rsidRPr="004816C0">
        <w:rPr>
          <w:rFonts w:ascii="Times New Roman" w:eastAsia="Times New Roman" w:hAnsi="Times New Roman" w:cs="Times New Roman"/>
          <w:sz w:val="24"/>
          <w:szCs w:val="24"/>
        </w:rPr>
        <w:t xml:space="preserve">punktā noteiktajiem apsvērumiem. </w:t>
      </w:r>
    </w:p>
    <w:p w14:paraId="173B224F" w14:textId="77777777" w:rsidR="007F2089" w:rsidRPr="004816C0" w:rsidRDefault="007F2089" w:rsidP="007F2089">
      <w:pPr>
        <w:spacing w:after="0" w:line="240" w:lineRule="auto"/>
        <w:rPr>
          <w:rFonts w:ascii="Times New Roman" w:eastAsia="Times New Roman" w:hAnsi="Times New Roman" w:cs="Times New Roman"/>
          <w:sz w:val="24"/>
          <w:szCs w:val="24"/>
        </w:rPr>
      </w:pPr>
    </w:p>
    <w:p w14:paraId="529FF230"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39. Katrs eksperts divu kalendāro nedēļu laikā no ekspertīzes līguma noslēgšanas dienas izvērtē projekta pieteikumu, informācijas sistēmā aizpildot projekta pieteikuma </w:t>
      </w:r>
      <w:r w:rsidRPr="004816C0">
        <w:rPr>
          <w:rFonts w:ascii="Times New Roman" w:hAnsi="Times New Roman" w:cs="Times New Roman"/>
          <w:sz w:val="24"/>
          <w:szCs w:val="24"/>
        </w:rPr>
        <w:t xml:space="preserve">individuālās ekspertīzes (turpmāk – eksperta individuālais vērtējums) veidlapu, ievērojot </w:t>
      </w:r>
      <w:r w:rsidRPr="004816C0">
        <w:rPr>
          <w:rFonts w:ascii="Times New Roman" w:eastAsia="Times New Roman" w:hAnsi="Times New Roman" w:cs="Times New Roman"/>
          <w:sz w:val="24"/>
          <w:szCs w:val="24"/>
        </w:rPr>
        <w:t>nolikuma 8.</w:t>
      </w:r>
      <w:r w:rsidRPr="004816C0">
        <w:rPr>
          <w:rFonts w:ascii="Times New Roman" w:hAnsi="Times New Roman" w:cs="Times New Roman"/>
          <w:sz w:val="24"/>
          <w:szCs w:val="24"/>
          <w:shd w:val="clear" w:color="auto" w:fill="FFFFFF"/>
        </w:rPr>
        <w:t> </w:t>
      </w:r>
      <w:r w:rsidRPr="004816C0">
        <w:rPr>
          <w:rFonts w:ascii="Times New Roman" w:eastAsia="Times New Roman" w:hAnsi="Times New Roman" w:cs="Times New Roman"/>
          <w:sz w:val="24"/>
          <w:szCs w:val="24"/>
        </w:rPr>
        <w:t>pielikumu “Projekta pieteikuma ekspertīzes individuālā/ekspertīzes konsolidētā vērtējuma veidlapa”</w:t>
      </w:r>
      <w:r w:rsidRPr="004816C0">
        <w:rPr>
          <w:rFonts w:ascii="Times New Roman" w:hAnsi="Times New Roman" w:cs="Times New Roman"/>
          <w:sz w:val="24"/>
          <w:szCs w:val="24"/>
        </w:rPr>
        <w:t xml:space="preserve"> atbilstoši nolikuma </w:t>
      </w:r>
      <w:r w:rsidRPr="004816C0">
        <w:rPr>
          <w:rFonts w:ascii="Times New Roman" w:eastAsia="Times New Roman" w:hAnsi="Times New Roman" w:cs="Times New Roman"/>
          <w:sz w:val="24"/>
          <w:szCs w:val="24"/>
        </w:rPr>
        <w:t>7.</w:t>
      </w:r>
      <w:r w:rsidRPr="004816C0">
        <w:rPr>
          <w:rFonts w:ascii="Times New Roman" w:hAnsi="Times New Roman" w:cs="Times New Roman"/>
          <w:sz w:val="24"/>
          <w:szCs w:val="24"/>
          <w:shd w:val="clear" w:color="auto" w:fill="FFFFFF"/>
        </w:rPr>
        <w:t> </w:t>
      </w:r>
      <w:r w:rsidRPr="004816C0">
        <w:rPr>
          <w:rFonts w:ascii="Times New Roman" w:hAnsi="Times New Roman" w:cs="Times New Roman"/>
          <w:sz w:val="24"/>
          <w:szCs w:val="24"/>
        </w:rPr>
        <w:t>pielikumam “</w:t>
      </w:r>
      <w:r w:rsidRPr="004816C0">
        <w:rPr>
          <w:rFonts w:ascii="Times New Roman" w:eastAsia="Times New Roman" w:hAnsi="Times New Roman" w:cs="Times New Roman"/>
          <w:sz w:val="24"/>
          <w:szCs w:val="24"/>
        </w:rPr>
        <w:t>Ekspertīzes veikšanas metodika (projekta pieteikumam, projekta vidusposma/noslēguma zinātniskajam pārskatam)</w:t>
      </w:r>
      <w:r w:rsidRPr="004816C0">
        <w:rPr>
          <w:rFonts w:ascii="Times New Roman" w:hAnsi="Times New Roman" w:cs="Times New Roman"/>
          <w:sz w:val="24"/>
          <w:szCs w:val="24"/>
        </w:rPr>
        <w:t>” (turpmāk – ekspertīzes veikšanas metodika)</w:t>
      </w:r>
      <w:r w:rsidRPr="004816C0">
        <w:rPr>
          <w:rFonts w:ascii="Times New Roman" w:eastAsia="Times New Roman" w:hAnsi="Times New Roman" w:cs="Times New Roman"/>
          <w:sz w:val="24"/>
          <w:szCs w:val="24"/>
        </w:rPr>
        <w:t xml:space="preserve">. </w:t>
      </w:r>
    </w:p>
    <w:p w14:paraId="5D1AEBD6"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p w14:paraId="6CD646C2"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40. Pēc visu projektu pieteikumu ekspertu individuālo vērtējumu saņemšanas informācijas sistēmā padome piecu darbdienu laikā, </w:t>
      </w:r>
      <w:bookmarkStart w:id="4" w:name="_Hlk78479653"/>
      <w:r w:rsidRPr="004816C0">
        <w:rPr>
          <w:rFonts w:ascii="Times New Roman" w:eastAsia="Times New Roman" w:hAnsi="Times New Roman" w:cs="Times New Roman"/>
          <w:sz w:val="24"/>
          <w:szCs w:val="24"/>
        </w:rPr>
        <w:t>izmantojot tiešsaistes videokonferenci (reāllaika attēla un skaņas pārraide)</w:t>
      </w:r>
      <w:bookmarkEnd w:id="4"/>
      <w:r w:rsidRPr="004816C0">
        <w:rPr>
          <w:rFonts w:ascii="Times New Roman" w:eastAsia="Times New Roman" w:hAnsi="Times New Roman" w:cs="Times New Roman"/>
          <w:sz w:val="24"/>
          <w:szCs w:val="24"/>
        </w:rPr>
        <w:t>, organizē un īsteno ekspertu paneļdiskusiju tiem ekspertiem, kuri ir atbildīgi par projektu pieteikumu ekspertu konsolidētā vērtējuma veikšanu, izveidojot ekspertu diskusiju paneli MK rīkojuma 6.7. apakšpunktā minētajam uzdevumam (turpmāk – panelis).</w:t>
      </w:r>
    </w:p>
    <w:p w14:paraId="73656E65"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p w14:paraId="15490484"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41. Ja MK rīkojuma 6.7. apakšpunktā noteiktā uzdevuma izpildei iesniegts tikai viens projekta pieteikums, padome par šo projekta pieteikumu paneli neorganizē, un šāda projekta pieteikuma ekspertīze noris MK noteikumu 25. punktā noteiktajā kārtībā.</w:t>
      </w:r>
    </w:p>
    <w:p w14:paraId="2D3EFE1E"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p w14:paraId="64A78748"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42. Trīs darbdienu dienu laikā no paneļa noslēgšanās dienas eksperts, kurš ir atbildīgs par attiecīgā projekta pieteikuma ekspertu konsolidētā vērtējuma izpildi, ņemot vērā attiecīga projekta pieteikuma ekspertu individuālos vērtējumus, informācijas sistēmā aizpilda šī projekta pieteikuma ekspertu konsolidētā vērtējuma veidlapu (turpmāk – ekspertu konsolidētais vērtējums), ievērojot </w:t>
      </w:r>
      <w:r w:rsidRPr="004816C0">
        <w:rPr>
          <w:rFonts w:ascii="Times New Roman" w:eastAsia="Times New Roman" w:hAnsi="Times New Roman" w:cs="Times New Roman"/>
          <w:sz w:val="24"/>
          <w:szCs w:val="24"/>
        </w:rPr>
        <w:lastRenderedPageBreak/>
        <w:t>nolikuma 8.</w:t>
      </w:r>
      <w:r w:rsidRPr="004816C0">
        <w:rPr>
          <w:rFonts w:ascii="Times New Roman" w:hAnsi="Times New Roman" w:cs="Times New Roman"/>
          <w:sz w:val="24"/>
          <w:szCs w:val="24"/>
          <w:shd w:val="clear" w:color="auto" w:fill="FFFFFF"/>
        </w:rPr>
        <w:t> </w:t>
      </w:r>
      <w:r w:rsidRPr="004816C0">
        <w:rPr>
          <w:rFonts w:ascii="Times New Roman" w:eastAsia="Times New Roman" w:hAnsi="Times New Roman" w:cs="Times New Roman"/>
          <w:sz w:val="24"/>
          <w:szCs w:val="24"/>
        </w:rPr>
        <w:t>pielikumu “Projekta pieteikuma ekspertīzes individuālā/ekspertīzes konsolidētā vērtējuma veidlapa”,</w:t>
      </w:r>
      <w:proofErr w:type="gramStart"/>
      <w:r w:rsidRPr="004816C0">
        <w:rPr>
          <w:rFonts w:ascii="Times New Roman" w:eastAsia="Times New Roman" w:hAnsi="Times New Roman" w:cs="Times New Roman"/>
          <w:sz w:val="24"/>
          <w:szCs w:val="24"/>
        </w:rPr>
        <w:t xml:space="preserve">  </w:t>
      </w:r>
      <w:proofErr w:type="gramEnd"/>
      <w:r w:rsidRPr="004816C0">
        <w:rPr>
          <w:rFonts w:ascii="Times New Roman" w:eastAsia="Times New Roman" w:hAnsi="Times New Roman" w:cs="Times New Roman"/>
          <w:sz w:val="24"/>
          <w:szCs w:val="24"/>
        </w:rPr>
        <w:t xml:space="preserve">un trīs darba dienu laikā saskaņo to ar pārējiem ekspertiem, kuri ir individuāli vērtējuši šo projekta pieteikumu, un iesniedz to informācijas sistēmā. </w:t>
      </w:r>
      <w:bookmarkStart w:id="5" w:name="_Hlk79571312"/>
      <w:r w:rsidRPr="004816C0">
        <w:rPr>
          <w:rFonts w:ascii="Times New Roman" w:eastAsia="Times New Roman" w:hAnsi="Times New Roman" w:cs="Times New Roman"/>
          <w:sz w:val="24"/>
          <w:szCs w:val="24"/>
        </w:rPr>
        <w:t>Ja eksperti nespēj vienoties par ekspertu konsolidēto vērtējumu viedokļu atšķirības dēļ, eksperti par to informē padomi. Šajā gadījumā padome piesaista vēl vienu ekspertu (turpmāk – papildu eksperts), kurš vispirms veic attiecīgā projekta pieteikuma neatkarīgu vērtēšanu nolikuma 39.punktā noteiktajā termiņā, iesniedzot eksperta individuālo vērtējumu, un tad papildu</w:t>
      </w:r>
      <w:r w:rsidRPr="004816C0">
        <w:rPr>
          <w:rFonts w:ascii="Times New Roman" w:hAnsi="Times New Roman" w:cs="Times New Roman"/>
          <w:sz w:val="24"/>
          <w:szCs w:val="24"/>
          <w:lang w:eastAsia="lv-LV"/>
        </w:rPr>
        <w:t xml:space="preserve"> eksperts iepazīstas ar sākotnējo ekspertu individuālajiem vērtējumiem</w:t>
      </w:r>
      <w:r w:rsidRPr="004816C0">
        <w:rPr>
          <w:rFonts w:ascii="Times New Roman" w:eastAsia="Times New Roman" w:hAnsi="Times New Roman" w:cs="Times New Roman"/>
          <w:sz w:val="24"/>
          <w:szCs w:val="24"/>
        </w:rPr>
        <w:t xml:space="preserve">. Papildu eksperts sagatavo konsolidēto vērtējumu šajā punktā minētajā termiņā, vienojoties ar to no pirmreizējo vērtējumu sniegušajiem ekspertiem, kura ekspertu individuālajā vērtējumā sniegtais kopējais punktu skaits ir tuvāks papildu eksperta individuālajā vērtējumā sniegtajam kopējam punktu skaitam. Papildu eksperts pēc saskaņošanas ar otru ekspertu konsolidēto vērtējumu iesniedz informācijas sistēmā. </w:t>
      </w:r>
      <w:bookmarkEnd w:id="5"/>
    </w:p>
    <w:p w14:paraId="09FDD2D1"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p>
    <w:p w14:paraId="698D407D"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43. Ekspertam ir tiesības projekta pieteikumam vērtēt tikai 15 lappuses, papildus izskatot līdz trīs lappusēm, ja ir pievienoti sociālo partneru apliecinājumi, rekomendācijas vēstules par sadarbību u. tml. dokumenti.</w:t>
      </w:r>
    </w:p>
    <w:p w14:paraId="6AEFEDD3"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p w14:paraId="11839F82" w14:textId="77777777" w:rsidR="007F2089" w:rsidRPr="004816C0" w:rsidRDefault="007F2089" w:rsidP="007F2089">
      <w:pPr>
        <w:spacing w:after="0" w:line="240" w:lineRule="auto"/>
        <w:jc w:val="center"/>
        <w:outlineLvl w:val="0"/>
        <w:rPr>
          <w:rFonts w:ascii="Times New Roman" w:hAnsi="Times New Roman" w:cs="Times New Roman"/>
          <w:b/>
          <w:bCs/>
          <w:kern w:val="36"/>
          <w:sz w:val="24"/>
          <w:szCs w:val="24"/>
        </w:rPr>
      </w:pPr>
      <w:r w:rsidRPr="004816C0">
        <w:rPr>
          <w:rFonts w:ascii="Times New Roman" w:eastAsia="Times New Roman" w:hAnsi="Times New Roman" w:cs="Times New Roman"/>
          <w:b/>
          <w:bCs/>
          <w:kern w:val="36"/>
          <w:sz w:val="24"/>
          <w:szCs w:val="24"/>
        </w:rPr>
        <w:t>VIII. Lēmuma pieņemšana par finansējuma piešķiršanu vai projekta pieteikuma noraidīšanu</w:t>
      </w:r>
    </w:p>
    <w:p w14:paraId="018AE86A" w14:textId="77777777" w:rsidR="007F2089" w:rsidRPr="004816C0" w:rsidRDefault="007F2089" w:rsidP="007F2089"/>
    <w:p w14:paraId="4902E819" w14:textId="77777777" w:rsidR="007F2089" w:rsidRPr="004816C0" w:rsidRDefault="007F2089" w:rsidP="007F2089">
      <w:pPr>
        <w:spacing w:after="0" w:line="240" w:lineRule="auto"/>
        <w:jc w:val="both"/>
        <w:rPr>
          <w:rFonts w:ascii="Times New Roman" w:hAnsi="Times New Roman" w:cs="Times New Roman"/>
          <w:szCs w:val="28"/>
        </w:rPr>
      </w:pPr>
      <w:r w:rsidRPr="004816C0">
        <w:rPr>
          <w:rFonts w:ascii="Times New Roman" w:eastAsia="Times New Roman" w:hAnsi="Times New Roman" w:cs="Times New Roman"/>
          <w:sz w:val="24"/>
          <w:szCs w:val="24"/>
        </w:rPr>
        <w:t xml:space="preserve"> </w:t>
      </w:r>
      <w:r w:rsidRPr="004816C0">
        <w:rPr>
          <w:rFonts w:ascii="Times New Roman" w:eastAsia="Times New Roman" w:hAnsi="Times New Roman" w:cs="Times New Roman"/>
          <w:sz w:val="24"/>
          <w:szCs w:val="24"/>
        </w:rPr>
        <w:tab/>
        <w:t>44</w:t>
      </w:r>
      <w:r w:rsidRPr="004816C0">
        <w:rPr>
          <w:rFonts w:ascii="Times New Roman" w:hAnsi="Times New Roman" w:cs="Times New Roman"/>
          <w:sz w:val="24"/>
          <w:szCs w:val="28"/>
        </w:rPr>
        <w:t xml:space="preserve">. </w:t>
      </w:r>
      <w:r w:rsidRPr="004816C0">
        <w:rPr>
          <w:rFonts w:ascii="Times New Roman" w:eastAsia="Times New Roman" w:hAnsi="Times New Roman" w:cs="Times New Roman"/>
          <w:sz w:val="24"/>
          <w:szCs w:val="24"/>
        </w:rPr>
        <w:t xml:space="preserve">Padome, pamatojoties uz informācijas sistēmā iesniegtajiem ekspertu konsolidētajiem vērtējumiem, informācijas sistēmā aprēķina katra projekta pieteikuma konsolidēto vērtējumu punktos (turpmāk – konsolidētais vērtējums), izmantojot šādu formulu: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Pr="004816C0">
        <w:rPr>
          <w:rFonts w:ascii="Times New Roman" w:hAnsi="Times New Roman" w:cs="Times New Roman"/>
          <w:sz w:val="24"/>
          <w:szCs w:val="24"/>
        </w:rPr>
        <w:t>kur</w:t>
      </w:r>
      <w:r w:rsidRPr="004816C0">
        <w:rPr>
          <w:rFonts w:ascii="Times New Roman" w:hAnsi="Times New Roman" w:cs="Times New Roman"/>
          <w:szCs w:val="28"/>
        </w:rPr>
        <w:t>:</w:t>
      </w:r>
    </w:p>
    <w:p w14:paraId="0F8EECC4" w14:textId="77777777" w:rsidR="007F2089" w:rsidRPr="004816C0" w:rsidRDefault="007F2089" w:rsidP="007F2089">
      <w:pPr>
        <w:shd w:val="clear" w:color="auto" w:fill="FFFFFF"/>
        <w:spacing w:after="0" w:line="240" w:lineRule="auto"/>
        <w:ind w:firstLine="709"/>
        <w:jc w:val="both"/>
        <w:rPr>
          <w:rFonts w:ascii="Times New Roman" w:hAnsi="Times New Roman" w:cs="Times New Roman"/>
          <w:sz w:val="24"/>
          <w:szCs w:val="28"/>
        </w:rPr>
      </w:pPr>
      <w:r w:rsidRPr="004816C0">
        <w:rPr>
          <w:rFonts w:ascii="Times New Roman" w:hAnsi="Times New Roman" w:cs="Times New Roman"/>
          <w:sz w:val="24"/>
          <w:szCs w:val="28"/>
        </w:rPr>
        <w:t>44.1. K – konsolidētais vērtējums;</w:t>
      </w:r>
    </w:p>
    <w:p w14:paraId="791DC66F" w14:textId="77777777" w:rsidR="007F2089" w:rsidRPr="004816C0" w:rsidRDefault="007F2089" w:rsidP="007F2089">
      <w:pPr>
        <w:shd w:val="clear" w:color="auto" w:fill="FFFFFF"/>
        <w:spacing w:after="0" w:line="240" w:lineRule="auto"/>
        <w:ind w:firstLine="709"/>
        <w:jc w:val="both"/>
        <w:rPr>
          <w:rFonts w:ascii="Times New Roman" w:hAnsi="Times New Roman" w:cs="Times New Roman"/>
          <w:sz w:val="24"/>
          <w:szCs w:val="28"/>
        </w:rPr>
      </w:pPr>
      <w:r w:rsidRPr="004816C0">
        <w:rPr>
          <w:rFonts w:ascii="Times New Roman" w:hAnsi="Times New Roman" w:cs="Times New Roman"/>
          <w:sz w:val="24"/>
          <w:szCs w:val="28"/>
        </w:rPr>
        <w:t>44.2. A – MK noteikumu 31.1.</w:t>
      </w:r>
      <w:r w:rsidRPr="004816C0">
        <w:rPr>
          <w:rFonts w:ascii="Times New Roman" w:hAnsi="Times New Roman" w:cs="Times New Roman"/>
          <w:iCs/>
          <w:sz w:val="24"/>
          <w:szCs w:val="24"/>
          <w:shd w:val="clear" w:color="auto" w:fill="FFFFFF"/>
        </w:rPr>
        <w:t> </w:t>
      </w:r>
      <w:r w:rsidRPr="004816C0">
        <w:rPr>
          <w:rFonts w:ascii="Times New Roman" w:hAnsi="Times New Roman" w:cs="Times New Roman"/>
          <w:sz w:val="24"/>
          <w:szCs w:val="28"/>
        </w:rPr>
        <w:t>apakšpunktā minētā kritērija (projekta zinātniskā kvalitāte) vērtējums un tā īpatsvars ir 30% no konsolidētā vērtējuma (K);</w:t>
      </w:r>
    </w:p>
    <w:p w14:paraId="0652891D" w14:textId="77777777" w:rsidR="007F2089" w:rsidRPr="004816C0" w:rsidRDefault="007F2089" w:rsidP="007F2089">
      <w:pPr>
        <w:shd w:val="clear" w:color="auto" w:fill="FFFFFF"/>
        <w:spacing w:after="0" w:line="240" w:lineRule="auto"/>
        <w:ind w:firstLine="709"/>
        <w:jc w:val="both"/>
        <w:rPr>
          <w:rFonts w:ascii="Times New Roman" w:hAnsi="Times New Roman" w:cs="Times New Roman"/>
          <w:sz w:val="24"/>
          <w:szCs w:val="28"/>
        </w:rPr>
      </w:pPr>
      <w:r w:rsidRPr="004816C0">
        <w:rPr>
          <w:rFonts w:ascii="Times New Roman" w:hAnsi="Times New Roman" w:cs="Times New Roman"/>
          <w:sz w:val="24"/>
          <w:szCs w:val="28"/>
        </w:rPr>
        <w:tab/>
        <w:t>44.3. B – MK noteikumu 31.2.</w:t>
      </w:r>
      <w:r w:rsidRPr="004816C0">
        <w:rPr>
          <w:rFonts w:ascii="Times New Roman" w:hAnsi="Times New Roman" w:cs="Times New Roman"/>
          <w:iCs/>
          <w:sz w:val="24"/>
          <w:szCs w:val="24"/>
          <w:shd w:val="clear" w:color="auto" w:fill="FFFFFF"/>
        </w:rPr>
        <w:t> </w:t>
      </w:r>
      <w:r w:rsidRPr="004816C0">
        <w:rPr>
          <w:rFonts w:ascii="Times New Roman" w:hAnsi="Times New Roman" w:cs="Times New Roman"/>
          <w:sz w:val="24"/>
          <w:szCs w:val="28"/>
        </w:rPr>
        <w:t>apakšpunktā minētā kritērija (projekta rezultātu ietekme) vērtējums un</w:t>
      </w:r>
      <w:r w:rsidRPr="004816C0" w:rsidDel="00DB0569">
        <w:rPr>
          <w:rFonts w:ascii="Times New Roman" w:hAnsi="Times New Roman" w:cs="Times New Roman"/>
          <w:sz w:val="24"/>
          <w:szCs w:val="28"/>
        </w:rPr>
        <w:t xml:space="preserve"> </w:t>
      </w:r>
      <w:r w:rsidRPr="004816C0">
        <w:rPr>
          <w:rFonts w:ascii="Times New Roman" w:hAnsi="Times New Roman" w:cs="Times New Roman"/>
          <w:sz w:val="24"/>
          <w:szCs w:val="28"/>
        </w:rPr>
        <w:t>tā īpatsvars ir 50% no konsolidētā vērtējuma (K);</w:t>
      </w:r>
    </w:p>
    <w:p w14:paraId="2762C985" w14:textId="77777777" w:rsidR="007F2089" w:rsidRPr="004816C0" w:rsidRDefault="007F2089" w:rsidP="007F2089">
      <w:pPr>
        <w:shd w:val="clear" w:color="auto" w:fill="FFFFFF"/>
        <w:spacing w:after="0" w:line="240" w:lineRule="auto"/>
        <w:ind w:firstLine="709"/>
        <w:jc w:val="both"/>
        <w:rPr>
          <w:rFonts w:ascii="Times New Roman" w:hAnsi="Times New Roman" w:cs="Times New Roman"/>
          <w:sz w:val="24"/>
          <w:szCs w:val="28"/>
        </w:rPr>
      </w:pPr>
      <w:r w:rsidRPr="004816C0">
        <w:rPr>
          <w:rFonts w:ascii="Times New Roman" w:hAnsi="Times New Roman" w:cs="Times New Roman"/>
          <w:sz w:val="24"/>
          <w:szCs w:val="28"/>
        </w:rPr>
        <w:tab/>
        <w:t>44.4. C – MK noteikumu 31.3.</w:t>
      </w:r>
      <w:r w:rsidRPr="004816C0">
        <w:rPr>
          <w:rFonts w:ascii="Times New Roman" w:hAnsi="Times New Roman" w:cs="Times New Roman"/>
          <w:iCs/>
          <w:sz w:val="24"/>
          <w:szCs w:val="24"/>
          <w:shd w:val="clear" w:color="auto" w:fill="FFFFFF"/>
        </w:rPr>
        <w:t> </w:t>
      </w:r>
      <w:r w:rsidRPr="004816C0">
        <w:rPr>
          <w:rFonts w:ascii="Times New Roman" w:hAnsi="Times New Roman" w:cs="Times New Roman"/>
          <w:sz w:val="24"/>
          <w:szCs w:val="28"/>
        </w:rPr>
        <w:t>apakšpunktā minētā kritērija (projekta īstenošanas iespējas un nodrošinājums) vērtējums un</w:t>
      </w:r>
      <w:r w:rsidRPr="004816C0" w:rsidDel="00DB0569">
        <w:rPr>
          <w:rFonts w:ascii="Times New Roman" w:hAnsi="Times New Roman" w:cs="Times New Roman"/>
          <w:sz w:val="24"/>
          <w:szCs w:val="28"/>
        </w:rPr>
        <w:t xml:space="preserve"> </w:t>
      </w:r>
      <w:r w:rsidRPr="004816C0">
        <w:rPr>
          <w:rFonts w:ascii="Times New Roman" w:hAnsi="Times New Roman" w:cs="Times New Roman"/>
          <w:sz w:val="24"/>
          <w:szCs w:val="28"/>
        </w:rPr>
        <w:t>tā īpatsvars ir 20% apmērā no konsolidētā vērtējuma (K).</w:t>
      </w:r>
    </w:p>
    <w:p w14:paraId="13D9BEB3" w14:textId="77777777" w:rsidR="007F2089" w:rsidRPr="004816C0" w:rsidRDefault="007F2089" w:rsidP="007F2089">
      <w:pPr>
        <w:shd w:val="clear" w:color="auto" w:fill="FFFFFF"/>
        <w:spacing w:after="0" w:line="240" w:lineRule="auto"/>
        <w:ind w:left="709" w:hanging="709"/>
        <w:jc w:val="both"/>
        <w:rPr>
          <w:rFonts w:ascii="Times New Roman" w:hAnsi="Times New Roman" w:cs="Times New Roman"/>
          <w:sz w:val="24"/>
          <w:szCs w:val="28"/>
        </w:rPr>
      </w:pPr>
    </w:p>
    <w:p w14:paraId="2375822A" w14:textId="77777777" w:rsidR="007F2089" w:rsidRPr="004816C0" w:rsidRDefault="007F2089" w:rsidP="007F2089">
      <w:pPr>
        <w:spacing w:after="0" w:line="240" w:lineRule="auto"/>
        <w:ind w:firstLine="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45. Ekspertu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4816C0">
        <w:rPr>
          <w:rFonts w:ascii="Times New Roman" w:hAnsi="Times New Roman" w:cs="Times New Roman"/>
        </w:rPr>
        <w:t xml:space="preserve"> </w:t>
      </w:r>
    </w:p>
    <w:p w14:paraId="6E0F5461"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p>
    <w:p w14:paraId="5D25063F" w14:textId="77777777" w:rsidR="007F2089" w:rsidRPr="004816C0" w:rsidRDefault="007F2089" w:rsidP="007F2089">
      <w:pPr>
        <w:spacing w:after="0" w:line="240" w:lineRule="auto"/>
        <w:ind w:firstLine="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46. Padome nosūta komisijai:</w:t>
      </w:r>
    </w:p>
    <w:p w14:paraId="706D8636" w14:textId="77777777" w:rsidR="007F2089" w:rsidRPr="004816C0" w:rsidRDefault="007F2089" w:rsidP="007F2089">
      <w:pPr>
        <w:spacing w:after="0" w:line="240" w:lineRule="auto"/>
        <w:ind w:firstLine="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46.1. projektu pieteikumu ekspertīzes sarakstu piecu darbdienu laikā no visu projektu pieteikumu ekspertu konsolidēto vērtējumu iesniegšanas dienas informācijas sistēmā un nolikuma 44. punkta formulas piemērošanas. Šajā sarakstā projekta pieteikumi ir sarindoti prioritārā secībā pēc konsolidētajā vērtējumā iegūto punktu skaita MK rīkojuma 6.7. apakšpunktā noteiktajā uzdevumā (turpmāk – projektu pieteikumu saraksts), ievērojot MK noteikumu 32.</w:t>
      </w:r>
      <w:r w:rsidRPr="004816C0">
        <w:rPr>
          <w:rFonts w:ascii="Times New Roman" w:hAnsi="Times New Roman" w:cs="Times New Roman"/>
          <w:iCs/>
          <w:sz w:val="24"/>
          <w:szCs w:val="24"/>
          <w:shd w:val="clear" w:color="auto" w:fill="FFFFFF"/>
        </w:rPr>
        <w:t> punktā un 33.1. apakš</w:t>
      </w:r>
      <w:r w:rsidRPr="004816C0">
        <w:rPr>
          <w:rFonts w:ascii="Times New Roman" w:eastAsia="Times New Roman" w:hAnsi="Times New Roman" w:cs="Times New Roman"/>
          <w:sz w:val="24"/>
          <w:szCs w:val="24"/>
        </w:rPr>
        <w:t xml:space="preserve">punktā noteikto, un padara </w:t>
      </w:r>
      <w:proofErr w:type="gramStart"/>
      <w:r w:rsidRPr="004816C0">
        <w:rPr>
          <w:rFonts w:ascii="Times New Roman" w:eastAsia="Times New Roman" w:hAnsi="Times New Roman" w:cs="Times New Roman"/>
          <w:sz w:val="24"/>
          <w:szCs w:val="24"/>
        </w:rPr>
        <w:t>pieejamus informācijas sistēmā skatīšanās režīmā šajā sarakstā iekļautos projektu pieteikumus un ekspertu</w:t>
      </w:r>
      <w:proofErr w:type="gramEnd"/>
      <w:r w:rsidRPr="004816C0">
        <w:rPr>
          <w:rFonts w:ascii="Times New Roman" w:eastAsia="Times New Roman" w:hAnsi="Times New Roman" w:cs="Times New Roman"/>
          <w:sz w:val="24"/>
          <w:szCs w:val="24"/>
        </w:rPr>
        <w:t xml:space="preserve"> konsolidētos vērtējumus;</w:t>
      </w:r>
    </w:p>
    <w:p w14:paraId="34C2B1F7"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46.2. apkopojumu par ekspertu </w:t>
      </w:r>
      <w:r w:rsidRPr="004816C0">
        <w:rPr>
          <w:rFonts w:ascii="Times New Roman" w:hAnsi="Times New Roman" w:cs="Times New Roman"/>
          <w:sz w:val="24"/>
          <w:szCs w:val="24"/>
        </w:rPr>
        <w:t xml:space="preserve">konsolidētajos vērtējumos </w:t>
      </w:r>
      <w:r w:rsidRPr="004816C0">
        <w:rPr>
          <w:rFonts w:ascii="Times New Roman" w:eastAsia="Times New Roman" w:hAnsi="Times New Roman" w:cs="Times New Roman"/>
          <w:sz w:val="24"/>
          <w:szCs w:val="24"/>
        </w:rPr>
        <w:t xml:space="preserve">sniegtajām rekomendācijām katram projekta pieteikumam (turpmāk – ekspertu rekomendācijas). </w:t>
      </w:r>
    </w:p>
    <w:p w14:paraId="2C321D62"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p w14:paraId="199E0B7A"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ab/>
        <w:t>47. Ievērojot MK noteikumu 33.1.</w:t>
      </w:r>
      <w:r w:rsidRPr="004816C0">
        <w:rPr>
          <w:rFonts w:ascii="Times New Roman" w:hAnsi="Times New Roman" w:cs="Times New Roman"/>
          <w:iCs/>
          <w:sz w:val="24"/>
          <w:szCs w:val="24"/>
          <w:shd w:val="clear" w:color="auto" w:fill="FFFFFF"/>
        </w:rPr>
        <w:t> </w:t>
      </w:r>
      <w:r w:rsidRPr="004816C0">
        <w:rPr>
          <w:rFonts w:ascii="Times New Roman" w:eastAsia="Times New Roman" w:hAnsi="Times New Roman" w:cs="Times New Roman"/>
          <w:sz w:val="24"/>
          <w:szCs w:val="24"/>
        </w:rPr>
        <w:t xml:space="preserve">apakšpunktu, komisija nedēļas laikā pēc </w:t>
      </w:r>
      <w:bookmarkStart w:id="6" w:name="_Hlk78746350"/>
      <w:r w:rsidRPr="004816C0">
        <w:rPr>
          <w:rFonts w:ascii="Times New Roman" w:eastAsia="Times New Roman" w:hAnsi="Times New Roman" w:cs="Times New Roman"/>
          <w:sz w:val="24"/>
          <w:szCs w:val="24"/>
        </w:rPr>
        <w:t xml:space="preserve">projektu pieteikumu </w:t>
      </w:r>
      <w:bookmarkEnd w:id="6"/>
      <w:r w:rsidRPr="004816C0">
        <w:rPr>
          <w:rFonts w:ascii="Times New Roman" w:eastAsia="Times New Roman" w:hAnsi="Times New Roman" w:cs="Times New Roman"/>
          <w:sz w:val="24"/>
          <w:szCs w:val="24"/>
        </w:rPr>
        <w:t xml:space="preserve">saraksta un ekspertu rekomendāciju saņemšanas pieņem MK noteikumu 8.3.1. vai 8.3.2. apakšpunktā noteikto lēmumu par katru projektu pieteikumu sarakstā iekļauto projekta pieteikumu. </w:t>
      </w:r>
      <w:bookmarkStart w:id="7" w:name="_Hlk79475306"/>
      <w:r w:rsidRPr="004816C0">
        <w:rPr>
          <w:rFonts w:ascii="Times New Roman" w:eastAsia="Times New Roman" w:hAnsi="Times New Roman" w:cs="Times New Roman"/>
          <w:sz w:val="24"/>
          <w:szCs w:val="24"/>
        </w:rPr>
        <w:t>Padome komisijas pieņemtos lēmumus nosūta projekta pieteikuma iesniedzējiem.</w:t>
      </w:r>
      <w:bookmarkEnd w:id="7"/>
    </w:p>
    <w:p w14:paraId="5F2AF6C0"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p>
    <w:p w14:paraId="0E48FCC5" w14:textId="77777777" w:rsidR="007F2089" w:rsidRPr="004816C0" w:rsidRDefault="007F2089" w:rsidP="007F2089">
      <w:pPr>
        <w:spacing w:after="0" w:line="240" w:lineRule="auto"/>
        <w:jc w:val="center"/>
        <w:outlineLvl w:val="0"/>
        <w:rPr>
          <w:rFonts w:ascii="Times New Roman" w:hAnsi="Times New Roman" w:cs="Times New Roman"/>
          <w:b/>
          <w:bCs/>
          <w:kern w:val="36"/>
          <w:sz w:val="24"/>
          <w:szCs w:val="24"/>
        </w:rPr>
      </w:pPr>
      <w:r w:rsidRPr="004816C0">
        <w:rPr>
          <w:rFonts w:ascii="Times New Roman" w:eastAsia="Times New Roman" w:hAnsi="Times New Roman" w:cs="Times New Roman"/>
          <w:b/>
          <w:bCs/>
          <w:kern w:val="36"/>
          <w:sz w:val="24"/>
          <w:szCs w:val="24"/>
        </w:rPr>
        <w:t>IX. Projekta līguma noslēgšana un finansēšana</w:t>
      </w:r>
    </w:p>
    <w:p w14:paraId="2115BCF4" w14:textId="77777777" w:rsidR="007F2089" w:rsidRPr="004816C0" w:rsidRDefault="007F2089" w:rsidP="007F2089"/>
    <w:p w14:paraId="59FE96A2"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48. Padome 10 kalendāro dienu laikā no MK </w:t>
      </w:r>
      <w:r w:rsidRPr="004816C0">
        <w:rPr>
          <w:rFonts w:ascii="Times New Roman" w:hAnsi="Times New Roman" w:cs="Times New Roman"/>
          <w:sz w:val="24"/>
        </w:rPr>
        <w:t>noteikumu 8.3.1.</w:t>
      </w:r>
      <w:r w:rsidRPr="004816C0">
        <w:rPr>
          <w:rFonts w:ascii="Times New Roman" w:hAnsi="Times New Roman" w:cs="Times New Roman"/>
          <w:iCs/>
          <w:sz w:val="24"/>
          <w:szCs w:val="24"/>
          <w:shd w:val="clear" w:color="auto" w:fill="FFFFFF"/>
        </w:rPr>
        <w:t> </w:t>
      </w:r>
      <w:r w:rsidRPr="004816C0">
        <w:rPr>
          <w:rFonts w:ascii="Times New Roman" w:hAnsi="Times New Roman" w:cs="Times New Roman"/>
          <w:sz w:val="24"/>
        </w:rPr>
        <w:t xml:space="preserve">apakšpunktā minētā lēmuma par finansējuma piešķiršanu projekta īstenošanai pieņemšanas dienas </w:t>
      </w:r>
      <w:r w:rsidRPr="004816C0">
        <w:rPr>
          <w:rFonts w:ascii="Times New Roman" w:eastAsia="Times New Roman" w:hAnsi="Times New Roman" w:cs="Times New Roman"/>
          <w:sz w:val="24"/>
          <w:szCs w:val="24"/>
        </w:rPr>
        <w:t xml:space="preserve">noslēdz ar projekta pieteikuma iesniedzēju (turpmāk – projekta īstenotājs) projekta līgumu, izmantojot nolikuma 9. pielikums “Līgums par valsts pētījumu programmas “Letonika latviskas un eiropeiskas sabiedrības attīstībai” projekta īstenošanu”. Ja komisija ir pieņēmusi lēmumu par ekspertu rekomendāciju ieviešanas nepieciešamību un pamatotību, padome rekomendācijas iekļauj, sagatavojot projekta līgumu. </w:t>
      </w:r>
      <w:r w:rsidRPr="004816C0">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16E5B552"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p>
    <w:p w14:paraId="0569D6EC" w14:textId="77777777" w:rsidR="007F2089" w:rsidRPr="004816C0" w:rsidRDefault="007F2089" w:rsidP="007F2089">
      <w:pPr>
        <w:spacing w:after="0" w:line="240" w:lineRule="auto"/>
        <w:ind w:firstLine="720"/>
        <w:jc w:val="both"/>
        <w:rPr>
          <w:rFonts w:ascii="Times New Roman" w:hAnsi="Times New Roman" w:cs="Times New Roman"/>
          <w:sz w:val="24"/>
        </w:rPr>
      </w:pPr>
      <w:r w:rsidRPr="004816C0">
        <w:rPr>
          <w:rFonts w:ascii="Times New Roman" w:eastAsia="Times New Roman" w:hAnsi="Times New Roman" w:cs="Times New Roman"/>
          <w:sz w:val="24"/>
          <w:szCs w:val="24"/>
        </w:rPr>
        <w:t xml:space="preserve">49. Projekta īstenotājs </w:t>
      </w:r>
      <w:r w:rsidRPr="004816C0">
        <w:rPr>
          <w:rFonts w:ascii="Times New Roman" w:hAnsi="Times New Roman" w:cs="Times New Roman"/>
          <w:sz w:val="24"/>
        </w:rPr>
        <w:t xml:space="preserve">projekta īstenošanu uzsāk ne vēlāk kā </w:t>
      </w:r>
      <w:sdt>
        <w:sdtPr>
          <w:rPr>
            <w:rFonts w:ascii="Times New Roman" w:hAnsi="Times New Roman" w:cs="Times New Roman"/>
            <w:sz w:val="24"/>
          </w:rPr>
          <w:id w:val="1146857490"/>
          <w:placeholder>
            <w:docPart w:val="211951ACDC56481FB777A5F944B55832"/>
          </w:placeholder>
        </w:sdtPr>
        <w:sdtEndPr/>
        <w:sdtContent>
          <w:r w:rsidRPr="004816C0">
            <w:rPr>
              <w:rFonts w:ascii="Times New Roman" w:hAnsi="Times New Roman" w:cs="Times New Roman"/>
              <w:sz w:val="24"/>
            </w:rPr>
            <w:t>5 kalendāro dienu</w:t>
          </w:r>
        </w:sdtContent>
      </w:sdt>
      <w:r w:rsidRPr="004816C0">
        <w:rPr>
          <w:rFonts w:ascii="Times New Roman" w:hAnsi="Times New Roman" w:cs="Times New Roman"/>
          <w:sz w:val="24"/>
        </w:rPr>
        <w:t xml:space="preserve"> laikā no projekta līguma abpusējas parakstīšanas dienas, kas ir tā spēkā stāšanās diena. Projekta izmaksas ir attiecināmas, sākot no dienas, kurā komisija ir pieņēmusi MK noteikumu 8.3.1.</w:t>
      </w:r>
      <w:r w:rsidRPr="004816C0">
        <w:rPr>
          <w:rFonts w:ascii="Times New Roman" w:hAnsi="Times New Roman" w:cs="Times New Roman"/>
          <w:iCs/>
          <w:sz w:val="24"/>
          <w:szCs w:val="24"/>
          <w:shd w:val="clear" w:color="auto" w:fill="FFFFFF"/>
        </w:rPr>
        <w:t> </w:t>
      </w:r>
      <w:r w:rsidRPr="004816C0">
        <w:rPr>
          <w:rFonts w:ascii="Times New Roman" w:hAnsi="Times New Roman" w:cs="Times New Roman"/>
          <w:sz w:val="24"/>
        </w:rPr>
        <w:t>apakšpunktā noteikto lēmumu par finansējuma piešķiršanu projekta īstenošanai. Projekta līguma, projekta un nolikuma noteikumu neizpildes gadījumā padome pieprasa projekta īstenotājam pilnībā vai daļēji atmaksāt projektam piešķirto finansējumu</w:t>
      </w:r>
      <w:proofErr w:type="gramStart"/>
      <w:r w:rsidRPr="004816C0">
        <w:rPr>
          <w:rFonts w:ascii="Times New Roman" w:hAnsi="Times New Roman" w:cs="Times New Roman"/>
          <w:sz w:val="24"/>
        </w:rPr>
        <w:t>, atbilstoši projekta līguma noteikumiem</w:t>
      </w:r>
      <w:proofErr w:type="gramEnd"/>
      <w:r w:rsidRPr="004816C0">
        <w:rPr>
          <w:rFonts w:ascii="Times New Roman" w:hAnsi="Times New Roman" w:cs="Times New Roman"/>
          <w:sz w:val="24"/>
        </w:rPr>
        <w:t xml:space="preserve">. </w:t>
      </w:r>
    </w:p>
    <w:p w14:paraId="4866BDD4" w14:textId="77777777" w:rsidR="007F2089" w:rsidRPr="004816C0" w:rsidRDefault="007F2089" w:rsidP="007F2089">
      <w:pPr>
        <w:spacing w:after="0" w:line="240" w:lineRule="auto"/>
        <w:ind w:firstLine="720"/>
        <w:jc w:val="both"/>
        <w:rPr>
          <w:rFonts w:ascii="Times New Roman" w:hAnsi="Times New Roman" w:cs="Times New Roman"/>
          <w:sz w:val="24"/>
        </w:rPr>
      </w:pPr>
    </w:p>
    <w:p w14:paraId="288D3A4B"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bookmarkStart w:id="8" w:name="_Hlk78716547"/>
      <w:r w:rsidRPr="004816C0">
        <w:rPr>
          <w:rFonts w:ascii="Times New Roman" w:eastAsia="Times New Roman" w:hAnsi="Times New Roman" w:cs="Times New Roman"/>
          <w:sz w:val="24"/>
          <w:szCs w:val="24"/>
        </w:rPr>
        <w:t>50. Ievērojot, ka viens projekta finansēšanas posms ir ne īsāks kā 10</w:t>
      </w:r>
      <w:proofErr w:type="gramStart"/>
      <w:r w:rsidRPr="004816C0">
        <w:rPr>
          <w:rFonts w:ascii="Times New Roman" w:eastAsia="Times New Roman" w:hAnsi="Times New Roman" w:cs="Times New Roman"/>
          <w:sz w:val="24"/>
          <w:szCs w:val="24"/>
        </w:rPr>
        <w:t xml:space="preserve">  </w:t>
      </w:r>
      <w:proofErr w:type="gramEnd"/>
      <w:r w:rsidRPr="004816C0">
        <w:rPr>
          <w:rFonts w:ascii="Times New Roman" w:eastAsia="Times New Roman" w:hAnsi="Times New Roman" w:cs="Times New Roman"/>
          <w:sz w:val="24"/>
          <w:szCs w:val="24"/>
        </w:rPr>
        <w:t>mēneši,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10. pielikumu “Rezultātu nostiprināšanas plāns”.</w:t>
      </w:r>
    </w:p>
    <w:p w14:paraId="4D0225A3"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bookmarkEnd w:id="8"/>
    <w:p w14:paraId="666AC89C"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51.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noslēgšanas dienas. Projekta īstenotājs ir atbildīgs par projekta sadarbības partneriem paredzētā projekta avansa maksājuma daļas un noslēguma maksājuma daļas pārskaitīšanu sadarbības līgumos paredzētajos termiņos un kārtībā. </w:t>
      </w:r>
    </w:p>
    <w:p w14:paraId="299F062E"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p w14:paraId="54BCCFB4" w14:textId="77777777" w:rsidR="007F2089" w:rsidRPr="004816C0" w:rsidRDefault="007F2089" w:rsidP="007F2089">
      <w:pPr>
        <w:spacing w:after="0" w:line="240" w:lineRule="auto"/>
        <w:jc w:val="center"/>
        <w:outlineLvl w:val="0"/>
        <w:rPr>
          <w:rFonts w:ascii="Times New Roman" w:eastAsia="Times New Roman" w:hAnsi="Times New Roman" w:cs="Times New Roman"/>
          <w:sz w:val="24"/>
          <w:szCs w:val="24"/>
        </w:rPr>
      </w:pPr>
      <w:r w:rsidRPr="004816C0">
        <w:rPr>
          <w:rFonts w:ascii="Times New Roman" w:eastAsia="Times New Roman" w:hAnsi="Times New Roman" w:cs="Times New Roman"/>
          <w:b/>
          <w:bCs/>
          <w:kern w:val="36"/>
          <w:sz w:val="24"/>
          <w:szCs w:val="24"/>
        </w:rPr>
        <w:t>X. Projekta vidusposma un projekta noslēguma zinātniskā pārskata iesniegšana un izvērtēšana</w:t>
      </w:r>
    </w:p>
    <w:p w14:paraId="6A7900AF" w14:textId="77777777" w:rsidR="007F2089" w:rsidRPr="004816C0" w:rsidRDefault="007F2089" w:rsidP="007F2089">
      <w:pPr>
        <w:spacing w:after="0" w:line="240" w:lineRule="auto"/>
        <w:rPr>
          <w:rFonts w:ascii="Times New Roman" w:eastAsia="Times New Roman" w:hAnsi="Times New Roman" w:cs="Times New Roman"/>
          <w:sz w:val="24"/>
          <w:szCs w:val="24"/>
        </w:rPr>
      </w:pPr>
    </w:p>
    <w:p w14:paraId="3F1C20AD"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52. Projekta īstenotājs, izmantojot informācijas sistēmu, iesniedz padomei </w:t>
      </w:r>
      <w:sdt>
        <w:sdtPr>
          <w:rPr>
            <w:rFonts w:ascii="Times New Roman" w:eastAsia="Times New Roman" w:hAnsi="Times New Roman" w:cs="Times New Roman"/>
            <w:sz w:val="24"/>
            <w:szCs w:val="24"/>
          </w:rPr>
          <w:id w:val="49437944"/>
          <w:placeholder>
            <w:docPart w:val="211951ACDC56481FB777A5F944B55832"/>
          </w:placeholder>
        </w:sdtPr>
        <w:sdtEndPr/>
        <w:sdtContent>
          <w:r w:rsidRPr="004816C0">
            <w:rPr>
              <w:rFonts w:ascii="Times New Roman" w:eastAsia="Times New Roman" w:hAnsi="Times New Roman" w:cs="Times New Roman"/>
              <w:sz w:val="24"/>
              <w:szCs w:val="24"/>
            </w:rPr>
            <w:t>projekta vidusposma zinātnisko pārskatu mēneša laikā no dienas, kad ir pagājusi puse no projekta īstenošanas termiņa un</w:t>
          </w:r>
        </w:sdtContent>
      </w:sdt>
      <w:r w:rsidRPr="004816C0">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50. punktā noteikto, projekta </w:t>
      </w:r>
      <w:r w:rsidRPr="004816C0">
        <w:rPr>
          <w:rFonts w:ascii="Times New Roman" w:eastAsia="Times New Roman" w:hAnsi="Times New Roman" w:cs="Times New Roman"/>
          <w:sz w:val="24"/>
          <w:szCs w:val="24"/>
        </w:rPr>
        <w:lastRenderedPageBreak/>
        <w:t xml:space="preserve">īstenošanas laiks ir pagarināts, projekta īstenotājs projekta noslēguma zinātnisko pārskatu iesniedz viena mēneša laikā pēc projekta pagarinājuma termiņa beigām informācijas sistēmā. </w:t>
      </w:r>
    </w:p>
    <w:p w14:paraId="351E644A"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p w14:paraId="69FA43BF"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53.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211951ACDC56481FB777A5F944B55832"/>
          </w:placeholder>
        </w:sdtPr>
        <w:sdtEndPr/>
        <w:sdtContent>
          <w:r w:rsidRPr="004816C0">
            <w:rPr>
              <w:rFonts w:ascii="Times New Roman" w:eastAsia="Times New Roman" w:hAnsi="Times New Roman" w:cs="Times New Roman"/>
              <w:sz w:val="24"/>
              <w:szCs w:val="24"/>
            </w:rPr>
            <w:t>vidusposma zinātniskā pārskata</w:t>
          </w:r>
        </w:sdtContent>
      </w:sdt>
      <w:r w:rsidRPr="004816C0">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4105E08F"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 </w:t>
      </w:r>
    </w:p>
    <w:p w14:paraId="1984B68D"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54. Padome:</w:t>
      </w:r>
    </w:p>
    <w:p w14:paraId="135C0895"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54.1. nodrošina, ka projekta vidusposma zinātnisko pārskatu vai projekta noslēguma zinātnisko pārskatu divu mēnešu laikā MK noteikumu 46. punktā noteiktajā kārtībā vismaz divi eksperti izvērtē, aizpildot nolikuma 10. pielikumu “Projekta </w:t>
      </w:r>
      <w:sdt>
        <w:sdtPr>
          <w:rPr>
            <w:rFonts w:ascii="Times New Roman" w:eastAsia="Times New Roman" w:hAnsi="Times New Roman" w:cs="Times New Roman"/>
            <w:sz w:val="24"/>
            <w:szCs w:val="24"/>
          </w:rPr>
          <w:id w:val="1969543857"/>
          <w:placeholder>
            <w:docPart w:val="31C5D76037664BD0A70C7DDCC41F8E59"/>
          </w:placeholder>
        </w:sdtPr>
        <w:sdtEndPr/>
        <w:sdtContent>
          <w:r w:rsidRPr="004816C0">
            <w:rPr>
              <w:rFonts w:ascii="Times New Roman" w:eastAsia="Times New Roman" w:hAnsi="Times New Roman" w:cs="Times New Roman"/>
              <w:sz w:val="24"/>
              <w:szCs w:val="24"/>
            </w:rPr>
            <w:t>vidusposma/</w:t>
          </w:r>
        </w:sdtContent>
      </w:sdt>
      <w:r w:rsidRPr="004816C0">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vidusposma zinātniskā pārskata vai projekta noslēguma zinātniskā pārskata konsolidēto vērtējumu, padome piesaista vēl vienu ekspertu, </w:t>
      </w:r>
      <w:proofErr w:type="gramStart"/>
      <w:r w:rsidRPr="004816C0">
        <w:rPr>
          <w:rFonts w:ascii="Times New Roman" w:eastAsia="Times New Roman" w:hAnsi="Times New Roman" w:cs="Times New Roman"/>
          <w:sz w:val="24"/>
          <w:szCs w:val="24"/>
        </w:rPr>
        <w:t xml:space="preserve">kurš izvērtē projekta vidusposma zinātnisko pārskatu vai projekta noslēguma zinātnisko pārskatu un, ņemot vērā iepriekš piesaistīto ekspertu iesniegtos </w:t>
      </w:r>
      <w:bookmarkStart w:id="9" w:name="_Hlk78746608"/>
      <w:r w:rsidRPr="004816C0">
        <w:rPr>
          <w:rFonts w:ascii="Times New Roman" w:eastAsia="Times New Roman" w:hAnsi="Times New Roman" w:cs="Times New Roman"/>
          <w:sz w:val="24"/>
          <w:szCs w:val="24"/>
        </w:rPr>
        <w:t>projekta vidusposma zinātniskā pārskata un projekta noslēguma zinātniskā pārskata individuālos vērtējumus</w:t>
      </w:r>
      <w:bookmarkEnd w:id="9"/>
      <w:r w:rsidRPr="004816C0">
        <w:rPr>
          <w:rFonts w:ascii="Times New Roman" w:eastAsia="Times New Roman" w:hAnsi="Times New Roman" w:cs="Times New Roman"/>
          <w:sz w:val="24"/>
          <w:szCs w:val="24"/>
        </w:rPr>
        <w:t>, sagatavo</w:t>
      </w:r>
      <w:proofErr w:type="gramEnd"/>
      <w:r w:rsidRPr="004816C0">
        <w:rPr>
          <w:rFonts w:ascii="Times New Roman" w:eastAsia="Times New Roman" w:hAnsi="Times New Roman" w:cs="Times New Roman"/>
          <w:sz w:val="24"/>
          <w:szCs w:val="24"/>
        </w:rPr>
        <w:t xml:space="preserve"> un iesniedz informācijas sistēmā projekta vidusposma zinātniskā pārskata un/vai projekta noslēguma zinātniskā pārskata konsolidēto vērtējumu, pirms tam to saskaņojot ar pārējiem ekspertiem, kuri snieguši projekta vidusposma zinātniskā pārskata un projekta noslēguma zinātniskā pārskata individuālos vērtējumus;</w:t>
      </w:r>
    </w:p>
    <w:p w14:paraId="4CC1E8F0" w14:textId="77777777" w:rsidR="007F2089" w:rsidRPr="004816C0" w:rsidRDefault="007F2089" w:rsidP="007F2089">
      <w:pPr>
        <w:ind w:firstLine="720"/>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54.2. apkopo projekta vidusposma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p>
    <w:p w14:paraId="46120A7E" w14:textId="77777777" w:rsidR="007F2089" w:rsidRPr="004816C0" w:rsidRDefault="007F2089" w:rsidP="007F2089">
      <w:pPr>
        <w:spacing w:after="0" w:line="240" w:lineRule="auto"/>
        <w:jc w:val="center"/>
        <w:outlineLvl w:val="0"/>
        <w:rPr>
          <w:rFonts w:ascii="Times New Roman" w:eastAsia="Times New Roman" w:hAnsi="Times New Roman" w:cs="Times New Roman"/>
          <w:b/>
          <w:bCs/>
          <w:kern w:val="36"/>
          <w:sz w:val="24"/>
          <w:szCs w:val="24"/>
        </w:rPr>
      </w:pPr>
      <w:r w:rsidRPr="004816C0">
        <w:rPr>
          <w:rFonts w:ascii="Times New Roman" w:eastAsia="Times New Roman" w:hAnsi="Times New Roman" w:cs="Times New Roman"/>
          <w:b/>
          <w:bCs/>
          <w:kern w:val="36"/>
          <w:sz w:val="24"/>
          <w:szCs w:val="24"/>
        </w:rPr>
        <w:t>XI. Padomes vidusposma un gala ziņojums par programmas īstenošanu</w:t>
      </w:r>
    </w:p>
    <w:p w14:paraId="3D294C4E" w14:textId="77777777" w:rsidR="007F2089" w:rsidRPr="004816C0" w:rsidRDefault="007F2089" w:rsidP="007F2089"/>
    <w:p w14:paraId="74611F94"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ab/>
        <w:t>55. Padome, ievērojot MK noteikumu 7.6.</w:t>
      </w:r>
      <w:r w:rsidRPr="004816C0">
        <w:rPr>
          <w:rFonts w:ascii="Times New Roman" w:hAnsi="Times New Roman" w:cs="Times New Roman"/>
          <w:sz w:val="24"/>
          <w:szCs w:val="24"/>
          <w:shd w:val="clear" w:color="auto" w:fill="FFFFFF"/>
        </w:rPr>
        <w:t> apakš</w:t>
      </w:r>
      <w:r w:rsidRPr="004816C0">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211951ACDC56481FB777A5F944B55832"/>
          </w:placeholder>
        </w:sdtPr>
        <w:sdtEndPr/>
        <w:sdtContent>
          <w:r w:rsidRPr="004816C0">
            <w:rPr>
              <w:rFonts w:ascii="Times New Roman" w:eastAsia="Times New Roman" w:hAnsi="Times New Roman" w:cs="Times New Roman"/>
              <w:sz w:val="24"/>
              <w:szCs w:val="24"/>
            </w:rPr>
            <w:t>vidusposma vai</w:t>
          </w:r>
        </w:sdtContent>
      </w:sdt>
      <w:r w:rsidRPr="004816C0">
        <w:rPr>
          <w:rFonts w:ascii="Times New Roman" w:eastAsia="Times New Roman" w:hAnsi="Times New Roman" w:cs="Times New Roman"/>
          <w:sz w:val="24"/>
          <w:szCs w:val="24"/>
        </w:rPr>
        <w:t xml:space="preserve"> gala ziņojumu par programmas īstenošanu (turpmāk – padomes ziņojums) četru mēnešu laikā no visu programmas projektu </w:t>
      </w:r>
      <w:sdt>
        <w:sdtPr>
          <w:rPr>
            <w:rFonts w:ascii="Times New Roman" w:eastAsia="Times New Roman" w:hAnsi="Times New Roman" w:cs="Times New Roman"/>
            <w:sz w:val="24"/>
            <w:szCs w:val="24"/>
          </w:rPr>
          <w:id w:val="-406460011"/>
          <w:placeholder>
            <w:docPart w:val="211951ACDC56481FB777A5F944B55832"/>
          </w:placeholder>
        </w:sdtPr>
        <w:sdtEndPr/>
        <w:sdtContent>
          <w:r w:rsidRPr="004816C0">
            <w:rPr>
              <w:rFonts w:ascii="Times New Roman" w:eastAsia="Times New Roman" w:hAnsi="Times New Roman" w:cs="Times New Roman"/>
              <w:sz w:val="24"/>
              <w:szCs w:val="24"/>
            </w:rPr>
            <w:t>vidusposma zinātnisko pārskatu vai</w:t>
          </w:r>
        </w:sdtContent>
      </w:sdt>
      <w:r w:rsidRPr="004816C0">
        <w:rPr>
          <w:rFonts w:ascii="Times New Roman" w:eastAsia="Times New Roman" w:hAnsi="Times New Roman" w:cs="Times New Roman"/>
          <w:sz w:val="24"/>
          <w:szCs w:val="24"/>
        </w:rPr>
        <w:t xml:space="preserve"> projektu noslēguma zinātnisko pārskatu izvērtēšanas noslēguma dienas.</w:t>
      </w:r>
      <w:r w:rsidRPr="004816C0">
        <w:t xml:space="preserve"> </w:t>
      </w:r>
      <w:r w:rsidRPr="004816C0">
        <w:rPr>
          <w:rFonts w:ascii="Times New Roman" w:eastAsia="Times New Roman" w:hAnsi="Times New Roman" w:cs="Times New Roman"/>
          <w:sz w:val="24"/>
          <w:szCs w:val="24"/>
        </w:rPr>
        <w:t>Lai nodrošinātu informācijas pārskatāmību, sagatavojot padomes ziņojumu, padome var apvienot visus programmas projektus.</w:t>
      </w:r>
    </w:p>
    <w:p w14:paraId="4D056966"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p>
    <w:p w14:paraId="63A958FA" w14:textId="77777777" w:rsidR="007F2089" w:rsidRPr="004816C0" w:rsidRDefault="007F2089" w:rsidP="007F2089">
      <w:pPr>
        <w:tabs>
          <w:tab w:val="left" w:pos="709"/>
        </w:tabs>
        <w:spacing w:after="0" w:line="240" w:lineRule="auto"/>
        <w:ind w:firstLine="142"/>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ab/>
        <w:t>56. Padomes ziņojuma saturu veido:</w:t>
      </w:r>
    </w:p>
    <w:p w14:paraId="72C75060" w14:textId="77777777" w:rsidR="007F2089" w:rsidRPr="004816C0" w:rsidRDefault="007F2089" w:rsidP="007F2089">
      <w:pPr>
        <w:spacing w:after="0" w:line="240" w:lineRule="auto"/>
        <w:ind w:firstLine="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56.1. statistika par finansētajiem projektiem (iesaistītie cilvēkresursi, aizstāvētie maģistra/doktora darbi);</w:t>
      </w:r>
    </w:p>
    <w:p w14:paraId="63635FBE" w14:textId="77777777" w:rsidR="007F2089" w:rsidRPr="004816C0" w:rsidRDefault="007F2089" w:rsidP="007F2089">
      <w:pPr>
        <w:tabs>
          <w:tab w:val="left" w:pos="709"/>
        </w:tabs>
        <w:spacing w:after="0" w:line="240" w:lineRule="auto"/>
        <w:ind w:left="709"/>
        <w:jc w:val="both"/>
        <w:rPr>
          <w:rFonts w:ascii="Times New Roman" w:hAnsi="Times New Roman" w:cs="Times New Roman"/>
        </w:rPr>
      </w:pPr>
      <w:r w:rsidRPr="004816C0">
        <w:rPr>
          <w:rFonts w:ascii="Times New Roman" w:eastAsia="Times New Roman" w:hAnsi="Times New Roman" w:cs="Times New Roman"/>
          <w:sz w:val="24"/>
          <w:szCs w:val="24"/>
        </w:rPr>
        <w:t>56.2. projektu zinātnisko rezultātu apraksts atbilstoši programmas mērķim un uzdevumiem; 56.3. zinātniskās sadarbības apraksts (starptautiskā līmenī, konsorciji, plānotie pieteikumi Eiropas Savienības pētniecības un inovāciju pamatprogrammās (Apvārsnis 2020 un Apvārsnis Eiropa) u. tml.);</w:t>
      </w:r>
    </w:p>
    <w:p w14:paraId="765CF960" w14:textId="77777777" w:rsidR="007F2089" w:rsidRPr="004816C0" w:rsidRDefault="007F2089" w:rsidP="007F2089">
      <w:pPr>
        <w:spacing w:after="0" w:line="240" w:lineRule="auto"/>
        <w:ind w:firstLine="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56.4.</w:t>
      </w:r>
      <w:r w:rsidRPr="004816C0">
        <w:rPr>
          <w:rFonts w:ascii="Times New Roman" w:hAnsi="Times New Roman" w:cs="Times New Roman"/>
          <w:sz w:val="24"/>
          <w:szCs w:val="24"/>
        </w:rPr>
        <w:t> </w:t>
      </w:r>
      <w:r w:rsidRPr="004816C0">
        <w:rPr>
          <w:rFonts w:ascii="Times New Roman" w:eastAsia="Times New Roman" w:hAnsi="Times New Roman" w:cs="Times New Roman"/>
          <w:sz w:val="24"/>
          <w:szCs w:val="24"/>
        </w:rPr>
        <w:t>projektu rezultātu sociālekonomiskā ietekme (vidusposmā īstenotie pasākumi, noslēgumā konkrētie īstenotie pasākumi saskaņā ar programmas horizontālajiem uzdevumiem);</w:t>
      </w:r>
    </w:p>
    <w:p w14:paraId="67D7D3A8" w14:textId="77777777" w:rsidR="007F2089" w:rsidRPr="004816C0" w:rsidRDefault="007F2089" w:rsidP="007F2089">
      <w:pPr>
        <w:spacing w:after="0" w:line="240" w:lineRule="auto"/>
        <w:ind w:firstLine="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ab/>
        <w:t>56.5. informācija par projektu rezultātu publicēšanu atvērtajā piekļuvē, kā arī pētniecības datu deponēšanai piemērotos repozitorijos (pielietojot FAIR principus);</w:t>
      </w:r>
    </w:p>
    <w:p w14:paraId="5DDFB091" w14:textId="77777777" w:rsidR="007F2089" w:rsidRPr="004816C0" w:rsidRDefault="007F2089" w:rsidP="007F2089">
      <w:pPr>
        <w:spacing w:after="0" w:line="240" w:lineRule="auto"/>
        <w:ind w:left="709"/>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56.6. cita informācija atbilstoši komisijas lēmumiem.</w:t>
      </w:r>
    </w:p>
    <w:p w14:paraId="69859107" w14:textId="77777777" w:rsidR="007F2089" w:rsidRPr="004816C0" w:rsidRDefault="007F2089" w:rsidP="007F2089">
      <w:pPr>
        <w:spacing w:after="0" w:line="240" w:lineRule="auto"/>
        <w:rPr>
          <w:rFonts w:ascii="Times New Roman" w:eastAsia="Times New Roman" w:hAnsi="Times New Roman" w:cs="Times New Roman"/>
          <w:b/>
          <w:bCs/>
          <w:sz w:val="24"/>
          <w:szCs w:val="24"/>
        </w:rPr>
      </w:pPr>
    </w:p>
    <w:p w14:paraId="44199807" w14:textId="77777777" w:rsidR="007F2089" w:rsidRPr="004816C0" w:rsidRDefault="007F2089" w:rsidP="007F2089">
      <w:pPr>
        <w:spacing w:after="0" w:line="240" w:lineRule="auto"/>
        <w:jc w:val="center"/>
        <w:rPr>
          <w:rFonts w:ascii="Times New Roman" w:eastAsia="Times New Roman" w:hAnsi="Times New Roman" w:cs="Times New Roman"/>
          <w:b/>
          <w:bCs/>
          <w:sz w:val="24"/>
          <w:szCs w:val="24"/>
        </w:rPr>
      </w:pPr>
      <w:r w:rsidRPr="004816C0">
        <w:rPr>
          <w:rFonts w:ascii="Times New Roman" w:eastAsia="Times New Roman" w:hAnsi="Times New Roman" w:cs="Times New Roman"/>
          <w:b/>
          <w:bCs/>
          <w:sz w:val="24"/>
          <w:szCs w:val="24"/>
        </w:rPr>
        <w:lastRenderedPageBreak/>
        <w:t>XII. Informācijas un publicitātes prasības</w:t>
      </w:r>
    </w:p>
    <w:p w14:paraId="24EA2042" w14:textId="77777777" w:rsidR="007F2089" w:rsidRPr="004816C0" w:rsidRDefault="007F2089" w:rsidP="007F2089">
      <w:pPr>
        <w:spacing w:after="0" w:line="240" w:lineRule="auto"/>
        <w:jc w:val="center"/>
        <w:rPr>
          <w:rFonts w:ascii="Times New Roman" w:eastAsia="Times New Roman" w:hAnsi="Times New Roman" w:cs="Times New Roman"/>
          <w:b/>
          <w:bCs/>
          <w:sz w:val="24"/>
          <w:szCs w:val="24"/>
        </w:rPr>
      </w:pPr>
    </w:p>
    <w:p w14:paraId="44E4440A"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4816C0">
        <w:rPr>
          <w:rFonts w:ascii="Times New Roman" w:eastAsia="Times New Roman" w:hAnsi="Times New Roman" w:cs="Times New Roman"/>
          <w:sz w:val="24"/>
          <w:szCs w:val="24"/>
          <w:shd w:val="clear" w:color="auto" w:fill="FFFFFF"/>
        </w:rPr>
        <w:t xml:space="preserve">57.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w:t>
      </w:r>
      <w:proofErr w:type="gramStart"/>
      <w:r w:rsidRPr="004816C0">
        <w:rPr>
          <w:rFonts w:ascii="Times New Roman" w:eastAsia="Times New Roman" w:hAnsi="Times New Roman" w:cs="Times New Roman"/>
          <w:sz w:val="24"/>
          <w:szCs w:val="24"/>
          <w:shd w:val="clear" w:color="auto" w:fill="FFFFFF"/>
        </w:rPr>
        <w:t>parakstīts MK noteikumu</w:t>
      </w:r>
      <w:proofErr w:type="gramEnd"/>
      <w:r w:rsidRPr="004816C0">
        <w:rPr>
          <w:rFonts w:ascii="Times New Roman" w:eastAsia="Times New Roman" w:hAnsi="Times New Roman" w:cs="Times New Roman"/>
          <w:sz w:val="24"/>
          <w:szCs w:val="24"/>
          <w:shd w:val="clear" w:color="auto" w:fill="FFFFFF"/>
        </w:rPr>
        <w:t xml:space="preserve"> 59.1.2. apakšpunktā noteiktais projekta izpildes pieņemšanas un nodošanas akts, kas ir projekta līguma pielikums. </w:t>
      </w:r>
    </w:p>
    <w:p w14:paraId="04131917"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p>
    <w:p w14:paraId="6BB63895"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4816C0">
        <w:rPr>
          <w:rFonts w:ascii="Times New Roman" w:eastAsia="Times New Roman" w:hAnsi="Times New Roman" w:cs="Times New Roman"/>
          <w:sz w:val="24"/>
          <w:szCs w:val="24"/>
          <w:shd w:val="clear" w:color="auto" w:fill="FFFFFF"/>
        </w:rPr>
        <w:t>58. Projekta īstenotājs projekta līgumā noteiktajā kārtībā un termiņos nodrošina publicitātes informācijas sniegšanu padomei, kura īsteno komunikācijas un sabiedrības informēšanas aktivitātes par konkursa ietvaros finansētā projekta īstenošanu. Minēto informāciju padome apkopo un nodrošina tās pieejamību sabiedrībai. Projekta īstenotājs sadarbojas ar padomi un piedalās padomes organizētajos sabiedrības informēšanas un komunikācijas pasākumos, tajā skaitā, materiālā par projekta izstrādi, satura veidošanā un kopējos semināros par projekta īstenošanas gaitu.</w:t>
      </w:r>
    </w:p>
    <w:p w14:paraId="48A592EE"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p>
    <w:p w14:paraId="13029665" w14:textId="77777777" w:rsidR="007F2089" w:rsidRPr="004816C0" w:rsidRDefault="007F2089" w:rsidP="007F2089">
      <w:pPr>
        <w:spacing w:after="0" w:line="240" w:lineRule="auto"/>
        <w:ind w:firstLine="720"/>
        <w:jc w:val="both"/>
        <w:rPr>
          <w:rFonts w:ascii="Times New Roman" w:hAnsi="Times New Roman" w:cs="Times New Roman"/>
          <w:sz w:val="24"/>
          <w:szCs w:val="24"/>
        </w:rPr>
      </w:pPr>
      <w:r w:rsidRPr="004816C0">
        <w:rPr>
          <w:rFonts w:ascii="Times New Roman" w:hAnsi="Times New Roman" w:cs="Times New Roman"/>
          <w:sz w:val="24"/>
          <w:szCs w:val="24"/>
        </w:rPr>
        <w:t>59. Projekta atpazīstamības veicināšanai projekta īstenotājs par pamatu izmanto valsts pētījumu programmām izveidoto vienoto grafisko identitāti</w:t>
      </w:r>
      <w:r w:rsidRPr="004816C0">
        <w:rPr>
          <w:rFonts w:ascii="Times New Roman" w:hAnsi="Times New Roman" w:cs="Times New Roman"/>
          <w:sz w:val="24"/>
          <w:szCs w:val="24"/>
          <w:vertAlign w:val="superscript"/>
        </w:rPr>
        <w:footnoteReference w:id="5"/>
      </w:r>
      <w:r w:rsidRPr="004816C0">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655063AD" w14:textId="77777777" w:rsidR="007F2089" w:rsidRPr="004816C0" w:rsidRDefault="007F2089" w:rsidP="007F2089">
      <w:pPr>
        <w:spacing w:after="0" w:line="240" w:lineRule="auto"/>
        <w:ind w:firstLine="720"/>
        <w:jc w:val="both"/>
        <w:rPr>
          <w:rFonts w:ascii="Times New Roman" w:hAnsi="Times New Roman" w:cs="Times New Roman"/>
          <w:sz w:val="24"/>
          <w:szCs w:val="24"/>
        </w:rPr>
      </w:pPr>
    </w:p>
    <w:p w14:paraId="580CCC85" w14:textId="77777777" w:rsidR="007F2089" w:rsidRPr="004816C0" w:rsidRDefault="007F2089" w:rsidP="007F2089">
      <w:pPr>
        <w:spacing w:after="0" w:line="240" w:lineRule="auto"/>
        <w:ind w:firstLine="720"/>
        <w:jc w:val="both"/>
        <w:rPr>
          <w:rFonts w:ascii="Times New Roman" w:hAnsi="Times New Roman" w:cs="Times New Roman"/>
          <w:sz w:val="24"/>
          <w:szCs w:val="24"/>
        </w:rPr>
      </w:pPr>
      <w:r w:rsidRPr="004816C0">
        <w:rPr>
          <w:rFonts w:ascii="Times New Roman" w:hAnsi="Times New Roman" w:cs="Times New Roman"/>
          <w:sz w:val="24"/>
          <w:szCs w:val="24"/>
        </w:rPr>
        <w:t>60.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59.</w:t>
      </w:r>
      <w:r w:rsidRPr="004816C0">
        <w:rPr>
          <w:rFonts w:ascii="Times New Roman" w:hAnsi="Times New Roman" w:cs="Times New Roman"/>
          <w:sz w:val="24"/>
          <w:szCs w:val="24"/>
          <w:shd w:val="clear" w:color="auto" w:fill="FFFFFF"/>
        </w:rPr>
        <w:t> </w:t>
      </w:r>
      <w:r w:rsidRPr="004816C0">
        <w:rPr>
          <w:rFonts w:ascii="Times New Roman" w:hAnsi="Times New Roman" w:cs="Times New Roman"/>
          <w:sz w:val="24"/>
          <w:szCs w:val="24"/>
        </w:rPr>
        <w:t xml:space="preserve">punktā minēto projekta vizuālās identitātes zīmi. “Vadlīnijas FLPP un VPP projektu ietvaros īstenotajām publicēšanās aktivitātēm” </w:t>
      </w:r>
      <w:proofErr w:type="gramStart"/>
      <w:r w:rsidRPr="004816C0">
        <w:rPr>
          <w:rFonts w:ascii="Times New Roman" w:hAnsi="Times New Roman" w:cs="Times New Roman"/>
          <w:sz w:val="24"/>
          <w:szCs w:val="24"/>
        </w:rPr>
        <w:t>(</w:t>
      </w:r>
      <w:proofErr w:type="gramEnd"/>
      <w:r w:rsidRPr="004816C0">
        <w:rPr>
          <w:rFonts w:ascii="Times New Roman" w:hAnsi="Times New Roman" w:cs="Times New Roman"/>
          <w:sz w:val="24"/>
          <w:szCs w:val="24"/>
        </w:rPr>
        <w:t xml:space="preserve">apstiprinātas ar padomes 2021. gada 14. aprīļa rīkojumu Nr. 13) ir pieejamas šeit: </w:t>
      </w:r>
      <w:hyperlink r:id="rId13" w:history="1">
        <w:r w:rsidRPr="004816C0">
          <w:rPr>
            <w:rFonts w:ascii="Times New Roman" w:hAnsi="Times New Roman" w:cs="Times New Roman"/>
            <w:color w:val="0563C1" w:themeColor="hyperlink"/>
            <w:sz w:val="24"/>
            <w:szCs w:val="24"/>
            <w:u w:val="single"/>
          </w:rPr>
          <w:t>https://lzp.gov.lv/wp-content/uploads/2021/04/publicesanas_vadlinijas.pdf</w:t>
        </w:r>
      </w:hyperlink>
      <w:r w:rsidRPr="004816C0">
        <w:rPr>
          <w:rFonts w:ascii="Times New Roman" w:hAnsi="Times New Roman" w:cs="Times New Roman"/>
          <w:sz w:val="24"/>
          <w:szCs w:val="24"/>
        </w:rPr>
        <w:t xml:space="preserve">. </w:t>
      </w:r>
    </w:p>
    <w:p w14:paraId="7E0F0100"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rPr>
      </w:pPr>
    </w:p>
    <w:p w14:paraId="20A6526A" w14:textId="77777777" w:rsidR="007F2089" w:rsidRPr="004816C0" w:rsidRDefault="007F2089" w:rsidP="007F2089">
      <w:pPr>
        <w:spacing w:after="0" w:line="240" w:lineRule="auto"/>
        <w:ind w:firstLine="720"/>
        <w:jc w:val="center"/>
        <w:rPr>
          <w:rFonts w:ascii="Times New Roman" w:eastAsia="Times New Roman" w:hAnsi="Times New Roman" w:cs="Times New Roman"/>
          <w:b/>
          <w:bCs/>
          <w:sz w:val="24"/>
          <w:szCs w:val="24"/>
        </w:rPr>
      </w:pPr>
      <w:r w:rsidRPr="004816C0">
        <w:rPr>
          <w:rFonts w:ascii="Times New Roman" w:eastAsia="Times New Roman" w:hAnsi="Times New Roman" w:cs="Times New Roman"/>
          <w:b/>
          <w:bCs/>
          <w:sz w:val="24"/>
          <w:szCs w:val="24"/>
        </w:rPr>
        <w:t>XIII. Noslēguma jautājumi</w:t>
      </w:r>
    </w:p>
    <w:p w14:paraId="27B47843" w14:textId="77777777" w:rsidR="007F2089" w:rsidRPr="004816C0" w:rsidRDefault="007F2089" w:rsidP="007F2089">
      <w:pPr>
        <w:spacing w:after="0" w:line="240" w:lineRule="auto"/>
        <w:jc w:val="center"/>
        <w:rPr>
          <w:rFonts w:ascii="Times New Roman" w:eastAsia="Times New Roman" w:hAnsi="Times New Roman" w:cs="Times New Roman"/>
          <w:b/>
          <w:bCs/>
          <w:sz w:val="24"/>
          <w:szCs w:val="24"/>
        </w:rPr>
      </w:pPr>
    </w:p>
    <w:p w14:paraId="51766E51"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4816C0">
        <w:rPr>
          <w:rFonts w:ascii="Times New Roman" w:eastAsia="Times New Roman" w:hAnsi="Times New Roman" w:cs="Times New Roman"/>
          <w:sz w:val="24"/>
          <w:szCs w:val="24"/>
          <w:shd w:val="clear" w:color="auto" w:fill="FFFFFF"/>
        </w:rPr>
        <w:t>61. Jautājumus par projekta pieteikuma sagatavošanu un iesniegšanu ne vēlāk kā divas darbdienas līdz projekta pieteikuma iesniegšanas termiņa beigām nosūta uz elektronisko pasta adresi:</w:t>
      </w:r>
      <w:r w:rsidRPr="004816C0">
        <w:rPr>
          <w:rFonts w:ascii="Times New Roman" w:hAnsi="Times New Roman" w:cs="Times New Roman"/>
          <w:sz w:val="24"/>
          <w:szCs w:val="24"/>
        </w:rPr>
        <w:t xml:space="preserve"> </w:t>
      </w:r>
      <w:hyperlink r:id="rId14" w:history="1">
        <w:r w:rsidRPr="004816C0">
          <w:rPr>
            <w:rFonts w:ascii="Times New Roman" w:eastAsia="Times New Roman" w:hAnsi="Times New Roman" w:cs="Times New Roman"/>
            <w:sz w:val="24"/>
            <w:szCs w:val="24"/>
            <w:u w:val="single"/>
            <w:shd w:val="clear" w:color="auto" w:fill="FFFFFF"/>
          </w:rPr>
          <w:t>vpp@lzp.gov.lv</w:t>
        </w:r>
      </w:hyperlink>
      <w:r w:rsidRPr="004816C0">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tīmekļvietnē </w:t>
      </w:r>
      <w:hyperlink r:id="rId15" w:history="1">
        <w:r w:rsidRPr="004816C0">
          <w:rPr>
            <w:rFonts w:ascii="Times New Roman" w:eastAsia="Times New Roman" w:hAnsi="Times New Roman" w:cs="Times New Roman"/>
            <w:sz w:val="24"/>
            <w:szCs w:val="24"/>
            <w:u w:val="single"/>
            <w:shd w:val="clear" w:color="auto" w:fill="FFFFFF"/>
          </w:rPr>
          <w:t>www.lzp.gov.lv</w:t>
        </w:r>
      </w:hyperlink>
      <w:r w:rsidRPr="004816C0">
        <w:rPr>
          <w:rFonts w:ascii="Times New Roman" w:eastAsia="Times New Roman" w:hAnsi="Times New Roman" w:cs="Times New Roman"/>
          <w:sz w:val="24"/>
          <w:szCs w:val="24"/>
          <w:shd w:val="clear" w:color="auto" w:fill="FFFFFF"/>
        </w:rPr>
        <w:t xml:space="preserve">. Citus jautājumus par programmas īstenošanu arī nosūta uz minēto elektroniskā pasta adresi. </w:t>
      </w:r>
    </w:p>
    <w:p w14:paraId="4772FA4F"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p>
    <w:p w14:paraId="20F97D38" w14:textId="77777777" w:rsidR="007F2089" w:rsidRPr="004816C0" w:rsidRDefault="007F2089" w:rsidP="007F2089">
      <w:pPr>
        <w:spacing w:after="0" w:line="240" w:lineRule="auto"/>
        <w:ind w:firstLine="720"/>
        <w:jc w:val="both"/>
        <w:rPr>
          <w:rFonts w:ascii="Times New Roman" w:eastAsia="Times New Roman" w:hAnsi="Times New Roman" w:cs="Times New Roman"/>
          <w:sz w:val="24"/>
          <w:szCs w:val="24"/>
          <w:shd w:val="clear" w:color="auto" w:fill="FFFFFF"/>
        </w:rPr>
      </w:pPr>
      <w:r w:rsidRPr="004816C0">
        <w:rPr>
          <w:rFonts w:ascii="Times New Roman" w:eastAsia="Times New Roman" w:hAnsi="Times New Roman" w:cs="Times New Roman"/>
          <w:sz w:val="24"/>
          <w:szCs w:val="24"/>
          <w:shd w:val="clear" w:color="auto" w:fill="FFFFFF"/>
        </w:rPr>
        <w:t xml:space="preserve">62. Informāciju par komisijas apstiprinātiem projekta pieteikumiem publicē tīmekļa vietnēs: </w:t>
      </w:r>
      <w:hyperlink r:id="rId16" w:history="1">
        <w:r w:rsidRPr="004816C0">
          <w:rPr>
            <w:rFonts w:ascii="Times New Roman" w:eastAsia="Times New Roman" w:hAnsi="Times New Roman" w:cs="Times New Roman"/>
            <w:sz w:val="24"/>
            <w:szCs w:val="24"/>
            <w:u w:val="single"/>
            <w:shd w:val="clear" w:color="auto" w:fill="FFFFFF"/>
          </w:rPr>
          <w:t>www.izm.gov.lv</w:t>
        </w:r>
      </w:hyperlink>
      <w:r w:rsidRPr="004816C0">
        <w:rPr>
          <w:rFonts w:ascii="Times New Roman" w:eastAsia="Times New Roman" w:hAnsi="Times New Roman" w:cs="Times New Roman"/>
          <w:sz w:val="24"/>
          <w:szCs w:val="24"/>
          <w:shd w:val="clear" w:color="auto" w:fill="FFFFFF"/>
        </w:rPr>
        <w:t xml:space="preserve"> un </w:t>
      </w:r>
      <w:hyperlink r:id="rId17" w:history="1">
        <w:r w:rsidRPr="004816C0">
          <w:rPr>
            <w:rFonts w:ascii="Times New Roman" w:eastAsia="Times New Roman" w:hAnsi="Times New Roman" w:cs="Times New Roman"/>
            <w:sz w:val="24"/>
            <w:szCs w:val="24"/>
            <w:u w:val="single"/>
            <w:shd w:val="clear" w:color="auto" w:fill="FFFFFF"/>
          </w:rPr>
          <w:t>www.lzp.gov.lv</w:t>
        </w:r>
      </w:hyperlink>
      <w:r w:rsidRPr="004816C0">
        <w:rPr>
          <w:rFonts w:ascii="Times New Roman" w:eastAsia="Times New Roman" w:hAnsi="Times New Roman" w:cs="Times New Roman"/>
          <w:sz w:val="24"/>
          <w:szCs w:val="24"/>
          <w:shd w:val="clear" w:color="auto" w:fill="FFFFFF"/>
        </w:rPr>
        <w:t>.</w:t>
      </w:r>
    </w:p>
    <w:p w14:paraId="1E45A2FD" w14:textId="77777777" w:rsidR="007F2089" w:rsidRPr="004816C0" w:rsidRDefault="007F2089" w:rsidP="007F2089">
      <w:pPr>
        <w:spacing w:after="0" w:line="240" w:lineRule="auto"/>
        <w:jc w:val="both"/>
        <w:rPr>
          <w:rFonts w:ascii="Times New Roman" w:eastAsia="Times New Roman" w:hAnsi="Times New Roman" w:cs="Times New Roman"/>
          <w:sz w:val="24"/>
          <w:szCs w:val="24"/>
          <w:shd w:val="clear" w:color="auto" w:fill="FFFFFF"/>
        </w:rPr>
      </w:pPr>
    </w:p>
    <w:p w14:paraId="708A8EFC" w14:textId="27FDAC16" w:rsidR="007F2089" w:rsidRDefault="007F2089" w:rsidP="007F2089">
      <w:pPr>
        <w:spacing w:after="0" w:line="240" w:lineRule="auto"/>
        <w:ind w:firstLine="720"/>
        <w:jc w:val="both"/>
      </w:pPr>
      <w:r w:rsidRPr="004816C0">
        <w:rPr>
          <w:rFonts w:ascii="Times New Roman" w:eastAsia="Times New Roman" w:hAnsi="Times New Roman" w:cs="Times New Roman"/>
          <w:sz w:val="24"/>
          <w:szCs w:val="24"/>
          <w:shd w:val="clear" w:color="auto" w:fill="FFFFFF"/>
        </w:rPr>
        <w:t>Saskaņots ar I</w:t>
      </w:r>
      <w:r w:rsidR="00363A22">
        <w:rPr>
          <w:rFonts w:ascii="Times New Roman" w:eastAsia="Times New Roman" w:hAnsi="Times New Roman" w:cs="Times New Roman"/>
          <w:sz w:val="24"/>
          <w:szCs w:val="24"/>
          <w:shd w:val="clear" w:color="auto" w:fill="FFFFFF"/>
        </w:rPr>
        <w:t>zglītības un zinātnes ministr</w:t>
      </w:r>
      <w:r w:rsidR="00E372F1">
        <w:rPr>
          <w:rFonts w:ascii="Times New Roman" w:eastAsia="Times New Roman" w:hAnsi="Times New Roman" w:cs="Times New Roman"/>
          <w:sz w:val="24"/>
          <w:szCs w:val="24"/>
          <w:shd w:val="clear" w:color="auto" w:fill="FFFFFF"/>
        </w:rPr>
        <w:t>iju</w:t>
      </w:r>
      <w:r w:rsidR="00363A22">
        <w:rPr>
          <w:rFonts w:ascii="Times New Roman" w:eastAsia="Times New Roman" w:hAnsi="Times New Roman" w:cs="Times New Roman"/>
          <w:sz w:val="24"/>
          <w:szCs w:val="24"/>
          <w:shd w:val="clear" w:color="auto" w:fill="FFFFFF"/>
        </w:rPr>
        <w:t xml:space="preserve"> 2022. gada </w:t>
      </w:r>
      <w:proofErr w:type="gramStart"/>
      <w:r w:rsidR="00363A22">
        <w:rPr>
          <w:rFonts w:ascii="Times New Roman" w:eastAsia="Times New Roman" w:hAnsi="Times New Roman" w:cs="Times New Roman"/>
          <w:sz w:val="24"/>
          <w:szCs w:val="24"/>
          <w:shd w:val="clear" w:color="auto" w:fill="FFFFFF"/>
        </w:rPr>
        <w:t>8.</w:t>
      </w:r>
      <w:r w:rsidR="00363A22">
        <w:t>septembrī</w:t>
      </w:r>
      <w:proofErr w:type="gramEnd"/>
      <w:r w:rsidR="00363A22">
        <w:t xml:space="preserve"> (vēstule Nr.</w:t>
      </w:r>
      <w:r w:rsidR="00F46F8C">
        <w:t>4-28e/22/2553</w:t>
      </w:r>
      <w:r w:rsidR="00363A22">
        <w:t>).</w:t>
      </w:r>
    </w:p>
    <w:p w14:paraId="3CEE6E7A" w14:textId="77777777" w:rsidR="00363A22" w:rsidRDefault="00363A22" w:rsidP="007F2089">
      <w:pPr>
        <w:spacing w:after="0" w:line="240" w:lineRule="auto"/>
        <w:ind w:firstLine="720"/>
        <w:jc w:val="both"/>
      </w:pPr>
    </w:p>
    <w:p w14:paraId="22110A86" w14:textId="77777777" w:rsidR="00363A22" w:rsidRDefault="00363A22" w:rsidP="007F2089">
      <w:pPr>
        <w:spacing w:after="0" w:line="240" w:lineRule="auto"/>
        <w:ind w:firstLine="720"/>
        <w:jc w:val="both"/>
      </w:pPr>
    </w:p>
    <w:p w14:paraId="02CD861C" w14:textId="77777777" w:rsidR="00363A22" w:rsidRPr="004816C0" w:rsidRDefault="00363A22" w:rsidP="007F2089">
      <w:pPr>
        <w:spacing w:after="0" w:line="240" w:lineRule="auto"/>
        <w:ind w:firstLine="720"/>
        <w:jc w:val="both"/>
        <w:rPr>
          <w:rFonts w:ascii="Times New Roman" w:eastAsia="Times New Roman" w:hAnsi="Times New Roman" w:cs="Times New Roman"/>
          <w:sz w:val="24"/>
          <w:szCs w:val="24"/>
          <w:shd w:val="clear" w:color="auto" w:fill="FFFFFF"/>
        </w:rPr>
      </w:pPr>
    </w:p>
    <w:p w14:paraId="0E9C59E7" w14:textId="77777777" w:rsidR="007F2089" w:rsidRPr="004816C0" w:rsidRDefault="007F2089" w:rsidP="007F2089">
      <w:pPr>
        <w:spacing w:after="0" w:line="240" w:lineRule="auto"/>
        <w:rPr>
          <w:rFonts w:ascii="Times New Roman" w:eastAsia="Times New Roman" w:hAnsi="Times New Roman" w:cs="Times New Roman"/>
          <w:sz w:val="24"/>
          <w:szCs w:val="24"/>
        </w:rPr>
      </w:pPr>
      <w:r w:rsidRPr="004816C0">
        <w:rPr>
          <w:rFonts w:ascii="Times New Roman" w:eastAsia="Times New Roman" w:hAnsi="Times New Roman" w:cs="Times New Roman"/>
          <w:b/>
          <w:bCs/>
          <w:sz w:val="24"/>
          <w:szCs w:val="24"/>
        </w:rPr>
        <w:t xml:space="preserve"> </w:t>
      </w:r>
    </w:p>
    <w:p w14:paraId="133FBFC7" w14:textId="77777777" w:rsidR="00E372F1" w:rsidRDefault="00E372F1" w:rsidP="007F2089">
      <w:pPr>
        <w:spacing w:after="0" w:line="240" w:lineRule="auto"/>
        <w:jc w:val="center"/>
        <w:outlineLvl w:val="0"/>
        <w:rPr>
          <w:rFonts w:ascii="Times New Roman" w:eastAsia="Times New Roman" w:hAnsi="Times New Roman" w:cs="Times New Roman"/>
          <w:b/>
          <w:bCs/>
          <w:kern w:val="36"/>
          <w:sz w:val="24"/>
          <w:szCs w:val="24"/>
        </w:rPr>
      </w:pPr>
    </w:p>
    <w:p w14:paraId="1F31AC3E" w14:textId="77777777" w:rsidR="007F2089" w:rsidRPr="004816C0" w:rsidRDefault="007F2089" w:rsidP="007F2089">
      <w:pPr>
        <w:spacing w:after="0" w:line="240" w:lineRule="auto"/>
        <w:jc w:val="center"/>
        <w:outlineLvl w:val="0"/>
        <w:rPr>
          <w:rFonts w:ascii="Times New Roman" w:eastAsia="Times New Roman" w:hAnsi="Times New Roman" w:cs="Times New Roman"/>
          <w:b/>
          <w:bCs/>
          <w:kern w:val="36"/>
          <w:sz w:val="48"/>
          <w:szCs w:val="48"/>
        </w:rPr>
      </w:pPr>
      <w:r w:rsidRPr="004816C0">
        <w:rPr>
          <w:rFonts w:ascii="Times New Roman" w:eastAsia="Times New Roman" w:hAnsi="Times New Roman" w:cs="Times New Roman"/>
          <w:b/>
          <w:bCs/>
          <w:kern w:val="36"/>
          <w:sz w:val="24"/>
          <w:szCs w:val="24"/>
        </w:rPr>
        <w:t>Pielikumi</w:t>
      </w:r>
    </w:p>
    <w:p w14:paraId="4FA97846" w14:textId="77777777" w:rsidR="007F2089" w:rsidRPr="004816C0" w:rsidRDefault="007F2089" w:rsidP="007F2089">
      <w:pPr>
        <w:spacing w:after="0" w:line="240" w:lineRule="auto"/>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 xml:space="preserve"> </w:t>
      </w:r>
    </w:p>
    <w:p w14:paraId="337806A6"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b/>
          <w:sz w:val="24"/>
          <w:szCs w:val="24"/>
        </w:rPr>
        <w:t>1. pielikums</w:t>
      </w:r>
      <w:r w:rsidRPr="004816C0">
        <w:rPr>
          <w:rFonts w:ascii="Times New Roman" w:eastAsia="Times New Roman" w:hAnsi="Times New Roman" w:cs="Times New Roman"/>
          <w:sz w:val="24"/>
          <w:szCs w:val="24"/>
        </w:rPr>
        <w:t xml:space="preserve"> “Projekta pieteikums”;</w:t>
      </w:r>
    </w:p>
    <w:p w14:paraId="1EA3D364"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b/>
          <w:sz w:val="24"/>
          <w:szCs w:val="24"/>
        </w:rPr>
        <w:t>2. pielikums</w:t>
      </w:r>
      <w:r w:rsidRPr="004816C0">
        <w:rPr>
          <w:rFonts w:ascii="Times New Roman" w:eastAsia="Times New Roman" w:hAnsi="Times New Roman" w:cs="Times New Roman"/>
          <w:sz w:val="24"/>
          <w:szCs w:val="24"/>
        </w:rPr>
        <w:t xml:space="preserve"> “Projekta pieteikuma, </w:t>
      </w:r>
      <w:sdt>
        <w:sdtPr>
          <w:rPr>
            <w:rFonts w:ascii="Times New Roman" w:eastAsia="Times New Roman" w:hAnsi="Times New Roman" w:cs="Times New Roman"/>
            <w:sz w:val="24"/>
            <w:szCs w:val="24"/>
          </w:rPr>
          <w:id w:val="-541901883"/>
          <w:placeholder>
            <w:docPart w:val="211951ACDC56481FB777A5F944B55832"/>
          </w:placeholder>
        </w:sdtPr>
        <w:sdtEndPr/>
        <w:sdtContent>
          <w:r w:rsidRPr="004816C0">
            <w:rPr>
              <w:rFonts w:ascii="Times New Roman" w:eastAsia="Times New Roman" w:hAnsi="Times New Roman" w:cs="Times New Roman"/>
              <w:sz w:val="24"/>
              <w:szCs w:val="24"/>
            </w:rPr>
            <w:t>projekta vidusposma zinātniskā pārskata,</w:t>
          </w:r>
        </w:sdtContent>
      </w:sdt>
      <w:r w:rsidRPr="004816C0">
        <w:rPr>
          <w:rFonts w:ascii="Times New Roman" w:eastAsia="Times New Roman" w:hAnsi="Times New Roman" w:cs="Times New Roman"/>
          <w:sz w:val="24"/>
          <w:szCs w:val="24"/>
        </w:rPr>
        <w:t xml:space="preserve"> projekta noslēguma zinātniskā pārskata noformēšanas un iesniegšanas metodika”;</w:t>
      </w:r>
    </w:p>
    <w:p w14:paraId="0DF168F1"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b/>
          <w:sz w:val="24"/>
          <w:szCs w:val="24"/>
        </w:rPr>
        <w:t>3. pielikums</w:t>
      </w:r>
      <w:r w:rsidRPr="004816C0">
        <w:rPr>
          <w:rFonts w:ascii="Times New Roman" w:eastAsia="Times New Roman" w:hAnsi="Times New Roman" w:cs="Times New Roman"/>
          <w:sz w:val="24"/>
          <w:szCs w:val="24"/>
        </w:rPr>
        <w:t xml:space="preserve"> “Metodika projekta pieteikuma atbilstības izvērtēšanai administratīvās vērtēšanas kritērijiem”;</w:t>
      </w:r>
    </w:p>
    <w:p w14:paraId="01538F37"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b/>
          <w:sz w:val="24"/>
          <w:szCs w:val="24"/>
        </w:rPr>
        <w:t>4. pielikums</w:t>
      </w:r>
      <w:r w:rsidRPr="004816C0">
        <w:rPr>
          <w:rFonts w:ascii="Times New Roman" w:eastAsia="Times New Roman" w:hAnsi="Times New Roman" w:cs="Times New Roman"/>
          <w:sz w:val="24"/>
          <w:szCs w:val="24"/>
        </w:rPr>
        <w:t xml:space="preserve"> “Administratīvās vērtēšanas kritēriju veidlapa”; </w:t>
      </w:r>
    </w:p>
    <w:p w14:paraId="7DA9E427"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b/>
          <w:sz w:val="24"/>
          <w:szCs w:val="24"/>
        </w:rPr>
        <w:t>5. pielikums</w:t>
      </w:r>
      <w:r w:rsidRPr="004816C0">
        <w:rPr>
          <w:rFonts w:ascii="Times New Roman" w:eastAsia="Times New Roman" w:hAnsi="Times New Roman" w:cs="Times New Roman"/>
          <w:sz w:val="24"/>
          <w:szCs w:val="24"/>
        </w:rPr>
        <w:t xml:space="preserve"> “Apliecinājums par interešu konflikta neesamību un konfidencialitātes ievērošanu”; </w:t>
      </w:r>
    </w:p>
    <w:p w14:paraId="79A2AEB1"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b/>
          <w:sz w:val="24"/>
          <w:szCs w:val="24"/>
        </w:rPr>
        <w:t xml:space="preserve">6. pielikums </w:t>
      </w:r>
      <w:r w:rsidRPr="004816C0">
        <w:rPr>
          <w:rFonts w:ascii="Times New Roman" w:eastAsia="Times New Roman" w:hAnsi="Times New Roman" w:cs="Times New Roman"/>
          <w:sz w:val="24"/>
          <w:szCs w:val="24"/>
        </w:rPr>
        <w:t>“Līgums par ekspertīzes veikšanu”;</w:t>
      </w:r>
    </w:p>
    <w:p w14:paraId="7114B1B6"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b/>
          <w:sz w:val="24"/>
          <w:szCs w:val="24"/>
        </w:rPr>
        <w:t xml:space="preserve">7. pielikums </w:t>
      </w:r>
      <w:r w:rsidRPr="004816C0">
        <w:rPr>
          <w:rFonts w:ascii="Times New Roman" w:eastAsia="Times New Roman" w:hAnsi="Times New Roman" w:cs="Times New Roman"/>
          <w:sz w:val="24"/>
          <w:szCs w:val="24"/>
        </w:rPr>
        <w:t>“</w:t>
      </w:r>
      <w:bookmarkStart w:id="10" w:name="_Hlk37768734"/>
      <w:r w:rsidRPr="004816C0">
        <w:rPr>
          <w:rFonts w:ascii="Times New Roman" w:eastAsia="Times New Roman" w:hAnsi="Times New Roman" w:cs="Times New Roman"/>
          <w:sz w:val="24"/>
          <w:szCs w:val="24"/>
        </w:rPr>
        <w:t>Ekspertīzes veikšanas metodika (projekta pieteikumam, projekta vidusposma/noslēguma zinātniskajam pārskatam)</w:t>
      </w:r>
      <w:bookmarkEnd w:id="10"/>
      <w:r w:rsidRPr="004816C0">
        <w:rPr>
          <w:rFonts w:ascii="Times New Roman" w:eastAsia="Times New Roman" w:hAnsi="Times New Roman" w:cs="Times New Roman"/>
          <w:sz w:val="24"/>
          <w:szCs w:val="24"/>
        </w:rPr>
        <w:t>”;</w:t>
      </w:r>
    </w:p>
    <w:p w14:paraId="41F2853C"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b/>
          <w:sz w:val="24"/>
          <w:szCs w:val="24"/>
        </w:rPr>
        <w:t>8. pielikums</w:t>
      </w:r>
      <w:r w:rsidRPr="004816C0">
        <w:rPr>
          <w:rFonts w:ascii="Times New Roman" w:eastAsia="Times New Roman" w:hAnsi="Times New Roman" w:cs="Times New Roman"/>
          <w:sz w:val="24"/>
          <w:szCs w:val="24"/>
        </w:rPr>
        <w:t xml:space="preserve"> “Projekta pieteikuma ekspertīzes individuālā/ekspertīzes konsolidētā vērtējuma veidlapa”;</w:t>
      </w:r>
    </w:p>
    <w:p w14:paraId="0FEE1ADA"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bookmarkStart w:id="11" w:name="_Hlk78475081"/>
      <w:r w:rsidRPr="004816C0">
        <w:rPr>
          <w:rFonts w:ascii="Times New Roman" w:eastAsia="Times New Roman" w:hAnsi="Times New Roman" w:cs="Times New Roman"/>
          <w:b/>
          <w:sz w:val="24"/>
          <w:szCs w:val="24"/>
        </w:rPr>
        <w:t>9. pielikums</w:t>
      </w:r>
      <w:r w:rsidRPr="004816C0">
        <w:rPr>
          <w:rFonts w:ascii="Times New Roman" w:eastAsia="Times New Roman" w:hAnsi="Times New Roman" w:cs="Times New Roman"/>
          <w:sz w:val="24"/>
          <w:szCs w:val="24"/>
        </w:rPr>
        <w:t xml:space="preserve"> “Līgums par valsts pētījumu programmas “Letonika latviskas un eiropeiskas sabiedrības attīstībai” projekta īstenošanu”</w:t>
      </w:r>
      <w:bookmarkEnd w:id="11"/>
      <w:r w:rsidRPr="004816C0">
        <w:rPr>
          <w:rFonts w:ascii="Times New Roman" w:eastAsia="Times New Roman" w:hAnsi="Times New Roman" w:cs="Times New Roman"/>
          <w:sz w:val="24"/>
          <w:szCs w:val="24"/>
        </w:rPr>
        <w:t>:</w:t>
      </w:r>
    </w:p>
    <w:p w14:paraId="3C88DEAF"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1. pielikums projekta līgumam “Projekta pieteikums”;</w:t>
      </w:r>
    </w:p>
    <w:p w14:paraId="69D3AFF8"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2. pielikums projekta līgumam “Finansējuma sadalījums”;</w:t>
      </w:r>
    </w:p>
    <w:p w14:paraId="7912B979"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3. pielikums projekta līgumam “Rekomendācijas projekta īstenošanai”;</w:t>
      </w:r>
    </w:p>
    <w:p w14:paraId="5E6244E0"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4. pielikums projekta līgumam “Projekta rezultātu vērtības aprēķins procentos no projekta kopējām izmaksām”;</w:t>
      </w:r>
    </w:p>
    <w:p w14:paraId="7AF93132"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5. pielikums projekta līgumam “Pieņemšanas un nodošanas akts par valsts pētījumu programmas projekta īstenošanu”;</w:t>
      </w:r>
    </w:p>
    <w:p w14:paraId="44E1339D"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6. pielikums projekta līgumam “Rezultātu nostiprināšanas plāns”;</w:t>
      </w:r>
    </w:p>
    <w:p w14:paraId="0E85EFF8"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7. pielikums projekta līgumam “Finanšu pārskats par 2021. gada valsts pētījumu programmas projekta īstenošanu”;</w:t>
      </w:r>
    </w:p>
    <w:p w14:paraId="4353C014"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8. pielikums projekta līgumam “Valsts pētījumu programmas projekta izmaiņas līgumsummas kalkulācijā (līdz 30%)”;</w:t>
      </w:r>
    </w:p>
    <w:p w14:paraId="7EFCA7F0"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bookmarkStart w:id="12" w:name="_Hlk77148912"/>
      <w:r w:rsidRPr="004816C0">
        <w:rPr>
          <w:rFonts w:ascii="Times New Roman" w:eastAsia="Times New Roman" w:hAnsi="Times New Roman" w:cs="Times New Roman"/>
          <w:sz w:val="24"/>
          <w:szCs w:val="24"/>
        </w:rPr>
        <w:t>9. pielikums projekta līgumam “Valsts pētījumu programmas projekta izmaiņas zinātniskajā grupā (pārsniedzot 20%)”;</w:t>
      </w:r>
    </w:p>
    <w:p w14:paraId="3DC398E0"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10. pielikums projekta līgumam “Projekta vidusposma/noslēguma zinātniskā pārskata veidlapa”;</w:t>
      </w:r>
    </w:p>
    <w:p w14:paraId="13CC986D"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11. pielikums projekta līgumam “Rezultātu saraksts”;</w:t>
      </w:r>
    </w:p>
    <w:p w14:paraId="2B005947"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12. pielikums projekta līgumam “Saturiskais pārskats”;</w:t>
      </w:r>
      <w:bookmarkEnd w:id="12"/>
    </w:p>
    <w:p w14:paraId="476DBDCD"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sz w:val="24"/>
          <w:szCs w:val="24"/>
        </w:rPr>
        <w:t>13. pielikums projekta līgumam “Zinātniskās grupas saraksts”;</w:t>
      </w:r>
    </w:p>
    <w:p w14:paraId="5817467A" w14:textId="77777777" w:rsidR="007F2089" w:rsidRPr="004816C0" w:rsidRDefault="007F2089" w:rsidP="007F2089">
      <w:pPr>
        <w:spacing w:after="0" w:line="240" w:lineRule="auto"/>
        <w:jc w:val="both"/>
        <w:rPr>
          <w:rFonts w:ascii="Times New Roman" w:eastAsia="Times New Roman" w:hAnsi="Times New Roman" w:cs="Times New Roman"/>
          <w:sz w:val="24"/>
          <w:szCs w:val="24"/>
        </w:rPr>
      </w:pPr>
      <w:r w:rsidRPr="004816C0">
        <w:rPr>
          <w:rFonts w:ascii="Times New Roman" w:eastAsia="Times New Roman" w:hAnsi="Times New Roman" w:cs="Times New Roman"/>
          <w:b/>
          <w:bCs/>
          <w:sz w:val="24"/>
          <w:szCs w:val="24"/>
        </w:rPr>
        <w:t>10. pielikums</w:t>
      </w:r>
      <w:r w:rsidRPr="004816C0">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468593981"/>
          <w:placeholder>
            <w:docPart w:val="211951ACDC56481FB777A5F944B55832"/>
          </w:placeholder>
        </w:sdtPr>
        <w:sdtEndPr/>
        <w:sdtContent>
          <w:r w:rsidRPr="004816C0">
            <w:rPr>
              <w:rFonts w:ascii="Times New Roman" w:eastAsia="Times New Roman" w:hAnsi="Times New Roman" w:cs="Times New Roman"/>
              <w:sz w:val="24"/>
              <w:szCs w:val="24"/>
            </w:rPr>
            <w:t>vidusposma/</w:t>
          </w:r>
        </w:sdtContent>
      </w:sdt>
      <w:r w:rsidRPr="004816C0">
        <w:rPr>
          <w:rFonts w:ascii="Times New Roman" w:eastAsia="Times New Roman" w:hAnsi="Times New Roman" w:cs="Times New Roman"/>
          <w:sz w:val="24"/>
          <w:szCs w:val="24"/>
        </w:rPr>
        <w:t>noslēguma zinātniskā pārskata individuālā/konsolidētā vērtējuma veidlapa”.</w:t>
      </w:r>
    </w:p>
    <w:p w14:paraId="0FF78A78" w14:textId="77777777" w:rsidR="007F2089" w:rsidRPr="004816C0" w:rsidRDefault="007F2089" w:rsidP="007F2089"/>
    <w:p w14:paraId="2687D066" w14:textId="77777777" w:rsidR="007F2089" w:rsidRPr="004816C0" w:rsidRDefault="007F2089" w:rsidP="007F2089"/>
    <w:p w14:paraId="4E57C430" w14:textId="77777777" w:rsidR="00DF31E4" w:rsidRPr="007F2089" w:rsidRDefault="00DF31E4" w:rsidP="007F2089"/>
    <w:sectPr w:rsidR="00DF31E4" w:rsidRPr="007F2089" w:rsidSect="001D52D8">
      <w:headerReference w:type="default" r:id="rId18"/>
      <w:footerReference w:type="default" r:id="rId19"/>
      <w:headerReference w:type="first" r:id="rId20"/>
      <w:footerReference w:type="first" r:id="rId21"/>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8157B" w14:textId="77777777" w:rsidR="006641E2" w:rsidRDefault="006641E2" w:rsidP="00A40095">
      <w:pPr>
        <w:spacing w:after="0" w:line="240" w:lineRule="auto"/>
      </w:pPr>
      <w:r>
        <w:separator/>
      </w:r>
    </w:p>
  </w:endnote>
  <w:endnote w:type="continuationSeparator" w:id="0">
    <w:p w14:paraId="622F8766" w14:textId="77777777" w:rsidR="006641E2" w:rsidRDefault="006641E2" w:rsidP="00A4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02015" w14:paraId="76B05C43" w14:textId="77777777" w:rsidTr="007F0FFA">
      <w:tc>
        <w:tcPr>
          <w:tcW w:w="3210" w:type="dxa"/>
        </w:tcPr>
        <w:p w14:paraId="1C256EE5" w14:textId="0B05B4C4" w:rsidR="00D02015" w:rsidRDefault="00D02015" w:rsidP="007F0FFA">
          <w:pPr>
            <w:pStyle w:val="Header"/>
            <w:ind w:left="-115"/>
          </w:pPr>
        </w:p>
      </w:tc>
      <w:tc>
        <w:tcPr>
          <w:tcW w:w="3210" w:type="dxa"/>
        </w:tcPr>
        <w:p w14:paraId="51C2C02C" w14:textId="1E58F107" w:rsidR="00D02015" w:rsidRDefault="00D02015" w:rsidP="007F0FFA">
          <w:pPr>
            <w:pStyle w:val="Header"/>
            <w:jc w:val="center"/>
          </w:pPr>
        </w:p>
      </w:tc>
      <w:tc>
        <w:tcPr>
          <w:tcW w:w="3210" w:type="dxa"/>
        </w:tcPr>
        <w:p w14:paraId="3CB2E9B3" w14:textId="6DB40155" w:rsidR="00D02015" w:rsidRDefault="00D02015" w:rsidP="007F0FFA">
          <w:pPr>
            <w:pStyle w:val="Header"/>
            <w:ind w:right="-115"/>
            <w:jc w:val="right"/>
          </w:pPr>
        </w:p>
      </w:tc>
    </w:tr>
  </w:tbl>
  <w:p w14:paraId="76602B02" w14:textId="6C0E44EE" w:rsidR="00D02015" w:rsidRDefault="00D02015" w:rsidP="007F0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02015" w14:paraId="79EA915B" w14:textId="77777777" w:rsidTr="007F0FFA">
      <w:tc>
        <w:tcPr>
          <w:tcW w:w="3210" w:type="dxa"/>
        </w:tcPr>
        <w:p w14:paraId="1A4AA567" w14:textId="6B0BC111" w:rsidR="00D02015" w:rsidRDefault="00D02015" w:rsidP="007F0FFA">
          <w:pPr>
            <w:pStyle w:val="Header"/>
            <w:ind w:left="-115"/>
          </w:pPr>
        </w:p>
      </w:tc>
      <w:tc>
        <w:tcPr>
          <w:tcW w:w="3210" w:type="dxa"/>
        </w:tcPr>
        <w:p w14:paraId="243300E7" w14:textId="0F1AE42F" w:rsidR="00D02015" w:rsidRDefault="00D02015" w:rsidP="007F0FFA">
          <w:pPr>
            <w:pStyle w:val="Header"/>
            <w:jc w:val="center"/>
          </w:pPr>
        </w:p>
      </w:tc>
      <w:tc>
        <w:tcPr>
          <w:tcW w:w="3210" w:type="dxa"/>
        </w:tcPr>
        <w:p w14:paraId="1B4B75C7" w14:textId="52AD737D" w:rsidR="00D02015" w:rsidRDefault="00D02015" w:rsidP="007F0FFA">
          <w:pPr>
            <w:pStyle w:val="Header"/>
            <w:ind w:right="-115"/>
            <w:jc w:val="right"/>
          </w:pPr>
        </w:p>
      </w:tc>
    </w:tr>
  </w:tbl>
  <w:p w14:paraId="6FF0E190" w14:textId="627DA3EE" w:rsidR="00D02015" w:rsidRDefault="00D02015" w:rsidP="007F0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E6F88" w14:textId="77777777" w:rsidR="006641E2" w:rsidRDefault="006641E2" w:rsidP="00A40095">
      <w:pPr>
        <w:spacing w:after="0" w:line="240" w:lineRule="auto"/>
      </w:pPr>
      <w:r>
        <w:separator/>
      </w:r>
    </w:p>
  </w:footnote>
  <w:footnote w:type="continuationSeparator" w:id="0">
    <w:p w14:paraId="471BC4CA" w14:textId="77777777" w:rsidR="006641E2" w:rsidRDefault="006641E2" w:rsidP="00A40095">
      <w:pPr>
        <w:spacing w:after="0" w:line="240" w:lineRule="auto"/>
      </w:pPr>
      <w:r>
        <w:continuationSeparator/>
      </w:r>
    </w:p>
  </w:footnote>
  <w:footnote w:id="1">
    <w:p w14:paraId="43529260" w14:textId="77777777" w:rsidR="007F2089" w:rsidRPr="0042548F" w:rsidRDefault="007F2089" w:rsidP="007F2089">
      <w:pPr>
        <w:pStyle w:val="FootnoteText"/>
        <w:jc w:val="both"/>
        <w:rPr>
          <w:rFonts w:ascii="Times New Roman" w:hAnsi="Times New Roman" w:cs="Times New Roman"/>
        </w:rPr>
      </w:pPr>
      <w:r w:rsidRPr="0042548F">
        <w:rPr>
          <w:rStyle w:val="FootnoteReference"/>
          <w:rFonts w:ascii="Times New Roman" w:hAnsi="Times New Roman" w:cs="Times New Roman"/>
        </w:rPr>
        <w:footnoteRef/>
      </w:r>
      <w:r>
        <w:rPr>
          <w:rFonts w:ascii="Times New Roman" w:hAnsi="Times New Roman" w:cs="Times New Roman"/>
        </w:rPr>
        <w:t>A</w:t>
      </w:r>
      <w:r w:rsidRPr="00BB701F">
        <w:rPr>
          <w:rFonts w:ascii="Times New Roman" w:hAnsi="Times New Roman" w:cs="Times New Roman"/>
        </w:rPr>
        <w:t>trodami, piekļūstami, savietojami un atkal</w:t>
      </w:r>
      <w:r>
        <w:rPr>
          <w:rFonts w:ascii="Times New Roman" w:hAnsi="Times New Roman" w:cs="Times New Roman"/>
        </w:rPr>
        <w:t xml:space="preserve"> </w:t>
      </w:r>
      <w:r w:rsidRPr="00BB701F">
        <w:rPr>
          <w:rFonts w:ascii="Times New Roman" w:hAnsi="Times New Roman" w:cs="Times New Roman"/>
        </w:rPr>
        <w:t>izmantojami (</w:t>
      </w:r>
      <w:proofErr w:type="spellStart"/>
      <w:r w:rsidRPr="00BB701F">
        <w:rPr>
          <w:rFonts w:ascii="Times New Roman" w:hAnsi="Times New Roman" w:cs="Times New Roman"/>
        </w:rPr>
        <w:t>findable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accessible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interoperable</w:t>
      </w:r>
      <w:proofErr w:type="spellEnd"/>
      <w:r w:rsidRPr="00BB701F">
        <w:rPr>
          <w:rFonts w:ascii="Times New Roman" w:hAnsi="Times New Roman" w:cs="Times New Roman"/>
        </w:rPr>
        <w:t xml:space="preserve">, </w:t>
      </w:r>
      <w:proofErr w:type="spellStart"/>
      <w:r w:rsidRPr="00BB701F">
        <w:rPr>
          <w:rFonts w:ascii="Times New Roman" w:hAnsi="Times New Roman" w:cs="Times New Roman"/>
        </w:rPr>
        <w:t>reusable</w:t>
      </w:r>
      <w:proofErr w:type="spellEnd"/>
      <w:r w:rsidRPr="00BB701F">
        <w:rPr>
          <w:rFonts w:ascii="Times New Roman" w:hAnsi="Times New Roman" w:cs="Times New Roman"/>
        </w:rPr>
        <w:t>)</w:t>
      </w:r>
      <w:r>
        <w:rPr>
          <w:rFonts w:ascii="Times New Roman" w:hAnsi="Times New Roman" w:cs="Times New Roman"/>
        </w:rPr>
        <w:t>,</w:t>
      </w:r>
      <w:r w:rsidRPr="0042548F">
        <w:rPr>
          <w:rFonts w:ascii="Times New Roman" w:hAnsi="Times New Roman" w:cs="Times New Roman"/>
        </w:rPr>
        <w:t xml:space="preserve"> </w:t>
      </w:r>
      <w:r>
        <w:rPr>
          <w:rFonts w:ascii="Times New Roman" w:hAnsi="Times New Roman" w:cs="Times New Roman"/>
        </w:rPr>
        <w:t xml:space="preserve">sk. šeit - </w:t>
      </w:r>
      <w:hyperlink r:id="rId1" w:history="1">
        <w:r w:rsidRPr="0039703D">
          <w:rPr>
            <w:rStyle w:val="Hyperlink"/>
            <w:rFonts w:ascii="Times New Roman" w:hAnsi="Times New Roman" w:cs="Times New Roman"/>
          </w:rPr>
          <w:t>https://www.go-fair.org/fair-principles/</w:t>
        </w:r>
      </w:hyperlink>
      <w:r>
        <w:rPr>
          <w:rFonts w:ascii="Times New Roman" w:hAnsi="Times New Roman" w:cs="Times New Roman"/>
        </w:rPr>
        <w:t xml:space="preserve"> </w:t>
      </w:r>
    </w:p>
  </w:footnote>
  <w:footnote w:id="2">
    <w:p w14:paraId="51C644FD" w14:textId="77777777" w:rsidR="007F2089" w:rsidRPr="002107C6" w:rsidRDefault="007F2089" w:rsidP="007F2089">
      <w:pPr>
        <w:pStyle w:val="tv213"/>
        <w:shd w:val="clear" w:color="auto" w:fill="FFFFFF"/>
        <w:spacing w:before="0" w:beforeAutospacing="0" w:after="0" w:afterAutospacing="0"/>
        <w:jc w:val="both"/>
        <w:rPr>
          <w:lang w:val="lv-LV"/>
        </w:rPr>
      </w:pPr>
      <w:r w:rsidRPr="00A8272D">
        <w:rPr>
          <w:rStyle w:val="FootnoteReference"/>
          <w:sz w:val="20"/>
          <w:szCs w:val="20"/>
          <w:lang w:val="lv-LV"/>
        </w:rPr>
        <w:footnoteRef/>
      </w:r>
      <w:r w:rsidRPr="00A8272D">
        <w:rPr>
          <w:sz w:val="20"/>
          <w:szCs w:val="20"/>
          <w:lang w:val="lv-LV"/>
        </w:rPr>
        <w:t xml:space="preserve">Atbilstoši Augstskolu likuma 44. panta pirmajai daļai augstskolā studējošie ir </w:t>
      </w:r>
      <w:r w:rsidRPr="00A8272D">
        <w:rPr>
          <w:sz w:val="20"/>
          <w:szCs w:val="20"/>
          <w:lang w:val="lv-LV" w:eastAsia="lv-LV"/>
        </w:rPr>
        <w:t>bakalaura studiju programmu student</w:t>
      </w:r>
      <w:r>
        <w:rPr>
          <w:sz w:val="20"/>
          <w:szCs w:val="20"/>
          <w:lang w:val="lv-LV" w:eastAsia="lv-LV"/>
        </w:rPr>
        <w:t>i</w:t>
      </w:r>
      <w:r w:rsidRPr="00A8272D">
        <w:rPr>
          <w:sz w:val="20"/>
          <w:szCs w:val="20"/>
          <w:lang w:val="lv-LV" w:eastAsia="lv-LV"/>
        </w:rPr>
        <w:t>, profesionālo studiju programmu studenti, maģistra studiju programmu studenti (maģistranti), rezidenti medicīnā un doktoranti.</w:t>
      </w:r>
    </w:p>
  </w:footnote>
  <w:footnote w:id="3">
    <w:p w14:paraId="3E518F21" w14:textId="77777777" w:rsidR="007F2089" w:rsidRPr="008D49E0" w:rsidRDefault="007F2089" w:rsidP="007F2089">
      <w:pPr>
        <w:pStyle w:val="FootnoteText"/>
        <w:rPr>
          <w:rFonts w:ascii="Times New Roman" w:hAnsi="Times New Roman" w:cs="Times New Roman"/>
        </w:rPr>
      </w:pPr>
      <w:r w:rsidRPr="008D49E0">
        <w:rPr>
          <w:rStyle w:val="FootnoteReference"/>
          <w:rFonts w:ascii="Times New Roman" w:hAnsi="Times New Roman" w:cs="Times New Roman"/>
        </w:rPr>
        <w:footnoteRef/>
      </w:r>
      <w:r w:rsidRPr="008D49E0">
        <w:rPr>
          <w:rFonts w:ascii="Times New Roman" w:hAnsi="Times New Roman" w:cs="Times New Roman"/>
        </w:rPr>
        <w:t xml:space="preserve"> Diasporas likuma 1.</w:t>
      </w:r>
      <w:r>
        <w:rPr>
          <w:rFonts w:ascii="Times New Roman" w:hAnsi="Times New Roman" w:cs="Times New Roman"/>
        </w:rPr>
        <w:t xml:space="preserve"> </w:t>
      </w:r>
      <w:r w:rsidRPr="008D49E0">
        <w:rPr>
          <w:rFonts w:ascii="Times New Roman" w:hAnsi="Times New Roman" w:cs="Times New Roman"/>
        </w:rPr>
        <w:t>panta 1.</w:t>
      </w:r>
      <w:r>
        <w:rPr>
          <w:rFonts w:ascii="Times New Roman" w:hAnsi="Times New Roman" w:cs="Times New Roman"/>
        </w:rPr>
        <w:t xml:space="preserve"> punkts, ka </w:t>
      </w:r>
      <w:r w:rsidRPr="008D49E0">
        <w:rPr>
          <w:rFonts w:ascii="Times New Roman" w:hAnsi="Times New Roman" w:cs="Times New Roman"/>
        </w:rPr>
        <w:t xml:space="preserve">diaspora ir </w:t>
      </w:r>
      <w:r w:rsidRPr="008D49E0">
        <w:rPr>
          <w:rFonts w:ascii="Times New Roman" w:hAnsi="Times New Roman" w:cs="Times New Roman"/>
          <w:shd w:val="clear" w:color="auto" w:fill="FFFFFF"/>
        </w:rPr>
        <w:t>ārpus Latvijas pastāvīgi dzīvojošie Latvijas pilsoņi, latvieši un citi, kam ir saikne ar Latviju, kā arī viņu ģimenes locekļi.</w:t>
      </w:r>
    </w:p>
  </w:footnote>
  <w:footnote w:id="4">
    <w:p w14:paraId="59ECAA12" w14:textId="77777777" w:rsidR="007F2089" w:rsidRPr="00AB3811" w:rsidRDefault="007F2089" w:rsidP="007F2089">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2" w:history="1">
        <w:r w:rsidRPr="00F80290">
          <w:rPr>
            <w:rStyle w:val="Hyperlink"/>
            <w:rFonts w:ascii="Times New Roman" w:hAnsi="Times New Roman" w:cs="Times New Roman"/>
          </w:rPr>
          <w:t>https://lzp.gov.lv/2022/25/05/latvijas-zinatnes-padome-lzp-izsludina-fundamentalo-un-lietisko-petijumu-projektu-2022-gada-atklato-konkursu/</w:t>
        </w:r>
      </w:hyperlink>
      <w:r>
        <w:t xml:space="preserve"> </w:t>
      </w:r>
    </w:p>
  </w:footnote>
  <w:footnote w:id="5">
    <w:p w14:paraId="67456082" w14:textId="77777777" w:rsidR="007F2089" w:rsidRPr="00FB76A8" w:rsidRDefault="007F2089" w:rsidP="007F2089">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3" w:history="1">
        <w:r w:rsidRPr="00784AAC">
          <w:rPr>
            <w:rStyle w:val="Hyperlink"/>
            <w:rFonts w:ascii="Times New Roman" w:hAnsi="Times New Roman" w:cs="Times New Roman"/>
          </w:rPr>
          <w:t>https://izm.gov.lv/images/VPP_grafiska/VPP_GRAFISK_IDENTITTE.pdf</w:t>
        </w:r>
      </w:hyperlink>
      <w:r w:rsidRPr="00784AAC">
        <w:rPr>
          <w:rFonts w:ascii="Times New Roman" w:hAnsi="Times New Roman" w:cs="Times New Roman"/>
        </w:rPr>
        <w:t xml:space="preserve"> (pārējie materiāli šeit lapas ievaddaļā - </w:t>
      </w:r>
      <w:hyperlink r:id="rId4" w:history="1">
        <w:r w:rsidRPr="00784AAC">
          <w:rPr>
            <w:rStyle w:val="Hyperlink"/>
            <w:rFonts w:ascii="Times New Roman" w:hAnsi="Times New Roman" w:cs="Times New Roman"/>
          </w:rPr>
          <w:t>https://izm.gov.lv/lv/zinatne/valsts-petijumu-programmas</w:t>
        </w:r>
      </w:hyperlink>
      <w:r w:rsidRPr="00784AAC">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71F40FBA" w14:textId="6989A402" w:rsidR="00D02015" w:rsidRPr="006E1C7A" w:rsidRDefault="00D02015">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sidR="00213D11">
          <w:rPr>
            <w:rFonts w:ascii="Times New Roman" w:hAnsi="Times New Roman" w:cs="Times New Roman"/>
            <w:noProof/>
            <w:sz w:val="24"/>
            <w:szCs w:val="24"/>
          </w:rPr>
          <w:t>11</w:t>
        </w:r>
        <w:r w:rsidRPr="006E1C7A">
          <w:rPr>
            <w:rFonts w:ascii="Times New Roman" w:hAnsi="Times New Roman" w:cs="Times New Roman"/>
            <w:noProof/>
            <w:sz w:val="24"/>
            <w:szCs w:val="24"/>
          </w:rPr>
          <w:fldChar w:fldCharType="end"/>
        </w:r>
      </w:p>
    </w:sdtContent>
  </w:sdt>
  <w:p w14:paraId="543407F2" w14:textId="77777777" w:rsidR="00D02015" w:rsidRDefault="00D020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02015" w14:paraId="5500BA10" w14:textId="77777777" w:rsidTr="007F0FFA">
      <w:tc>
        <w:tcPr>
          <w:tcW w:w="3210" w:type="dxa"/>
        </w:tcPr>
        <w:p w14:paraId="5918177A" w14:textId="4179FA9B" w:rsidR="00D02015" w:rsidRDefault="00D02015" w:rsidP="007F0FFA">
          <w:pPr>
            <w:pStyle w:val="Header"/>
            <w:ind w:left="-115"/>
          </w:pPr>
        </w:p>
      </w:tc>
      <w:tc>
        <w:tcPr>
          <w:tcW w:w="3210" w:type="dxa"/>
        </w:tcPr>
        <w:p w14:paraId="40BA70C5" w14:textId="237B2D01" w:rsidR="00D02015" w:rsidRDefault="00D02015" w:rsidP="007F0FFA">
          <w:pPr>
            <w:pStyle w:val="Header"/>
            <w:jc w:val="center"/>
          </w:pPr>
        </w:p>
      </w:tc>
      <w:tc>
        <w:tcPr>
          <w:tcW w:w="3210" w:type="dxa"/>
        </w:tcPr>
        <w:p w14:paraId="067CCC6A" w14:textId="1B208E1A" w:rsidR="00D02015" w:rsidRDefault="00D02015" w:rsidP="007F0FFA">
          <w:pPr>
            <w:pStyle w:val="Header"/>
            <w:ind w:right="-115"/>
            <w:jc w:val="right"/>
          </w:pPr>
        </w:p>
      </w:tc>
    </w:tr>
  </w:tbl>
  <w:p w14:paraId="7787A571" w14:textId="04ED914F" w:rsidR="00D02015" w:rsidRDefault="00D02015" w:rsidP="007F0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0F39"/>
    <w:multiLevelType w:val="hybridMultilevel"/>
    <w:tmpl w:val="56AEB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0MTcwMzUyNLUwNzJX0lEKTi0uzszPAykwqgUAt0Ht0ywAAAA="/>
  </w:docVars>
  <w:rsids>
    <w:rsidRoot w:val="00347E7E"/>
    <w:rsid w:val="00001C7D"/>
    <w:rsid w:val="000037A7"/>
    <w:rsid w:val="00006783"/>
    <w:rsid w:val="0001085E"/>
    <w:rsid w:val="00013981"/>
    <w:rsid w:val="00013BF7"/>
    <w:rsid w:val="00020041"/>
    <w:rsid w:val="0002088C"/>
    <w:rsid w:val="000233A8"/>
    <w:rsid w:val="00023EA6"/>
    <w:rsid w:val="00026EE9"/>
    <w:rsid w:val="000277FD"/>
    <w:rsid w:val="00027DAE"/>
    <w:rsid w:val="000347B5"/>
    <w:rsid w:val="00035E7A"/>
    <w:rsid w:val="0003707B"/>
    <w:rsid w:val="00040AF5"/>
    <w:rsid w:val="000420D4"/>
    <w:rsid w:val="000420F0"/>
    <w:rsid w:val="00043D85"/>
    <w:rsid w:val="0004536D"/>
    <w:rsid w:val="00046518"/>
    <w:rsid w:val="00054B55"/>
    <w:rsid w:val="00055E25"/>
    <w:rsid w:val="00055F1E"/>
    <w:rsid w:val="00056821"/>
    <w:rsid w:val="00060244"/>
    <w:rsid w:val="00060366"/>
    <w:rsid w:val="0006124E"/>
    <w:rsid w:val="00064F53"/>
    <w:rsid w:val="00067761"/>
    <w:rsid w:val="000731C7"/>
    <w:rsid w:val="0007429B"/>
    <w:rsid w:val="00074AB9"/>
    <w:rsid w:val="00077B2E"/>
    <w:rsid w:val="00086AB4"/>
    <w:rsid w:val="00087711"/>
    <w:rsid w:val="00092B1B"/>
    <w:rsid w:val="00092C29"/>
    <w:rsid w:val="000949D2"/>
    <w:rsid w:val="00094CA2"/>
    <w:rsid w:val="00095839"/>
    <w:rsid w:val="000A214E"/>
    <w:rsid w:val="000A35CC"/>
    <w:rsid w:val="000A3B50"/>
    <w:rsid w:val="000A506F"/>
    <w:rsid w:val="000A5E89"/>
    <w:rsid w:val="000A7FB9"/>
    <w:rsid w:val="000B0C12"/>
    <w:rsid w:val="000B245B"/>
    <w:rsid w:val="000B3EDE"/>
    <w:rsid w:val="000B5400"/>
    <w:rsid w:val="000C197F"/>
    <w:rsid w:val="000C6EB2"/>
    <w:rsid w:val="000C78C0"/>
    <w:rsid w:val="000D00D7"/>
    <w:rsid w:val="000D2469"/>
    <w:rsid w:val="000D3C82"/>
    <w:rsid w:val="000D66AD"/>
    <w:rsid w:val="000D6747"/>
    <w:rsid w:val="000E1B41"/>
    <w:rsid w:val="000E459B"/>
    <w:rsid w:val="000E6E24"/>
    <w:rsid w:val="000E707E"/>
    <w:rsid w:val="000F1405"/>
    <w:rsid w:val="000F730D"/>
    <w:rsid w:val="00102D2C"/>
    <w:rsid w:val="001102AF"/>
    <w:rsid w:val="001119E6"/>
    <w:rsid w:val="001129A1"/>
    <w:rsid w:val="00114E10"/>
    <w:rsid w:val="001162D5"/>
    <w:rsid w:val="001225ED"/>
    <w:rsid w:val="001306D8"/>
    <w:rsid w:val="001328C1"/>
    <w:rsid w:val="001340CC"/>
    <w:rsid w:val="00134BDD"/>
    <w:rsid w:val="00136A76"/>
    <w:rsid w:val="00137475"/>
    <w:rsid w:val="001415EE"/>
    <w:rsid w:val="00143625"/>
    <w:rsid w:val="00144A15"/>
    <w:rsid w:val="00144ADA"/>
    <w:rsid w:val="0015009F"/>
    <w:rsid w:val="00150445"/>
    <w:rsid w:val="00150CB2"/>
    <w:rsid w:val="00151C24"/>
    <w:rsid w:val="00154DB2"/>
    <w:rsid w:val="00156E95"/>
    <w:rsid w:val="001572EF"/>
    <w:rsid w:val="001606C3"/>
    <w:rsid w:val="00162BA3"/>
    <w:rsid w:val="00165800"/>
    <w:rsid w:val="0016719F"/>
    <w:rsid w:val="00173962"/>
    <w:rsid w:val="00173AD7"/>
    <w:rsid w:val="00173EF4"/>
    <w:rsid w:val="00176407"/>
    <w:rsid w:val="001771A6"/>
    <w:rsid w:val="0018013D"/>
    <w:rsid w:val="00181B16"/>
    <w:rsid w:val="001820E0"/>
    <w:rsid w:val="00182752"/>
    <w:rsid w:val="00182C82"/>
    <w:rsid w:val="001920B3"/>
    <w:rsid w:val="001960ED"/>
    <w:rsid w:val="001A0539"/>
    <w:rsid w:val="001A49E5"/>
    <w:rsid w:val="001A5D15"/>
    <w:rsid w:val="001A70AF"/>
    <w:rsid w:val="001B00B5"/>
    <w:rsid w:val="001B072A"/>
    <w:rsid w:val="001B083C"/>
    <w:rsid w:val="001B4CE6"/>
    <w:rsid w:val="001B5156"/>
    <w:rsid w:val="001B5C40"/>
    <w:rsid w:val="001B6D6F"/>
    <w:rsid w:val="001B7CFA"/>
    <w:rsid w:val="001C093F"/>
    <w:rsid w:val="001C22EF"/>
    <w:rsid w:val="001C28AA"/>
    <w:rsid w:val="001C4368"/>
    <w:rsid w:val="001C498B"/>
    <w:rsid w:val="001D1646"/>
    <w:rsid w:val="001D2711"/>
    <w:rsid w:val="001D279D"/>
    <w:rsid w:val="001D301F"/>
    <w:rsid w:val="001D41CF"/>
    <w:rsid w:val="001D52D8"/>
    <w:rsid w:val="001D6A7C"/>
    <w:rsid w:val="001E0376"/>
    <w:rsid w:val="001E11E9"/>
    <w:rsid w:val="001E2A8E"/>
    <w:rsid w:val="001E3274"/>
    <w:rsid w:val="001F2A12"/>
    <w:rsid w:val="001F3E34"/>
    <w:rsid w:val="001F5670"/>
    <w:rsid w:val="001F5D33"/>
    <w:rsid w:val="001F7493"/>
    <w:rsid w:val="00202BF3"/>
    <w:rsid w:val="00203774"/>
    <w:rsid w:val="00204C57"/>
    <w:rsid w:val="00204C70"/>
    <w:rsid w:val="00204E8D"/>
    <w:rsid w:val="00205A7D"/>
    <w:rsid w:val="002107C6"/>
    <w:rsid w:val="00213D11"/>
    <w:rsid w:val="00225E5F"/>
    <w:rsid w:val="0022602E"/>
    <w:rsid w:val="002260C6"/>
    <w:rsid w:val="002304AE"/>
    <w:rsid w:val="00231403"/>
    <w:rsid w:val="002319A9"/>
    <w:rsid w:val="00233602"/>
    <w:rsid w:val="00235600"/>
    <w:rsid w:val="00235F6E"/>
    <w:rsid w:val="00236A86"/>
    <w:rsid w:val="00240919"/>
    <w:rsid w:val="00241754"/>
    <w:rsid w:val="00241E0E"/>
    <w:rsid w:val="00242280"/>
    <w:rsid w:val="002428DB"/>
    <w:rsid w:val="00242F42"/>
    <w:rsid w:val="0024354C"/>
    <w:rsid w:val="00244401"/>
    <w:rsid w:val="00247820"/>
    <w:rsid w:val="002523B2"/>
    <w:rsid w:val="002545BF"/>
    <w:rsid w:val="002571B2"/>
    <w:rsid w:val="0025750A"/>
    <w:rsid w:val="00260635"/>
    <w:rsid w:val="00262599"/>
    <w:rsid w:val="00265A54"/>
    <w:rsid w:val="00265DF0"/>
    <w:rsid w:val="00270E1A"/>
    <w:rsid w:val="00273A02"/>
    <w:rsid w:val="002742E9"/>
    <w:rsid w:val="00275AF0"/>
    <w:rsid w:val="00276904"/>
    <w:rsid w:val="0027781F"/>
    <w:rsid w:val="0028246C"/>
    <w:rsid w:val="00283049"/>
    <w:rsid w:val="002859F1"/>
    <w:rsid w:val="00287236"/>
    <w:rsid w:val="00287A6D"/>
    <w:rsid w:val="002906BC"/>
    <w:rsid w:val="00295165"/>
    <w:rsid w:val="00295630"/>
    <w:rsid w:val="002960E9"/>
    <w:rsid w:val="00296675"/>
    <w:rsid w:val="0029751B"/>
    <w:rsid w:val="002975D0"/>
    <w:rsid w:val="002A2F71"/>
    <w:rsid w:val="002A55D6"/>
    <w:rsid w:val="002B12A6"/>
    <w:rsid w:val="002B196E"/>
    <w:rsid w:val="002B284F"/>
    <w:rsid w:val="002B37A7"/>
    <w:rsid w:val="002B4602"/>
    <w:rsid w:val="002B74C6"/>
    <w:rsid w:val="002B79AD"/>
    <w:rsid w:val="002C0C89"/>
    <w:rsid w:val="002C0E24"/>
    <w:rsid w:val="002C1376"/>
    <w:rsid w:val="002C3C81"/>
    <w:rsid w:val="002C4937"/>
    <w:rsid w:val="002C6DCA"/>
    <w:rsid w:val="002D04BF"/>
    <w:rsid w:val="002E0BF5"/>
    <w:rsid w:val="002E338A"/>
    <w:rsid w:val="002E34AF"/>
    <w:rsid w:val="002E453C"/>
    <w:rsid w:val="002E4B3D"/>
    <w:rsid w:val="002E57FA"/>
    <w:rsid w:val="002E5864"/>
    <w:rsid w:val="002F5213"/>
    <w:rsid w:val="002F54C0"/>
    <w:rsid w:val="002F6709"/>
    <w:rsid w:val="002F7122"/>
    <w:rsid w:val="00300BB3"/>
    <w:rsid w:val="0030145C"/>
    <w:rsid w:val="00301D7F"/>
    <w:rsid w:val="0030275A"/>
    <w:rsid w:val="00303D6B"/>
    <w:rsid w:val="003121FD"/>
    <w:rsid w:val="0032049F"/>
    <w:rsid w:val="0033276B"/>
    <w:rsid w:val="0033485B"/>
    <w:rsid w:val="00340CCC"/>
    <w:rsid w:val="00340F28"/>
    <w:rsid w:val="003443CD"/>
    <w:rsid w:val="00344B19"/>
    <w:rsid w:val="00347264"/>
    <w:rsid w:val="00347E7E"/>
    <w:rsid w:val="0035041E"/>
    <w:rsid w:val="003511DA"/>
    <w:rsid w:val="00352851"/>
    <w:rsid w:val="00352C62"/>
    <w:rsid w:val="0035323A"/>
    <w:rsid w:val="00354BE1"/>
    <w:rsid w:val="00355F28"/>
    <w:rsid w:val="00362437"/>
    <w:rsid w:val="00363A22"/>
    <w:rsid w:val="00366880"/>
    <w:rsid w:val="00367AE7"/>
    <w:rsid w:val="0037297B"/>
    <w:rsid w:val="003747C2"/>
    <w:rsid w:val="00377A9F"/>
    <w:rsid w:val="00380848"/>
    <w:rsid w:val="0038172F"/>
    <w:rsid w:val="00381E8E"/>
    <w:rsid w:val="00395529"/>
    <w:rsid w:val="00395A72"/>
    <w:rsid w:val="003965B8"/>
    <w:rsid w:val="00397E46"/>
    <w:rsid w:val="003A1169"/>
    <w:rsid w:val="003A134E"/>
    <w:rsid w:val="003A2F2B"/>
    <w:rsid w:val="003A350C"/>
    <w:rsid w:val="003A40BA"/>
    <w:rsid w:val="003A760E"/>
    <w:rsid w:val="003A7E99"/>
    <w:rsid w:val="003B16AA"/>
    <w:rsid w:val="003B55A3"/>
    <w:rsid w:val="003B746C"/>
    <w:rsid w:val="003C1819"/>
    <w:rsid w:val="003C2AAA"/>
    <w:rsid w:val="003C3B64"/>
    <w:rsid w:val="003C4189"/>
    <w:rsid w:val="003C4F35"/>
    <w:rsid w:val="003C6117"/>
    <w:rsid w:val="003C7DF7"/>
    <w:rsid w:val="003D2575"/>
    <w:rsid w:val="003D277F"/>
    <w:rsid w:val="003D4671"/>
    <w:rsid w:val="003D514A"/>
    <w:rsid w:val="003E0D53"/>
    <w:rsid w:val="003E18B2"/>
    <w:rsid w:val="003E5388"/>
    <w:rsid w:val="003F0FA2"/>
    <w:rsid w:val="003F30D4"/>
    <w:rsid w:val="003F3E44"/>
    <w:rsid w:val="003F74EB"/>
    <w:rsid w:val="003F7FFA"/>
    <w:rsid w:val="004047AA"/>
    <w:rsid w:val="00405AFE"/>
    <w:rsid w:val="004078DA"/>
    <w:rsid w:val="00407E86"/>
    <w:rsid w:val="004135D8"/>
    <w:rsid w:val="00420E5F"/>
    <w:rsid w:val="00422BCC"/>
    <w:rsid w:val="00423786"/>
    <w:rsid w:val="00423843"/>
    <w:rsid w:val="0042548F"/>
    <w:rsid w:val="00431EF2"/>
    <w:rsid w:val="004329CA"/>
    <w:rsid w:val="004333AD"/>
    <w:rsid w:val="004344F3"/>
    <w:rsid w:val="004359C7"/>
    <w:rsid w:val="00437AE4"/>
    <w:rsid w:val="004411CB"/>
    <w:rsid w:val="00442198"/>
    <w:rsid w:val="004426F8"/>
    <w:rsid w:val="00444B02"/>
    <w:rsid w:val="00446272"/>
    <w:rsid w:val="00450FE4"/>
    <w:rsid w:val="004565DE"/>
    <w:rsid w:val="00456DF8"/>
    <w:rsid w:val="004574E7"/>
    <w:rsid w:val="00457588"/>
    <w:rsid w:val="00460282"/>
    <w:rsid w:val="004607CB"/>
    <w:rsid w:val="00464341"/>
    <w:rsid w:val="0046650E"/>
    <w:rsid w:val="00470073"/>
    <w:rsid w:val="00472AB8"/>
    <w:rsid w:val="00472DE6"/>
    <w:rsid w:val="00476A49"/>
    <w:rsid w:val="0048088F"/>
    <w:rsid w:val="004816C0"/>
    <w:rsid w:val="00482335"/>
    <w:rsid w:val="00484469"/>
    <w:rsid w:val="0048680C"/>
    <w:rsid w:val="004869B3"/>
    <w:rsid w:val="00487C6B"/>
    <w:rsid w:val="00491D97"/>
    <w:rsid w:val="00491F0A"/>
    <w:rsid w:val="00492702"/>
    <w:rsid w:val="004956CA"/>
    <w:rsid w:val="00496279"/>
    <w:rsid w:val="00496309"/>
    <w:rsid w:val="004A009B"/>
    <w:rsid w:val="004A2385"/>
    <w:rsid w:val="004A2960"/>
    <w:rsid w:val="004A5F55"/>
    <w:rsid w:val="004B2DBF"/>
    <w:rsid w:val="004B2ED7"/>
    <w:rsid w:val="004B485B"/>
    <w:rsid w:val="004B56F9"/>
    <w:rsid w:val="004B6762"/>
    <w:rsid w:val="004B6DAE"/>
    <w:rsid w:val="004C2DB8"/>
    <w:rsid w:val="004C44D1"/>
    <w:rsid w:val="004C4E65"/>
    <w:rsid w:val="004C5BB2"/>
    <w:rsid w:val="004C604C"/>
    <w:rsid w:val="004D0D08"/>
    <w:rsid w:val="004D21D5"/>
    <w:rsid w:val="004D46F1"/>
    <w:rsid w:val="004D4DDD"/>
    <w:rsid w:val="004D5027"/>
    <w:rsid w:val="004E09DB"/>
    <w:rsid w:val="004E0CA6"/>
    <w:rsid w:val="004E2179"/>
    <w:rsid w:val="004E6480"/>
    <w:rsid w:val="004E755D"/>
    <w:rsid w:val="004F440A"/>
    <w:rsid w:val="004F6D01"/>
    <w:rsid w:val="0050081C"/>
    <w:rsid w:val="00502A9A"/>
    <w:rsid w:val="005051F3"/>
    <w:rsid w:val="005076C8"/>
    <w:rsid w:val="00507C52"/>
    <w:rsid w:val="0051025C"/>
    <w:rsid w:val="0051195B"/>
    <w:rsid w:val="00511DFA"/>
    <w:rsid w:val="00512619"/>
    <w:rsid w:val="00512C70"/>
    <w:rsid w:val="00514107"/>
    <w:rsid w:val="00522620"/>
    <w:rsid w:val="005235C7"/>
    <w:rsid w:val="00525373"/>
    <w:rsid w:val="005261D2"/>
    <w:rsid w:val="005302E4"/>
    <w:rsid w:val="005303B4"/>
    <w:rsid w:val="00530A29"/>
    <w:rsid w:val="0053376B"/>
    <w:rsid w:val="0053382A"/>
    <w:rsid w:val="00534F4D"/>
    <w:rsid w:val="00536A7E"/>
    <w:rsid w:val="005373C8"/>
    <w:rsid w:val="00537905"/>
    <w:rsid w:val="0054043A"/>
    <w:rsid w:val="00541E80"/>
    <w:rsid w:val="00551C4A"/>
    <w:rsid w:val="005523A4"/>
    <w:rsid w:val="00552A43"/>
    <w:rsid w:val="0055329C"/>
    <w:rsid w:val="005570CE"/>
    <w:rsid w:val="00561B1A"/>
    <w:rsid w:val="00562A04"/>
    <w:rsid w:val="005707EE"/>
    <w:rsid w:val="00570E8F"/>
    <w:rsid w:val="00575389"/>
    <w:rsid w:val="00575A55"/>
    <w:rsid w:val="00580A8C"/>
    <w:rsid w:val="005818E0"/>
    <w:rsid w:val="00581EEB"/>
    <w:rsid w:val="005856A0"/>
    <w:rsid w:val="00597CB6"/>
    <w:rsid w:val="005A08EA"/>
    <w:rsid w:val="005A4601"/>
    <w:rsid w:val="005A551C"/>
    <w:rsid w:val="005A65A9"/>
    <w:rsid w:val="005B02C8"/>
    <w:rsid w:val="005B1FE3"/>
    <w:rsid w:val="005B2990"/>
    <w:rsid w:val="005B457B"/>
    <w:rsid w:val="005B489E"/>
    <w:rsid w:val="005B4B8B"/>
    <w:rsid w:val="005B5CC7"/>
    <w:rsid w:val="005B60D5"/>
    <w:rsid w:val="005C4FEC"/>
    <w:rsid w:val="005C5EAF"/>
    <w:rsid w:val="005C7789"/>
    <w:rsid w:val="005D18E4"/>
    <w:rsid w:val="005D5B3A"/>
    <w:rsid w:val="005D6CFC"/>
    <w:rsid w:val="005D76D2"/>
    <w:rsid w:val="005E0B13"/>
    <w:rsid w:val="005E0BED"/>
    <w:rsid w:val="005E2183"/>
    <w:rsid w:val="005F0480"/>
    <w:rsid w:val="005F3486"/>
    <w:rsid w:val="005F510A"/>
    <w:rsid w:val="005F5753"/>
    <w:rsid w:val="005F6E42"/>
    <w:rsid w:val="005F723C"/>
    <w:rsid w:val="00600047"/>
    <w:rsid w:val="00600ED3"/>
    <w:rsid w:val="00603694"/>
    <w:rsid w:val="00604F1C"/>
    <w:rsid w:val="006054F3"/>
    <w:rsid w:val="00615FDC"/>
    <w:rsid w:val="00616A65"/>
    <w:rsid w:val="006205D1"/>
    <w:rsid w:val="0062160F"/>
    <w:rsid w:val="00623A44"/>
    <w:rsid w:val="00626596"/>
    <w:rsid w:val="00626FFC"/>
    <w:rsid w:val="0062754E"/>
    <w:rsid w:val="00630387"/>
    <w:rsid w:val="006305E6"/>
    <w:rsid w:val="00631C0F"/>
    <w:rsid w:val="0063512D"/>
    <w:rsid w:val="0063547B"/>
    <w:rsid w:val="0063562F"/>
    <w:rsid w:val="006365BB"/>
    <w:rsid w:val="00644042"/>
    <w:rsid w:val="00644430"/>
    <w:rsid w:val="00646290"/>
    <w:rsid w:val="00650C84"/>
    <w:rsid w:val="00650E71"/>
    <w:rsid w:val="00651E81"/>
    <w:rsid w:val="00655B10"/>
    <w:rsid w:val="00657611"/>
    <w:rsid w:val="006620B3"/>
    <w:rsid w:val="006641E2"/>
    <w:rsid w:val="00664CBF"/>
    <w:rsid w:val="00667962"/>
    <w:rsid w:val="0066798A"/>
    <w:rsid w:val="006715B8"/>
    <w:rsid w:val="006716C4"/>
    <w:rsid w:val="00671A04"/>
    <w:rsid w:val="00671D3B"/>
    <w:rsid w:val="00675C19"/>
    <w:rsid w:val="006812D3"/>
    <w:rsid w:val="006832A9"/>
    <w:rsid w:val="006836C5"/>
    <w:rsid w:val="00683E8B"/>
    <w:rsid w:val="00687656"/>
    <w:rsid w:val="00687A29"/>
    <w:rsid w:val="00690978"/>
    <w:rsid w:val="00694490"/>
    <w:rsid w:val="00696D85"/>
    <w:rsid w:val="006A0C94"/>
    <w:rsid w:val="006A1005"/>
    <w:rsid w:val="006A23E2"/>
    <w:rsid w:val="006A61E6"/>
    <w:rsid w:val="006A6E43"/>
    <w:rsid w:val="006B0A65"/>
    <w:rsid w:val="006B11F2"/>
    <w:rsid w:val="006B1742"/>
    <w:rsid w:val="006B58C0"/>
    <w:rsid w:val="006C1BB6"/>
    <w:rsid w:val="006C2E7B"/>
    <w:rsid w:val="006C356E"/>
    <w:rsid w:val="006C4767"/>
    <w:rsid w:val="006C5136"/>
    <w:rsid w:val="006C5B02"/>
    <w:rsid w:val="006D0A0B"/>
    <w:rsid w:val="006D2B9E"/>
    <w:rsid w:val="006D652B"/>
    <w:rsid w:val="006E148C"/>
    <w:rsid w:val="006E1C7A"/>
    <w:rsid w:val="006E4613"/>
    <w:rsid w:val="006E6C74"/>
    <w:rsid w:val="006E712F"/>
    <w:rsid w:val="006F78A5"/>
    <w:rsid w:val="006F7EE6"/>
    <w:rsid w:val="007006F1"/>
    <w:rsid w:val="00701746"/>
    <w:rsid w:val="00703052"/>
    <w:rsid w:val="00704AED"/>
    <w:rsid w:val="00704B94"/>
    <w:rsid w:val="007061E8"/>
    <w:rsid w:val="0070700C"/>
    <w:rsid w:val="007071FC"/>
    <w:rsid w:val="007075B6"/>
    <w:rsid w:val="00707C77"/>
    <w:rsid w:val="007112A6"/>
    <w:rsid w:val="00711F96"/>
    <w:rsid w:val="00716080"/>
    <w:rsid w:val="007237CF"/>
    <w:rsid w:val="00723A09"/>
    <w:rsid w:val="0072529C"/>
    <w:rsid w:val="00727AFF"/>
    <w:rsid w:val="00731F54"/>
    <w:rsid w:val="00733E7F"/>
    <w:rsid w:val="0073478E"/>
    <w:rsid w:val="007356B8"/>
    <w:rsid w:val="00741E15"/>
    <w:rsid w:val="00743BC4"/>
    <w:rsid w:val="00745373"/>
    <w:rsid w:val="00747E55"/>
    <w:rsid w:val="00751723"/>
    <w:rsid w:val="00751A15"/>
    <w:rsid w:val="007531C6"/>
    <w:rsid w:val="00755930"/>
    <w:rsid w:val="00757901"/>
    <w:rsid w:val="00757F8A"/>
    <w:rsid w:val="007628D9"/>
    <w:rsid w:val="00763129"/>
    <w:rsid w:val="00764E79"/>
    <w:rsid w:val="0076554F"/>
    <w:rsid w:val="00772598"/>
    <w:rsid w:val="0077314B"/>
    <w:rsid w:val="00773908"/>
    <w:rsid w:val="0077584F"/>
    <w:rsid w:val="00781EF2"/>
    <w:rsid w:val="00784AAC"/>
    <w:rsid w:val="007863E9"/>
    <w:rsid w:val="00787BA0"/>
    <w:rsid w:val="00790213"/>
    <w:rsid w:val="007927AF"/>
    <w:rsid w:val="00794002"/>
    <w:rsid w:val="0079420D"/>
    <w:rsid w:val="00794B9F"/>
    <w:rsid w:val="00794F71"/>
    <w:rsid w:val="00797D4D"/>
    <w:rsid w:val="007A06BE"/>
    <w:rsid w:val="007A3C3F"/>
    <w:rsid w:val="007A409A"/>
    <w:rsid w:val="007A4514"/>
    <w:rsid w:val="007A79D7"/>
    <w:rsid w:val="007A7BBF"/>
    <w:rsid w:val="007A7D52"/>
    <w:rsid w:val="007B16E8"/>
    <w:rsid w:val="007B28CB"/>
    <w:rsid w:val="007B594E"/>
    <w:rsid w:val="007BD978"/>
    <w:rsid w:val="007C012E"/>
    <w:rsid w:val="007C0EDA"/>
    <w:rsid w:val="007C3A9C"/>
    <w:rsid w:val="007C6672"/>
    <w:rsid w:val="007C7459"/>
    <w:rsid w:val="007D03A9"/>
    <w:rsid w:val="007D1BB9"/>
    <w:rsid w:val="007D1E19"/>
    <w:rsid w:val="007D2056"/>
    <w:rsid w:val="007D216D"/>
    <w:rsid w:val="007D43EB"/>
    <w:rsid w:val="007E0117"/>
    <w:rsid w:val="007E0822"/>
    <w:rsid w:val="007E1DA8"/>
    <w:rsid w:val="007E2114"/>
    <w:rsid w:val="007E29E1"/>
    <w:rsid w:val="007E436B"/>
    <w:rsid w:val="007E5497"/>
    <w:rsid w:val="007E6F4D"/>
    <w:rsid w:val="007E7238"/>
    <w:rsid w:val="007E7CAB"/>
    <w:rsid w:val="007F0A42"/>
    <w:rsid w:val="007F0FFA"/>
    <w:rsid w:val="007F2089"/>
    <w:rsid w:val="007F2721"/>
    <w:rsid w:val="007F32E4"/>
    <w:rsid w:val="007F5A19"/>
    <w:rsid w:val="007F6FB4"/>
    <w:rsid w:val="00800127"/>
    <w:rsid w:val="00800978"/>
    <w:rsid w:val="00812D4E"/>
    <w:rsid w:val="0081314C"/>
    <w:rsid w:val="00813DB7"/>
    <w:rsid w:val="00814574"/>
    <w:rsid w:val="00816D6E"/>
    <w:rsid w:val="008214C0"/>
    <w:rsid w:val="0082225A"/>
    <w:rsid w:val="008228AF"/>
    <w:rsid w:val="00824608"/>
    <w:rsid w:val="00824B39"/>
    <w:rsid w:val="00825D77"/>
    <w:rsid w:val="008264A8"/>
    <w:rsid w:val="00830BEF"/>
    <w:rsid w:val="008354D9"/>
    <w:rsid w:val="008356E0"/>
    <w:rsid w:val="0083743B"/>
    <w:rsid w:val="00841B72"/>
    <w:rsid w:val="0084236E"/>
    <w:rsid w:val="00843E02"/>
    <w:rsid w:val="00844460"/>
    <w:rsid w:val="00844EF3"/>
    <w:rsid w:val="00845B89"/>
    <w:rsid w:val="00846405"/>
    <w:rsid w:val="00846419"/>
    <w:rsid w:val="0085114D"/>
    <w:rsid w:val="00853861"/>
    <w:rsid w:val="00854108"/>
    <w:rsid w:val="00855EF9"/>
    <w:rsid w:val="00856EE9"/>
    <w:rsid w:val="00857F66"/>
    <w:rsid w:val="00860C88"/>
    <w:rsid w:val="00861284"/>
    <w:rsid w:val="00864086"/>
    <w:rsid w:val="008649D5"/>
    <w:rsid w:val="00876C4D"/>
    <w:rsid w:val="00883CBC"/>
    <w:rsid w:val="00884ACF"/>
    <w:rsid w:val="00884CF5"/>
    <w:rsid w:val="00885D8E"/>
    <w:rsid w:val="00886682"/>
    <w:rsid w:val="008873E9"/>
    <w:rsid w:val="00891FBA"/>
    <w:rsid w:val="00892905"/>
    <w:rsid w:val="00894CDB"/>
    <w:rsid w:val="00896E60"/>
    <w:rsid w:val="008A177D"/>
    <w:rsid w:val="008A25B1"/>
    <w:rsid w:val="008A55CA"/>
    <w:rsid w:val="008A7D13"/>
    <w:rsid w:val="008B01B4"/>
    <w:rsid w:val="008B08E0"/>
    <w:rsid w:val="008B0E25"/>
    <w:rsid w:val="008B3C8A"/>
    <w:rsid w:val="008B5050"/>
    <w:rsid w:val="008B5089"/>
    <w:rsid w:val="008B6C52"/>
    <w:rsid w:val="008C1773"/>
    <w:rsid w:val="008C3905"/>
    <w:rsid w:val="008C4AD4"/>
    <w:rsid w:val="008C55AE"/>
    <w:rsid w:val="008C7A32"/>
    <w:rsid w:val="008D0187"/>
    <w:rsid w:val="008D0F17"/>
    <w:rsid w:val="008D0F26"/>
    <w:rsid w:val="008D49E0"/>
    <w:rsid w:val="008D4AB1"/>
    <w:rsid w:val="008D4C31"/>
    <w:rsid w:val="008D5A4F"/>
    <w:rsid w:val="008D605C"/>
    <w:rsid w:val="008E140F"/>
    <w:rsid w:val="008E2B47"/>
    <w:rsid w:val="008E3591"/>
    <w:rsid w:val="008E3C52"/>
    <w:rsid w:val="008E4A26"/>
    <w:rsid w:val="008E5224"/>
    <w:rsid w:val="008F0F11"/>
    <w:rsid w:val="008F1625"/>
    <w:rsid w:val="008F35CA"/>
    <w:rsid w:val="008F768A"/>
    <w:rsid w:val="0090188B"/>
    <w:rsid w:val="00907848"/>
    <w:rsid w:val="00907E7C"/>
    <w:rsid w:val="0091019D"/>
    <w:rsid w:val="00910235"/>
    <w:rsid w:val="00910633"/>
    <w:rsid w:val="00913BC6"/>
    <w:rsid w:val="009209B9"/>
    <w:rsid w:val="009231C4"/>
    <w:rsid w:val="009247E4"/>
    <w:rsid w:val="009248D9"/>
    <w:rsid w:val="009256E2"/>
    <w:rsid w:val="009267E9"/>
    <w:rsid w:val="00930795"/>
    <w:rsid w:val="00930911"/>
    <w:rsid w:val="009315D4"/>
    <w:rsid w:val="00935453"/>
    <w:rsid w:val="00937373"/>
    <w:rsid w:val="00937700"/>
    <w:rsid w:val="00937F24"/>
    <w:rsid w:val="00943A7E"/>
    <w:rsid w:val="00946A8E"/>
    <w:rsid w:val="009507CB"/>
    <w:rsid w:val="009514D8"/>
    <w:rsid w:val="00951AEE"/>
    <w:rsid w:val="00952136"/>
    <w:rsid w:val="0096050F"/>
    <w:rsid w:val="0096088F"/>
    <w:rsid w:val="00966407"/>
    <w:rsid w:val="00970AF1"/>
    <w:rsid w:val="009762B3"/>
    <w:rsid w:val="009818F7"/>
    <w:rsid w:val="00981A2F"/>
    <w:rsid w:val="009A07F6"/>
    <w:rsid w:val="009A36C3"/>
    <w:rsid w:val="009A3814"/>
    <w:rsid w:val="009A38B9"/>
    <w:rsid w:val="009A4B5B"/>
    <w:rsid w:val="009A513B"/>
    <w:rsid w:val="009A56AF"/>
    <w:rsid w:val="009A5AC5"/>
    <w:rsid w:val="009A7915"/>
    <w:rsid w:val="009B0BB4"/>
    <w:rsid w:val="009B1ACF"/>
    <w:rsid w:val="009B20F8"/>
    <w:rsid w:val="009B237D"/>
    <w:rsid w:val="009B2C96"/>
    <w:rsid w:val="009B31A7"/>
    <w:rsid w:val="009B5696"/>
    <w:rsid w:val="009B5803"/>
    <w:rsid w:val="009B7423"/>
    <w:rsid w:val="009C0519"/>
    <w:rsid w:val="009C5778"/>
    <w:rsid w:val="009C784E"/>
    <w:rsid w:val="009C7AFD"/>
    <w:rsid w:val="009D00D5"/>
    <w:rsid w:val="009D0CEC"/>
    <w:rsid w:val="009D3F7B"/>
    <w:rsid w:val="009D5D19"/>
    <w:rsid w:val="009D75DC"/>
    <w:rsid w:val="009E0C79"/>
    <w:rsid w:val="009E26BC"/>
    <w:rsid w:val="009E4052"/>
    <w:rsid w:val="009E64F5"/>
    <w:rsid w:val="009E6EA6"/>
    <w:rsid w:val="009F2397"/>
    <w:rsid w:val="009F3BBF"/>
    <w:rsid w:val="009F4793"/>
    <w:rsid w:val="009F527A"/>
    <w:rsid w:val="009F54AC"/>
    <w:rsid w:val="009F7314"/>
    <w:rsid w:val="009F73E4"/>
    <w:rsid w:val="00A012BE"/>
    <w:rsid w:val="00A02C77"/>
    <w:rsid w:val="00A032F8"/>
    <w:rsid w:val="00A036DD"/>
    <w:rsid w:val="00A0540E"/>
    <w:rsid w:val="00A1190F"/>
    <w:rsid w:val="00A161ED"/>
    <w:rsid w:val="00A2077E"/>
    <w:rsid w:val="00A21029"/>
    <w:rsid w:val="00A235C0"/>
    <w:rsid w:val="00A238C3"/>
    <w:rsid w:val="00A244B0"/>
    <w:rsid w:val="00A257E2"/>
    <w:rsid w:val="00A26CD7"/>
    <w:rsid w:val="00A26DA8"/>
    <w:rsid w:val="00A32ACB"/>
    <w:rsid w:val="00A336BD"/>
    <w:rsid w:val="00A35C7C"/>
    <w:rsid w:val="00A3691D"/>
    <w:rsid w:val="00A40095"/>
    <w:rsid w:val="00A42E15"/>
    <w:rsid w:val="00A44461"/>
    <w:rsid w:val="00A455A7"/>
    <w:rsid w:val="00A47E23"/>
    <w:rsid w:val="00A47FBB"/>
    <w:rsid w:val="00A5032D"/>
    <w:rsid w:val="00A55689"/>
    <w:rsid w:val="00A563C2"/>
    <w:rsid w:val="00A60C0D"/>
    <w:rsid w:val="00A616B7"/>
    <w:rsid w:val="00A64065"/>
    <w:rsid w:val="00A65528"/>
    <w:rsid w:val="00A65891"/>
    <w:rsid w:val="00A661F6"/>
    <w:rsid w:val="00A666F2"/>
    <w:rsid w:val="00A66ADB"/>
    <w:rsid w:val="00A67C3A"/>
    <w:rsid w:val="00A702A7"/>
    <w:rsid w:val="00A7051C"/>
    <w:rsid w:val="00A70E4E"/>
    <w:rsid w:val="00A71661"/>
    <w:rsid w:val="00A72475"/>
    <w:rsid w:val="00A76A87"/>
    <w:rsid w:val="00A76B5A"/>
    <w:rsid w:val="00A773AC"/>
    <w:rsid w:val="00A77A11"/>
    <w:rsid w:val="00A812F2"/>
    <w:rsid w:val="00A81B20"/>
    <w:rsid w:val="00A8272D"/>
    <w:rsid w:val="00A83E89"/>
    <w:rsid w:val="00A86AD0"/>
    <w:rsid w:val="00A87A08"/>
    <w:rsid w:val="00A90338"/>
    <w:rsid w:val="00A925A9"/>
    <w:rsid w:val="00A931AB"/>
    <w:rsid w:val="00A94EFA"/>
    <w:rsid w:val="00AA0501"/>
    <w:rsid w:val="00AA0AA1"/>
    <w:rsid w:val="00AA1812"/>
    <w:rsid w:val="00AA1B66"/>
    <w:rsid w:val="00AA267C"/>
    <w:rsid w:val="00AA5054"/>
    <w:rsid w:val="00AA5DB6"/>
    <w:rsid w:val="00AB1D4B"/>
    <w:rsid w:val="00AB3811"/>
    <w:rsid w:val="00AB3965"/>
    <w:rsid w:val="00AB6F24"/>
    <w:rsid w:val="00AC123A"/>
    <w:rsid w:val="00AC1A69"/>
    <w:rsid w:val="00AC29B2"/>
    <w:rsid w:val="00AC2A4A"/>
    <w:rsid w:val="00AC3868"/>
    <w:rsid w:val="00AC7734"/>
    <w:rsid w:val="00AD0687"/>
    <w:rsid w:val="00AD1035"/>
    <w:rsid w:val="00AD3FD9"/>
    <w:rsid w:val="00AD5CA6"/>
    <w:rsid w:val="00AE2134"/>
    <w:rsid w:val="00AE2394"/>
    <w:rsid w:val="00AE2FDF"/>
    <w:rsid w:val="00AE66C3"/>
    <w:rsid w:val="00AF23C6"/>
    <w:rsid w:val="00AF2457"/>
    <w:rsid w:val="00AF37E6"/>
    <w:rsid w:val="00AF5496"/>
    <w:rsid w:val="00B00DBE"/>
    <w:rsid w:val="00B02B6A"/>
    <w:rsid w:val="00B059D8"/>
    <w:rsid w:val="00B064D7"/>
    <w:rsid w:val="00B07BEA"/>
    <w:rsid w:val="00B106DB"/>
    <w:rsid w:val="00B1180A"/>
    <w:rsid w:val="00B1241A"/>
    <w:rsid w:val="00B13C2F"/>
    <w:rsid w:val="00B14223"/>
    <w:rsid w:val="00B2304E"/>
    <w:rsid w:val="00B256F9"/>
    <w:rsid w:val="00B30DEC"/>
    <w:rsid w:val="00B31AD3"/>
    <w:rsid w:val="00B32196"/>
    <w:rsid w:val="00B354F0"/>
    <w:rsid w:val="00B35C13"/>
    <w:rsid w:val="00B42E01"/>
    <w:rsid w:val="00B43B37"/>
    <w:rsid w:val="00B458B2"/>
    <w:rsid w:val="00B47E75"/>
    <w:rsid w:val="00B47F6D"/>
    <w:rsid w:val="00B54E49"/>
    <w:rsid w:val="00B55F69"/>
    <w:rsid w:val="00B60932"/>
    <w:rsid w:val="00B6134F"/>
    <w:rsid w:val="00B62B5A"/>
    <w:rsid w:val="00B63A71"/>
    <w:rsid w:val="00B64C3A"/>
    <w:rsid w:val="00B66BEE"/>
    <w:rsid w:val="00B711CF"/>
    <w:rsid w:val="00B72150"/>
    <w:rsid w:val="00B76EE9"/>
    <w:rsid w:val="00B77490"/>
    <w:rsid w:val="00B800E7"/>
    <w:rsid w:val="00B80546"/>
    <w:rsid w:val="00B820A0"/>
    <w:rsid w:val="00B83112"/>
    <w:rsid w:val="00B84FEF"/>
    <w:rsid w:val="00B86FEE"/>
    <w:rsid w:val="00B87BC6"/>
    <w:rsid w:val="00B91F76"/>
    <w:rsid w:val="00B9600E"/>
    <w:rsid w:val="00BA36F2"/>
    <w:rsid w:val="00BA6291"/>
    <w:rsid w:val="00BA6717"/>
    <w:rsid w:val="00BA68C7"/>
    <w:rsid w:val="00BB01BB"/>
    <w:rsid w:val="00BB0DF0"/>
    <w:rsid w:val="00BB11B2"/>
    <w:rsid w:val="00BB701F"/>
    <w:rsid w:val="00BB7983"/>
    <w:rsid w:val="00BC0F1E"/>
    <w:rsid w:val="00BC32E7"/>
    <w:rsid w:val="00BD1D62"/>
    <w:rsid w:val="00BD3B56"/>
    <w:rsid w:val="00BD69A1"/>
    <w:rsid w:val="00BD6AFC"/>
    <w:rsid w:val="00BE1584"/>
    <w:rsid w:val="00BE322D"/>
    <w:rsid w:val="00BE52FD"/>
    <w:rsid w:val="00BE6691"/>
    <w:rsid w:val="00BE7BD1"/>
    <w:rsid w:val="00BF0854"/>
    <w:rsid w:val="00BF2C6C"/>
    <w:rsid w:val="00BF4792"/>
    <w:rsid w:val="00BF7EC7"/>
    <w:rsid w:val="00C051CC"/>
    <w:rsid w:val="00C067E8"/>
    <w:rsid w:val="00C079D7"/>
    <w:rsid w:val="00C07E8B"/>
    <w:rsid w:val="00C10920"/>
    <w:rsid w:val="00C1342E"/>
    <w:rsid w:val="00C15548"/>
    <w:rsid w:val="00C25E55"/>
    <w:rsid w:val="00C27353"/>
    <w:rsid w:val="00C31110"/>
    <w:rsid w:val="00C32C7E"/>
    <w:rsid w:val="00C338DA"/>
    <w:rsid w:val="00C33D83"/>
    <w:rsid w:val="00C41101"/>
    <w:rsid w:val="00C42A6C"/>
    <w:rsid w:val="00C53C7A"/>
    <w:rsid w:val="00C5507E"/>
    <w:rsid w:val="00C610F4"/>
    <w:rsid w:val="00C62155"/>
    <w:rsid w:val="00C62AFB"/>
    <w:rsid w:val="00C647EF"/>
    <w:rsid w:val="00C6511E"/>
    <w:rsid w:val="00C66B94"/>
    <w:rsid w:val="00C70E60"/>
    <w:rsid w:val="00C713CC"/>
    <w:rsid w:val="00C71D72"/>
    <w:rsid w:val="00C76CDA"/>
    <w:rsid w:val="00C7779B"/>
    <w:rsid w:val="00C77877"/>
    <w:rsid w:val="00C77FE6"/>
    <w:rsid w:val="00C821F1"/>
    <w:rsid w:val="00C83971"/>
    <w:rsid w:val="00C8484F"/>
    <w:rsid w:val="00C90CBF"/>
    <w:rsid w:val="00C91B1F"/>
    <w:rsid w:val="00C92229"/>
    <w:rsid w:val="00C923C8"/>
    <w:rsid w:val="00C942D4"/>
    <w:rsid w:val="00C95E48"/>
    <w:rsid w:val="00CA4CAF"/>
    <w:rsid w:val="00CA56FB"/>
    <w:rsid w:val="00CA6A31"/>
    <w:rsid w:val="00CA6EAA"/>
    <w:rsid w:val="00CA70D7"/>
    <w:rsid w:val="00CB1473"/>
    <w:rsid w:val="00CB6A2B"/>
    <w:rsid w:val="00CB6BF8"/>
    <w:rsid w:val="00CC07DF"/>
    <w:rsid w:val="00CC23D3"/>
    <w:rsid w:val="00CC3264"/>
    <w:rsid w:val="00CC3C3B"/>
    <w:rsid w:val="00CC7B9B"/>
    <w:rsid w:val="00CD1A55"/>
    <w:rsid w:val="00CD1C14"/>
    <w:rsid w:val="00CD3962"/>
    <w:rsid w:val="00CD49E7"/>
    <w:rsid w:val="00CD4A19"/>
    <w:rsid w:val="00CD6754"/>
    <w:rsid w:val="00CD7DA5"/>
    <w:rsid w:val="00CE1B1E"/>
    <w:rsid w:val="00CE2331"/>
    <w:rsid w:val="00CE2367"/>
    <w:rsid w:val="00CE2B74"/>
    <w:rsid w:val="00CE48D8"/>
    <w:rsid w:val="00CE5C4C"/>
    <w:rsid w:val="00CE6544"/>
    <w:rsid w:val="00CE7628"/>
    <w:rsid w:val="00CF1954"/>
    <w:rsid w:val="00CF30D6"/>
    <w:rsid w:val="00CF3400"/>
    <w:rsid w:val="00CF3F79"/>
    <w:rsid w:val="00CF52B9"/>
    <w:rsid w:val="00CF5419"/>
    <w:rsid w:val="00CF6A53"/>
    <w:rsid w:val="00CF6C9A"/>
    <w:rsid w:val="00CF76DA"/>
    <w:rsid w:val="00CF7859"/>
    <w:rsid w:val="00D00E60"/>
    <w:rsid w:val="00D02015"/>
    <w:rsid w:val="00D03058"/>
    <w:rsid w:val="00D03650"/>
    <w:rsid w:val="00D05F90"/>
    <w:rsid w:val="00D12DDE"/>
    <w:rsid w:val="00D14199"/>
    <w:rsid w:val="00D141FF"/>
    <w:rsid w:val="00D14520"/>
    <w:rsid w:val="00D17894"/>
    <w:rsid w:val="00D2005E"/>
    <w:rsid w:val="00D20FD1"/>
    <w:rsid w:val="00D22763"/>
    <w:rsid w:val="00D22DFE"/>
    <w:rsid w:val="00D2355F"/>
    <w:rsid w:val="00D26E50"/>
    <w:rsid w:val="00D33ED6"/>
    <w:rsid w:val="00D34C61"/>
    <w:rsid w:val="00D356A4"/>
    <w:rsid w:val="00D36777"/>
    <w:rsid w:val="00D3737D"/>
    <w:rsid w:val="00D37582"/>
    <w:rsid w:val="00D42148"/>
    <w:rsid w:val="00D43340"/>
    <w:rsid w:val="00D43C2B"/>
    <w:rsid w:val="00D50679"/>
    <w:rsid w:val="00D5397A"/>
    <w:rsid w:val="00D54160"/>
    <w:rsid w:val="00D55727"/>
    <w:rsid w:val="00D55AC4"/>
    <w:rsid w:val="00D56375"/>
    <w:rsid w:val="00D576C2"/>
    <w:rsid w:val="00D638CA"/>
    <w:rsid w:val="00D63E27"/>
    <w:rsid w:val="00D674F7"/>
    <w:rsid w:val="00D722C0"/>
    <w:rsid w:val="00D743C6"/>
    <w:rsid w:val="00D756DD"/>
    <w:rsid w:val="00D7670D"/>
    <w:rsid w:val="00D77499"/>
    <w:rsid w:val="00D77559"/>
    <w:rsid w:val="00D802A7"/>
    <w:rsid w:val="00D82C69"/>
    <w:rsid w:val="00D84420"/>
    <w:rsid w:val="00D86943"/>
    <w:rsid w:val="00D8755D"/>
    <w:rsid w:val="00D878F4"/>
    <w:rsid w:val="00D92508"/>
    <w:rsid w:val="00D92D19"/>
    <w:rsid w:val="00D949AA"/>
    <w:rsid w:val="00D95EBB"/>
    <w:rsid w:val="00DA17D5"/>
    <w:rsid w:val="00DA21DA"/>
    <w:rsid w:val="00DA302B"/>
    <w:rsid w:val="00DA3396"/>
    <w:rsid w:val="00DA4E25"/>
    <w:rsid w:val="00DA6CAD"/>
    <w:rsid w:val="00DA707A"/>
    <w:rsid w:val="00DA7C49"/>
    <w:rsid w:val="00DB0569"/>
    <w:rsid w:val="00DB0C6E"/>
    <w:rsid w:val="00DB1D36"/>
    <w:rsid w:val="00DB3836"/>
    <w:rsid w:val="00DC3EB7"/>
    <w:rsid w:val="00DD2457"/>
    <w:rsid w:val="00DD4274"/>
    <w:rsid w:val="00DD59CA"/>
    <w:rsid w:val="00DD5C89"/>
    <w:rsid w:val="00DD5CB0"/>
    <w:rsid w:val="00DE217A"/>
    <w:rsid w:val="00DE2D5F"/>
    <w:rsid w:val="00DE3982"/>
    <w:rsid w:val="00DE462C"/>
    <w:rsid w:val="00DE49D0"/>
    <w:rsid w:val="00DF07D8"/>
    <w:rsid w:val="00DF1533"/>
    <w:rsid w:val="00DF1EEF"/>
    <w:rsid w:val="00DF2386"/>
    <w:rsid w:val="00DF2C74"/>
    <w:rsid w:val="00DF31E4"/>
    <w:rsid w:val="00DF418B"/>
    <w:rsid w:val="00DF452D"/>
    <w:rsid w:val="00DF477B"/>
    <w:rsid w:val="00DF47A4"/>
    <w:rsid w:val="00DF5C7B"/>
    <w:rsid w:val="00DF6A08"/>
    <w:rsid w:val="00DF77D1"/>
    <w:rsid w:val="00E00253"/>
    <w:rsid w:val="00E0152A"/>
    <w:rsid w:val="00E026AC"/>
    <w:rsid w:val="00E03225"/>
    <w:rsid w:val="00E06B07"/>
    <w:rsid w:val="00E10394"/>
    <w:rsid w:val="00E10EC0"/>
    <w:rsid w:val="00E10F6C"/>
    <w:rsid w:val="00E119B1"/>
    <w:rsid w:val="00E14076"/>
    <w:rsid w:val="00E1663C"/>
    <w:rsid w:val="00E16931"/>
    <w:rsid w:val="00E21FB3"/>
    <w:rsid w:val="00E23E92"/>
    <w:rsid w:val="00E27F1D"/>
    <w:rsid w:val="00E319A4"/>
    <w:rsid w:val="00E321DC"/>
    <w:rsid w:val="00E3333D"/>
    <w:rsid w:val="00E372F1"/>
    <w:rsid w:val="00E37DFC"/>
    <w:rsid w:val="00E40F7A"/>
    <w:rsid w:val="00E41465"/>
    <w:rsid w:val="00E519B1"/>
    <w:rsid w:val="00E52285"/>
    <w:rsid w:val="00E52BFE"/>
    <w:rsid w:val="00E52F8C"/>
    <w:rsid w:val="00E55013"/>
    <w:rsid w:val="00E578FF"/>
    <w:rsid w:val="00E61C57"/>
    <w:rsid w:val="00E62EE4"/>
    <w:rsid w:val="00E64393"/>
    <w:rsid w:val="00E677EB"/>
    <w:rsid w:val="00E723D6"/>
    <w:rsid w:val="00E7424C"/>
    <w:rsid w:val="00E76B74"/>
    <w:rsid w:val="00E80732"/>
    <w:rsid w:val="00E80819"/>
    <w:rsid w:val="00E80928"/>
    <w:rsid w:val="00E82D69"/>
    <w:rsid w:val="00E83145"/>
    <w:rsid w:val="00E83D5E"/>
    <w:rsid w:val="00E83F4D"/>
    <w:rsid w:val="00E87872"/>
    <w:rsid w:val="00E87993"/>
    <w:rsid w:val="00E91854"/>
    <w:rsid w:val="00E91F37"/>
    <w:rsid w:val="00E934BB"/>
    <w:rsid w:val="00E95024"/>
    <w:rsid w:val="00E95201"/>
    <w:rsid w:val="00E95A33"/>
    <w:rsid w:val="00E96E02"/>
    <w:rsid w:val="00E977FE"/>
    <w:rsid w:val="00EA0A43"/>
    <w:rsid w:val="00EA5765"/>
    <w:rsid w:val="00EA5E88"/>
    <w:rsid w:val="00EA5EA8"/>
    <w:rsid w:val="00EA6239"/>
    <w:rsid w:val="00EA6DCF"/>
    <w:rsid w:val="00EA7C31"/>
    <w:rsid w:val="00EB1093"/>
    <w:rsid w:val="00EB6FCA"/>
    <w:rsid w:val="00EC035B"/>
    <w:rsid w:val="00EC1558"/>
    <w:rsid w:val="00EC2928"/>
    <w:rsid w:val="00ED096B"/>
    <w:rsid w:val="00ED16F6"/>
    <w:rsid w:val="00ED21F5"/>
    <w:rsid w:val="00ED6800"/>
    <w:rsid w:val="00EE1741"/>
    <w:rsid w:val="00EE2831"/>
    <w:rsid w:val="00EE4891"/>
    <w:rsid w:val="00EE5AA5"/>
    <w:rsid w:val="00EE7ED2"/>
    <w:rsid w:val="00EF075F"/>
    <w:rsid w:val="00F00AA5"/>
    <w:rsid w:val="00F015B7"/>
    <w:rsid w:val="00F043E5"/>
    <w:rsid w:val="00F04CB1"/>
    <w:rsid w:val="00F05290"/>
    <w:rsid w:val="00F06CEE"/>
    <w:rsid w:val="00F20AC2"/>
    <w:rsid w:val="00F241BD"/>
    <w:rsid w:val="00F273F0"/>
    <w:rsid w:val="00F32489"/>
    <w:rsid w:val="00F3431C"/>
    <w:rsid w:val="00F35354"/>
    <w:rsid w:val="00F377CD"/>
    <w:rsid w:val="00F41D24"/>
    <w:rsid w:val="00F42C35"/>
    <w:rsid w:val="00F42E37"/>
    <w:rsid w:val="00F468D1"/>
    <w:rsid w:val="00F46F8C"/>
    <w:rsid w:val="00F47DB6"/>
    <w:rsid w:val="00F53541"/>
    <w:rsid w:val="00F56147"/>
    <w:rsid w:val="00F60D1B"/>
    <w:rsid w:val="00F636CC"/>
    <w:rsid w:val="00F63DB3"/>
    <w:rsid w:val="00F6570B"/>
    <w:rsid w:val="00F70395"/>
    <w:rsid w:val="00F709A1"/>
    <w:rsid w:val="00F712BB"/>
    <w:rsid w:val="00F71CD4"/>
    <w:rsid w:val="00F73081"/>
    <w:rsid w:val="00F731C8"/>
    <w:rsid w:val="00F73E6F"/>
    <w:rsid w:val="00F80471"/>
    <w:rsid w:val="00F80722"/>
    <w:rsid w:val="00F80AAE"/>
    <w:rsid w:val="00F92036"/>
    <w:rsid w:val="00F95CA7"/>
    <w:rsid w:val="00FA275A"/>
    <w:rsid w:val="00FA3017"/>
    <w:rsid w:val="00FA515A"/>
    <w:rsid w:val="00FA5E18"/>
    <w:rsid w:val="00FB2F7D"/>
    <w:rsid w:val="00FB34B0"/>
    <w:rsid w:val="00FB48A1"/>
    <w:rsid w:val="00FB7320"/>
    <w:rsid w:val="00FB76A8"/>
    <w:rsid w:val="00FC3650"/>
    <w:rsid w:val="00FC7B8C"/>
    <w:rsid w:val="00FD0C7D"/>
    <w:rsid w:val="00FD24A0"/>
    <w:rsid w:val="00FD25B8"/>
    <w:rsid w:val="00FD523A"/>
    <w:rsid w:val="00FD6A1B"/>
    <w:rsid w:val="00FE41A1"/>
    <w:rsid w:val="00FE63D8"/>
    <w:rsid w:val="00FF1D12"/>
    <w:rsid w:val="00FF1EBF"/>
    <w:rsid w:val="00FF37D0"/>
    <w:rsid w:val="00FF40FE"/>
    <w:rsid w:val="00FF435B"/>
    <w:rsid w:val="00FF491F"/>
    <w:rsid w:val="00FF4A03"/>
    <w:rsid w:val="00FF5875"/>
    <w:rsid w:val="00FF7163"/>
    <w:rsid w:val="032FE79A"/>
    <w:rsid w:val="034F57AC"/>
    <w:rsid w:val="05272CEE"/>
    <w:rsid w:val="053AB07E"/>
    <w:rsid w:val="05AA5132"/>
    <w:rsid w:val="05D841F3"/>
    <w:rsid w:val="06122E5E"/>
    <w:rsid w:val="071BC86F"/>
    <w:rsid w:val="07581733"/>
    <w:rsid w:val="07DBDB6B"/>
    <w:rsid w:val="09782D68"/>
    <w:rsid w:val="0A2DF555"/>
    <w:rsid w:val="0A745DAD"/>
    <w:rsid w:val="0B8C4B2E"/>
    <w:rsid w:val="0B9B675B"/>
    <w:rsid w:val="0CB7842D"/>
    <w:rsid w:val="0D480270"/>
    <w:rsid w:val="0D7A0773"/>
    <w:rsid w:val="0D81CEB3"/>
    <w:rsid w:val="0DAA3770"/>
    <w:rsid w:val="0E05DE4E"/>
    <w:rsid w:val="0E336553"/>
    <w:rsid w:val="0E62731A"/>
    <w:rsid w:val="0E8AD156"/>
    <w:rsid w:val="0EF9DDAF"/>
    <w:rsid w:val="0F300027"/>
    <w:rsid w:val="0F3852A6"/>
    <w:rsid w:val="0F9357D3"/>
    <w:rsid w:val="0FEB023D"/>
    <w:rsid w:val="1033932A"/>
    <w:rsid w:val="10B4D892"/>
    <w:rsid w:val="10CBD088"/>
    <w:rsid w:val="11035463"/>
    <w:rsid w:val="12B6E313"/>
    <w:rsid w:val="132188B4"/>
    <w:rsid w:val="13EC7954"/>
    <w:rsid w:val="14222DAA"/>
    <w:rsid w:val="142C9D0E"/>
    <w:rsid w:val="149271DE"/>
    <w:rsid w:val="1508C461"/>
    <w:rsid w:val="16CBCE1A"/>
    <w:rsid w:val="17A805CF"/>
    <w:rsid w:val="1803A0DB"/>
    <w:rsid w:val="1823FD01"/>
    <w:rsid w:val="187B52D1"/>
    <w:rsid w:val="197696E8"/>
    <w:rsid w:val="1994E6B2"/>
    <w:rsid w:val="1ACC9B9E"/>
    <w:rsid w:val="1AEB28A3"/>
    <w:rsid w:val="1BB401A2"/>
    <w:rsid w:val="1BE5B8EA"/>
    <w:rsid w:val="1CAC103F"/>
    <w:rsid w:val="1E46A1BA"/>
    <w:rsid w:val="1E613F30"/>
    <w:rsid w:val="1EEF505B"/>
    <w:rsid w:val="1FC33572"/>
    <w:rsid w:val="2121F353"/>
    <w:rsid w:val="21B77038"/>
    <w:rsid w:val="21C53B64"/>
    <w:rsid w:val="229B9C42"/>
    <w:rsid w:val="234C0459"/>
    <w:rsid w:val="25456982"/>
    <w:rsid w:val="25C38470"/>
    <w:rsid w:val="2609C63B"/>
    <w:rsid w:val="266606D6"/>
    <w:rsid w:val="26C0E5FE"/>
    <w:rsid w:val="273B59AD"/>
    <w:rsid w:val="297CA279"/>
    <w:rsid w:val="299DB5AF"/>
    <w:rsid w:val="29D5AA1E"/>
    <w:rsid w:val="2A132616"/>
    <w:rsid w:val="2A394F55"/>
    <w:rsid w:val="2C5B9C75"/>
    <w:rsid w:val="2FA2B17E"/>
    <w:rsid w:val="2FBCBB6C"/>
    <w:rsid w:val="31917097"/>
    <w:rsid w:val="31BFA71B"/>
    <w:rsid w:val="31D88C71"/>
    <w:rsid w:val="3211DEAA"/>
    <w:rsid w:val="33365DC5"/>
    <w:rsid w:val="33C7AA71"/>
    <w:rsid w:val="340B7270"/>
    <w:rsid w:val="3427C833"/>
    <w:rsid w:val="34B37FDE"/>
    <w:rsid w:val="358BD225"/>
    <w:rsid w:val="3635220F"/>
    <w:rsid w:val="364F503F"/>
    <w:rsid w:val="368726EA"/>
    <w:rsid w:val="37896AE7"/>
    <w:rsid w:val="37C7CD51"/>
    <w:rsid w:val="38A2844E"/>
    <w:rsid w:val="3908FEA2"/>
    <w:rsid w:val="3986F101"/>
    <w:rsid w:val="3989503C"/>
    <w:rsid w:val="399A545E"/>
    <w:rsid w:val="3B433612"/>
    <w:rsid w:val="3C7AD54D"/>
    <w:rsid w:val="3C7E3E0B"/>
    <w:rsid w:val="3CA36868"/>
    <w:rsid w:val="3D21080A"/>
    <w:rsid w:val="3D365B1A"/>
    <w:rsid w:val="3D6930BF"/>
    <w:rsid w:val="3D6DEB84"/>
    <w:rsid w:val="40E6BBE1"/>
    <w:rsid w:val="411AD89E"/>
    <w:rsid w:val="42C0F50F"/>
    <w:rsid w:val="433F1DCE"/>
    <w:rsid w:val="4414431F"/>
    <w:rsid w:val="44D1912E"/>
    <w:rsid w:val="455A74FC"/>
    <w:rsid w:val="46B50C71"/>
    <w:rsid w:val="482FE533"/>
    <w:rsid w:val="48F2BDFF"/>
    <w:rsid w:val="497AA89F"/>
    <w:rsid w:val="49DE07A3"/>
    <w:rsid w:val="4A4E29D6"/>
    <w:rsid w:val="4BC6C2B3"/>
    <w:rsid w:val="4C587254"/>
    <w:rsid w:val="4D236A07"/>
    <w:rsid w:val="4DD102BE"/>
    <w:rsid w:val="4E5F4B17"/>
    <w:rsid w:val="4F451F41"/>
    <w:rsid w:val="50E4A3B0"/>
    <w:rsid w:val="51279A6A"/>
    <w:rsid w:val="514F6570"/>
    <w:rsid w:val="5196EBD9"/>
    <w:rsid w:val="5271B900"/>
    <w:rsid w:val="5685FC08"/>
    <w:rsid w:val="5731C9B2"/>
    <w:rsid w:val="58002C1A"/>
    <w:rsid w:val="584991D9"/>
    <w:rsid w:val="588FEEE5"/>
    <w:rsid w:val="5A13FD08"/>
    <w:rsid w:val="5A494E1E"/>
    <w:rsid w:val="5AD5E897"/>
    <w:rsid w:val="5B2B2074"/>
    <w:rsid w:val="5BA04466"/>
    <w:rsid w:val="5C2446B7"/>
    <w:rsid w:val="5CC6F0D5"/>
    <w:rsid w:val="5D0A74F0"/>
    <w:rsid w:val="5D2297B9"/>
    <w:rsid w:val="5DCCC040"/>
    <w:rsid w:val="5E6F852C"/>
    <w:rsid w:val="5FECD573"/>
    <w:rsid w:val="61E38487"/>
    <w:rsid w:val="62DD4487"/>
    <w:rsid w:val="62F180B2"/>
    <w:rsid w:val="6446A470"/>
    <w:rsid w:val="645E5592"/>
    <w:rsid w:val="64CEB107"/>
    <w:rsid w:val="66402D0E"/>
    <w:rsid w:val="66D8F7E3"/>
    <w:rsid w:val="68239D7A"/>
    <w:rsid w:val="6951984F"/>
    <w:rsid w:val="6B49961C"/>
    <w:rsid w:val="6B67C21D"/>
    <w:rsid w:val="6B965C73"/>
    <w:rsid w:val="6C623C8B"/>
    <w:rsid w:val="6C96B7A5"/>
    <w:rsid w:val="6CAD357E"/>
    <w:rsid w:val="6DDD43EE"/>
    <w:rsid w:val="6EE8E900"/>
    <w:rsid w:val="7066CBA7"/>
    <w:rsid w:val="7099EA03"/>
    <w:rsid w:val="71BBCD47"/>
    <w:rsid w:val="728124F9"/>
    <w:rsid w:val="739FC3BE"/>
    <w:rsid w:val="74475A29"/>
    <w:rsid w:val="74D4557C"/>
    <w:rsid w:val="74DDBB16"/>
    <w:rsid w:val="76423932"/>
    <w:rsid w:val="76474015"/>
    <w:rsid w:val="76946AD2"/>
    <w:rsid w:val="77200AA6"/>
    <w:rsid w:val="790DC389"/>
    <w:rsid w:val="798E8817"/>
    <w:rsid w:val="7C7C6C8D"/>
    <w:rsid w:val="7EC6F082"/>
    <w:rsid w:val="7F0E77AC"/>
    <w:rsid w:val="7F7409DF"/>
    <w:rsid w:val="7FA41E4D"/>
    <w:rsid w:val="7FD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B2BD"/>
  <w15:docId w15:val="{47C63B1D-33DD-4425-BB8A-66E6E47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89"/>
    <w:rPr>
      <w:lang w:val="lv-LV"/>
    </w:rPr>
  </w:style>
  <w:style w:type="paragraph" w:styleId="Heading1">
    <w:name w:val="heading 1"/>
    <w:basedOn w:val="Normal"/>
    <w:link w:val="Heading1Char"/>
    <w:uiPriority w:val="9"/>
    <w:qFormat/>
    <w:rsid w:val="00347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7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47E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347E7E"/>
  </w:style>
  <w:style w:type="paragraph" w:styleId="BalloonText">
    <w:name w:val="Balloon Text"/>
    <w:basedOn w:val="Normal"/>
    <w:link w:val="BalloonTextChar"/>
    <w:uiPriority w:val="99"/>
    <w:semiHidden/>
    <w:unhideWhenUsed/>
    <w:rsid w:val="006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2F"/>
    <w:rPr>
      <w:rFonts w:ascii="Segoe UI" w:hAnsi="Segoe UI" w:cs="Segoe UI"/>
      <w:sz w:val="18"/>
      <w:szCs w:val="18"/>
      <w:lang w:val="lv-LV"/>
    </w:rPr>
  </w:style>
  <w:style w:type="character" w:styleId="CommentReference">
    <w:name w:val="annotation reference"/>
    <w:basedOn w:val="DefaultParagraphFont"/>
    <w:uiPriority w:val="99"/>
    <w:semiHidden/>
    <w:unhideWhenUsed/>
    <w:rsid w:val="006E712F"/>
    <w:rPr>
      <w:sz w:val="16"/>
      <w:szCs w:val="16"/>
    </w:rPr>
  </w:style>
  <w:style w:type="paragraph" w:styleId="CommentText">
    <w:name w:val="annotation text"/>
    <w:basedOn w:val="Normal"/>
    <w:link w:val="CommentTextChar"/>
    <w:uiPriority w:val="99"/>
    <w:unhideWhenUsed/>
    <w:rsid w:val="006E712F"/>
    <w:pPr>
      <w:spacing w:line="240" w:lineRule="auto"/>
    </w:pPr>
    <w:rPr>
      <w:sz w:val="20"/>
      <w:szCs w:val="20"/>
    </w:rPr>
  </w:style>
  <w:style w:type="character" w:customStyle="1" w:styleId="CommentTextChar">
    <w:name w:val="Comment Text Char"/>
    <w:basedOn w:val="DefaultParagraphFont"/>
    <w:link w:val="CommentText"/>
    <w:uiPriority w:val="99"/>
    <w:rsid w:val="006E712F"/>
    <w:rPr>
      <w:sz w:val="20"/>
      <w:szCs w:val="20"/>
      <w:lang w:val="lv-LV"/>
    </w:rPr>
  </w:style>
  <w:style w:type="paragraph" w:styleId="CommentSubject">
    <w:name w:val="annotation subject"/>
    <w:basedOn w:val="CommentText"/>
    <w:next w:val="CommentText"/>
    <w:link w:val="CommentSubjectChar"/>
    <w:uiPriority w:val="99"/>
    <w:semiHidden/>
    <w:unhideWhenUsed/>
    <w:rsid w:val="006E712F"/>
    <w:rPr>
      <w:b/>
      <w:bCs/>
    </w:rPr>
  </w:style>
  <w:style w:type="character" w:customStyle="1" w:styleId="CommentSubjectChar">
    <w:name w:val="Comment Subject Char"/>
    <w:basedOn w:val="CommentTextChar"/>
    <w:link w:val="CommentSubject"/>
    <w:uiPriority w:val="99"/>
    <w:semiHidden/>
    <w:rsid w:val="006E712F"/>
    <w:rPr>
      <w:b/>
      <w:bCs/>
      <w:sz w:val="20"/>
      <w:szCs w:val="20"/>
      <w:lang w:val="lv-LV"/>
    </w:rPr>
  </w:style>
  <w:style w:type="character" w:styleId="PlaceholderText">
    <w:name w:val="Placeholder Text"/>
    <w:basedOn w:val="DefaultParagraphFont"/>
    <w:uiPriority w:val="99"/>
    <w:semiHidden/>
    <w:rsid w:val="00457588"/>
    <w:rPr>
      <w:color w:val="808080"/>
    </w:rPr>
  </w:style>
  <w:style w:type="paragraph" w:styleId="ListParagraph">
    <w:name w:val="List Paragraph"/>
    <w:aliases w:val="H&amp;P List Paragraph,2,Strip,Saraksta rindkopa,Colorful List - Accent 12,List Paragraph1,List1,Akapit z listą BS,Saraksta rindkopa1,Normal bullet 2,Bullet list,Colorful List - Accent 11,Satura rādītājs,Numbered Para 1,Dot pt,No Spacing1"/>
    <w:basedOn w:val="Normal"/>
    <w:link w:val="ListParagraphChar"/>
    <w:uiPriority w:val="34"/>
    <w:qFormat/>
    <w:rsid w:val="00FD0C7D"/>
    <w:pPr>
      <w:ind w:left="720"/>
      <w:contextualSpacing/>
    </w:pPr>
  </w:style>
  <w:style w:type="paragraph" w:styleId="Revision">
    <w:name w:val="Revision"/>
    <w:hidden/>
    <w:uiPriority w:val="99"/>
    <w:semiHidden/>
    <w:rsid w:val="004344F3"/>
    <w:pPr>
      <w:spacing w:after="0" w:line="240" w:lineRule="auto"/>
    </w:pPr>
    <w:rPr>
      <w:lang w:val="lv-LV"/>
    </w:rPr>
  </w:style>
  <w:style w:type="paragraph" w:styleId="Header">
    <w:name w:val="header"/>
    <w:basedOn w:val="Normal"/>
    <w:link w:val="HeaderChar"/>
    <w:uiPriority w:val="99"/>
    <w:unhideWhenUsed/>
    <w:rsid w:val="00A400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0095"/>
    <w:rPr>
      <w:lang w:val="lv-LV"/>
    </w:rPr>
  </w:style>
  <w:style w:type="paragraph" w:styleId="Footer">
    <w:name w:val="footer"/>
    <w:basedOn w:val="Normal"/>
    <w:link w:val="FooterChar"/>
    <w:uiPriority w:val="99"/>
    <w:unhideWhenUsed/>
    <w:rsid w:val="00A400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0095"/>
    <w:rPr>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Satura rādītājs Char"/>
    <w:basedOn w:val="DefaultParagraphFont"/>
    <w:link w:val="ListParagraph"/>
    <w:uiPriority w:val="34"/>
    <w:qFormat/>
    <w:locked/>
    <w:rsid w:val="00DF2C74"/>
    <w:rPr>
      <w:lang w:val="lv-LV"/>
    </w:rPr>
  </w:style>
  <w:style w:type="paragraph" w:styleId="FootnoteText">
    <w:name w:val="footnote text"/>
    <w:basedOn w:val="Normal"/>
    <w:link w:val="FootnoteTextChar"/>
    <w:uiPriority w:val="99"/>
    <w:semiHidden/>
    <w:unhideWhenUsed/>
    <w:rsid w:val="00F9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CA7"/>
    <w:rPr>
      <w:sz w:val="20"/>
      <w:szCs w:val="20"/>
      <w:lang w:val="lv-LV"/>
    </w:rPr>
  </w:style>
  <w:style w:type="character" w:styleId="FootnoteReference">
    <w:name w:val="footnote reference"/>
    <w:basedOn w:val="DefaultParagraphFont"/>
    <w:uiPriority w:val="99"/>
    <w:semiHidden/>
    <w:unhideWhenUsed/>
    <w:rsid w:val="00F95CA7"/>
    <w:rPr>
      <w:vertAlign w:val="superscript"/>
    </w:rPr>
  </w:style>
  <w:style w:type="character" w:styleId="Hyperlink">
    <w:name w:val="Hyperlink"/>
    <w:basedOn w:val="DefaultParagraphFont"/>
    <w:uiPriority w:val="99"/>
    <w:unhideWhenUsed/>
    <w:rsid w:val="00F95CA7"/>
    <w:rPr>
      <w:color w:val="0563C1" w:themeColor="hyperlink"/>
      <w:u w:val="single"/>
    </w:rPr>
  </w:style>
  <w:style w:type="character" w:customStyle="1" w:styleId="apple-converted-space">
    <w:name w:val="apple-converted-space"/>
    <w:basedOn w:val="DefaultParagraphFont"/>
    <w:rsid w:val="00C70E60"/>
  </w:style>
  <w:style w:type="character" w:customStyle="1" w:styleId="UnresolvedMention1">
    <w:name w:val="Unresolved Mention1"/>
    <w:basedOn w:val="DefaultParagraphFont"/>
    <w:uiPriority w:val="99"/>
    <w:semiHidden/>
    <w:unhideWhenUsed/>
    <w:rsid w:val="00300BB3"/>
    <w:rPr>
      <w:color w:val="605E5C"/>
      <w:shd w:val="clear" w:color="auto" w:fill="E1DFDD"/>
    </w:rPr>
  </w:style>
  <w:style w:type="character" w:customStyle="1" w:styleId="UnresolvedMention2">
    <w:name w:val="Unresolved Mention2"/>
    <w:basedOn w:val="DefaultParagraphFont"/>
    <w:uiPriority w:val="99"/>
    <w:semiHidden/>
    <w:unhideWhenUsed/>
    <w:rsid w:val="006C1BB6"/>
    <w:rPr>
      <w:color w:val="605E5C"/>
      <w:shd w:val="clear" w:color="auto" w:fill="E1DFDD"/>
    </w:rPr>
  </w:style>
  <w:style w:type="character" w:customStyle="1" w:styleId="UnresolvedMention3">
    <w:name w:val="Unresolved Mention3"/>
    <w:basedOn w:val="DefaultParagraphFont"/>
    <w:uiPriority w:val="99"/>
    <w:semiHidden/>
    <w:unhideWhenUsed/>
    <w:rsid w:val="00AB3811"/>
    <w:rPr>
      <w:color w:val="605E5C"/>
      <w:shd w:val="clear" w:color="auto" w:fill="E1DFDD"/>
    </w:rPr>
  </w:style>
  <w:style w:type="character" w:customStyle="1" w:styleId="UnresolvedMention4">
    <w:name w:val="Unresolved Mention4"/>
    <w:basedOn w:val="DefaultParagraphFont"/>
    <w:uiPriority w:val="99"/>
    <w:semiHidden/>
    <w:unhideWhenUsed/>
    <w:rsid w:val="00B66BEE"/>
    <w:rPr>
      <w:color w:val="605E5C"/>
      <w:shd w:val="clear" w:color="auto" w:fill="E1DFDD"/>
    </w:rPr>
  </w:style>
  <w:style w:type="character" w:styleId="FollowedHyperlink">
    <w:name w:val="FollowedHyperlink"/>
    <w:basedOn w:val="DefaultParagraphFont"/>
    <w:uiPriority w:val="99"/>
    <w:semiHidden/>
    <w:unhideWhenUsed/>
    <w:rsid w:val="00787BA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v213">
    <w:name w:val="tv213"/>
    <w:basedOn w:val="Normal"/>
    <w:rsid w:val="001B5C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96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0E9"/>
    <w:rPr>
      <w:sz w:val="20"/>
      <w:szCs w:val="20"/>
      <w:lang w:val="lv-LV"/>
    </w:rPr>
  </w:style>
  <w:style w:type="character" w:styleId="EndnoteReference">
    <w:name w:val="endnote reference"/>
    <w:basedOn w:val="DefaultParagraphFont"/>
    <w:uiPriority w:val="99"/>
    <w:semiHidden/>
    <w:unhideWhenUsed/>
    <w:rsid w:val="002960E9"/>
    <w:rPr>
      <w:vertAlign w:val="superscript"/>
    </w:rPr>
  </w:style>
  <w:style w:type="character" w:customStyle="1" w:styleId="UnresolvedMention">
    <w:name w:val="Unresolved Mention"/>
    <w:basedOn w:val="DefaultParagraphFont"/>
    <w:uiPriority w:val="99"/>
    <w:semiHidden/>
    <w:unhideWhenUsed/>
    <w:rsid w:val="00287236"/>
    <w:rPr>
      <w:color w:val="605E5C"/>
      <w:shd w:val="clear" w:color="auto" w:fill="E1DFDD"/>
    </w:rPr>
  </w:style>
  <w:style w:type="character" w:customStyle="1" w:styleId="fontsize2">
    <w:name w:val="fontsize2"/>
    <w:basedOn w:val="DefaultParagraphFont"/>
    <w:rsid w:val="00442198"/>
  </w:style>
  <w:style w:type="numbering" w:customStyle="1" w:styleId="NoList1">
    <w:name w:val="No List1"/>
    <w:next w:val="NoList"/>
    <w:uiPriority w:val="99"/>
    <w:semiHidden/>
    <w:unhideWhenUsed/>
    <w:rsid w:val="004816C0"/>
  </w:style>
  <w:style w:type="table" w:customStyle="1" w:styleId="TableGrid1">
    <w:name w:val="Table Grid1"/>
    <w:basedOn w:val="TableNormal"/>
    <w:next w:val="TableGrid"/>
    <w:uiPriority w:val="59"/>
    <w:rsid w:val="004816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4339">
      <w:bodyDiv w:val="1"/>
      <w:marLeft w:val="0"/>
      <w:marRight w:val="0"/>
      <w:marTop w:val="0"/>
      <w:marBottom w:val="0"/>
      <w:divBdr>
        <w:top w:val="none" w:sz="0" w:space="0" w:color="auto"/>
        <w:left w:val="none" w:sz="0" w:space="0" w:color="auto"/>
        <w:bottom w:val="none" w:sz="0" w:space="0" w:color="auto"/>
        <w:right w:val="none" w:sz="0" w:space="0" w:color="auto"/>
      </w:divBdr>
    </w:div>
    <w:div w:id="145557388">
      <w:bodyDiv w:val="1"/>
      <w:marLeft w:val="0"/>
      <w:marRight w:val="0"/>
      <w:marTop w:val="0"/>
      <w:marBottom w:val="0"/>
      <w:divBdr>
        <w:top w:val="none" w:sz="0" w:space="0" w:color="auto"/>
        <w:left w:val="none" w:sz="0" w:space="0" w:color="auto"/>
        <w:bottom w:val="none" w:sz="0" w:space="0" w:color="auto"/>
        <w:right w:val="none" w:sz="0" w:space="0" w:color="auto"/>
      </w:divBdr>
    </w:div>
    <w:div w:id="193883071">
      <w:bodyDiv w:val="1"/>
      <w:marLeft w:val="0"/>
      <w:marRight w:val="0"/>
      <w:marTop w:val="0"/>
      <w:marBottom w:val="0"/>
      <w:divBdr>
        <w:top w:val="none" w:sz="0" w:space="0" w:color="auto"/>
        <w:left w:val="none" w:sz="0" w:space="0" w:color="auto"/>
        <w:bottom w:val="none" w:sz="0" w:space="0" w:color="auto"/>
        <w:right w:val="none" w:sz="0" w:space="0" w:color="auto"/>
      </w:divBdr>
    </w:div>
    <w:div w:id="294676206">
      <w:bodyDiv w:val="1"/>
      <w:marLeft w:val="0"/>
      <w:marRight w:val="0"/>
      <w:marTop w:val="0"/>
      <w:marBottom w:val="0"/>
      <w:divBdr>
        <w:top w:val="none" w:sz="0" w:space="0" w:color="auto"/>
        <w:left w:val="none" w:sz="0" w:space="0" w:color="auto"/>
        <w:bottom w:val="none" w:sz="0" w:space="0" w:color="auto"/>
        <w:right w:val="none" w:sz="0" w:space="0" w:color="auto"/>
      </w:divBdr>
    </w:div>
    <w:div w:id="313721265">
      <w:bodyDiv w:val="1"/>
      <w:marLeft w:val="0"/>
      <w:marRight w:val="0"/>
      <w:marTop w:val="0"/>
      <w:marBottom w:val="0"/>
      <w:divBdr>
        <w:top w:val="none" w:sz="0" w:space="0" w:color="auto"/>
        <w:left w:val="none" w:sz="0" w:space="0" w:color="auto"/>
        <w:bottom w:val="none" w:sz="0" w:space="0" w:color="auto"/>
        <w:right w:val="none" w:sz="0" w:space="0" w:color="auto"/>
      </w:divBdr>
    </w:div>
    <w:div w:id="352145597">
      <w:bodyDiv w:val="1"/>
      <w:marLeft w:val="0"/>
      <w:marRight w:val="0"/>
      <w:marTop w:val="0"/>
      <w:marBottom w:val="0"/>
      <w:divBdr>
        <w:top w:val="none" w:sz="0" w:space="0" w:color="auto"/>
        <w:left w:val="none" w:sz="0" w:space="0" w:color="auto"/>
        <w:bottom w:val="none" w:sz="0" w:space="0" w:color="auto"/>
        <w:right w:val="none" w:sz="0" w:space="0" w:color="auto"/>
      </w:divBdr>
    </w:div>
    <w:div w:id="393627698">
      <w:bodyDiv w:val="1"/>
      <w:marLeft w:val="0"/>
      <w:marRight w:val="0"/>
      <w:marTop w:val="0"/>
      <w:marBottom w:val="0"/>
      <w:divBdr>
        <w:top w:val="none" w:sz="0" w:space="0" w:color="auto"/>
        <w:left w:val="none" w:sz="0" w:space="0" w:color="auto"/>
        <w:bottom w:val="none" w:sz="0" w:space="0" w:color="auto"/>
        <w:right w:val="none" w:sz="0" w:space="0" w:color="auto"/>
      </w:divBdr>
    </w:div>
    <w:div w:id="455180046">
      <w:bodyDiv w:val="1"/>
      <w:marLeft w:val="0"/>
      <w:marRight w:val="0"/>
      <w:marTop w:val="0"/>
      <w:marBottom w:val="0"/>
      <w:divBdr>
        <w:top w:val="none" w:sz="0" w:space="0" w:color="auto"/>
        <w:left w:val="none" w:sz="0" w:space="0" w:color="auto"/>
        <w:bottom w:val="none" w:sz="0" w:space="0" w:color="auto"/>
        <w:right w:val="none" w:sz="0" w:space="0" w:color="auto"/>
      </w:divBdr>
    </w:div>
    <w:div w:id="481822086">
      <w:bodyDiv w:val="1"/>
      <w:marLeft w:val="0"/>
      <w:marRight w:val="0"/>
      <w:marTop w:val="0"/>
      <w:marBottom w:val="0"/>
      <w:divBdr>
        <w:top w:val="none" w:sz="0" w:space="0" w:color="auto"/>
        <w:left w:val="none" w:sz="0" w:space="0" w:color="auto"/>
        <w:bottom w:val="none" w:sz="0" w:space="0" w:color="auto"/>
        <w:right w:val="none" w:sz="0" w:space="0" w:color="auto"/>
      </w:divBdr>
    </w:div>
    <w:div w:id="554312823">
      <w:bodyDiv w:val="1"/>
      <w:marLeft w:val="0"/>
      <w:marRight w:val="0"/>
      <w:marTop w:val="0"/>
      <w:marBottom w:val="0"/>
      <w:divBdr>
        <w:top w:val="none" w:sz="0" w:space="0" w:color="auto"/>
        <w:left w:val="none" w:sz="0" w:space="0" w:color="auto"/>
        <w:bottom w:val="none" w:sz="0" w:space="0" w:color="auto"/>
        <w:right w:val="none" w:sz="0" w:space="0" w:color="auto"/>
      </w:divBdr>
    </w:div>
    <w:div w:id="653074198">
      <w:bodyDiv w:val="1"/>
      <w:marLeft w:val="0"/>
      <w:marRight w:val="0"/>
      <w:marTop w:val="0"/>
      <w:marBottom w:val="0"/>
      <w:divBdr>
        <w:top w:val="none" w:sz="0" w:space="0" w:color="auto"/>
        <w:left w:val="none" w:sz="0" w:space="0" w:color="auto"/>
        <w:bottom w:val="none" w:sz="0" w:space="0" w:color="auto"/>
        <w:right w:val="none" w:sz="0" w:space="0" w:color="auto"/>
      </w:divBdr>
    </w:div>
    <w:div w:id="663322233">
      <w:bodyDiv w:val="1"/>
      <w:marLeft w:val="0"/>
      <w:marRight w:val="0"/>
      <w:marTop w:val="0"/>
      <w:marBottom w:val="0"/>
      <w:divBdr>
        <w:top w:val="none" w:sz="0" w:space="0" w:color="auto"/>
        <w:left w:val="none" w:sz="0" w:space="0" w:color="auto"/>
        <w:bottom w:val="none" w:sz="0" w:space="0" w:color="auto"/>
        <w:right w:val="none" w:sz="0" w:space="0" w:color="auto"/>
      </w:divBdr>
    </w:div>
    <w:div w:id="714045595">
      <w:bodyDiv w:val="1"/>
      <w:marLeft w:val="0"/>
      <w:marRight w:val="0"/>
      <w:marTop w:val="0"/>
      <w:marBottom w:val="0"/>
      <w:divBdr>
        <w:top w:val="none" w:sz="0" w:space="0" w:color="auto"/>
        <w:left w:val="none" w:sz="0" w:space="0" w:color="auto"/>
        <w:bottom w:val="none" w:sz="0" w:space="0" w:color="auto"/>
        <w:right w:val="none" w:sz="0" w:space="0" w:color="auto"/>
      </w:divBdr>
    </w:div>
    <w:div w:id="723067233">
      <w:bodyDiv w:val="1"/>
      <w:marLeft w:val="0"/>
      <w:marRight w:val="0"/>
      <w:marTop w:val="0"/>
      <w:marBottom w:val="0"/>
      <w:divBdr>
        <w:top w:val="none" w:sz="0" w:space="0" w:color="auto"/>
        <w:left w:val="none" w:sz="0" w:space="0" w:color="auto"/>
        <w:bottom w:val="none" w:sz="0" w:space="0" w:color="auto"/>
        <w:right w:val="none" w:sz="0" w:space="0" w:color="auto"/>
      </w:divBdr>
    </w:div>
    <w:div w:id="781538161">
      <w:bodyDiv w:val="1"/>
      <w:marLeft w:val="0"/>
      <w:marRight w:val="0"/>
      <w:marTop w:val="0"/>
      <w:marBottom w:val="0"/>
      <w:divBdr>
        <w:top w:val="none" w:sz="0" w:space="0" w:color="auto"/>
        <w:left w:val="none" w:sz="0" w:space="0" w:color="auto"/>
        <w:bottom w:val="none" w:sz="0" w:space="0" w:color="auto"/>
        <w:right w:val="none" w:sz="0" w:space="0" w:color="auto"/>
      </w:divBdr>
    </w:div>
    <w:div w:id="788662581">
      <w:bodyDiv w:val="1"/>
      <w:marLeft w:val="0"/>
      <w:marRight w:val="0"/>
      <w:marTop w:val="0"/>
      <w:marBottom w:val="0"/>
      <w:divBdr>
        <w:top w:val="none" w:sz="0" w:space="0" w:color="auto"/>
        <w:left w:val="none" w:sz="0" w:space="0" w:color="auto"/>
        <w:bottom w:val="none" w:sz="0" w:space="0" w:color="auto"/>
        <w:right w:val="none" w:sz="0" w:space="0" w:color="auto"/>
      </w:divBdr>
    </w:div>
    <w:div w:id="858085369">
      <w:bodyDiv w:val="1"/>
      <w:marLeft w:val="0"/>
      <w:marRight w:val="0"/>
      <w:marTop w:val="0"/>
      <w:marBottom w:val="0"/>
      <w:divBdr>
        <w:top w:val="none" w:sz="0" w:space="0" w:color="auto"/>
        <w:left w:val="none" w:sz="0" w:space="0" w:color="auto"/>
        <w:bottom w:val="none" w:sz="0" w:space="0" w:color="auto"/>
        <w:right w:val="none" w:sz="0" w:space="0" w:color="auto"/>
      </w:divBdr>
    </w:div>
    <w:div w:id="865367478">
      <w:bodyDiv w:val="1"/>
      <w:marLeft w:val="0"/>
      <w:marRight w:val="0"/>
      <w:marTop w:val="0"/>
      <w:marBottom w:val="0"/>
      <w:divBdr>
        <w:top w:val="none" w:sz="0" w:space="0" w:color="auto"/>
        <w:left w:val="none" w:sz="0" w:space="0" w:color="auto"/>
        <w:bottom w:val="none" w:sz="0" w:space="0" w:color="auto"/>
        <w:right w:val="none" w:sz="0" w:space="0" w:color="auto"/>
      </w:divBdr>
    </w:div>
    <w:div w:id="1022437789">
      <w:bodyDiv w:val="1"/>
      <w:marLeft w:val="0"/>
      <w:marRight w:val="0"/>
      <w:marTop w:val="0"/>
      <w:marBottom w:val="0"/>
      <w:divBdr>
        <w:top w:val="none" w:sz="0" w:space="0" w:color="auto"/>
        <w:left w:val="none" w:sz="0" w:space="0" w:color="auto"/>
        <w:bottom w:val="none" w:sz="0" w:space="0" w:color="auto"/>
        <w:right w:val="none" w:sz="0" w:space="0" w:color="auto"/>
      </w:divBdr>
    </w:div>
    <w:div w:id="1128817041">
      <w:bodyDiv w:val="1"/>
      <w:marLeft w:val="0"/>
      <w:marRight w:val="0"/>
      <w:marTop w:val="0"/>
      <w:marBottom w:val="0"/>
      <w:divBdr>
        <w:top w:val="none" w:sz="0" w:space="0" w:color="auto"/>
        <w:left w:val="none" w:sz="0" w:space="0" w:color="auto"/>
        <w:bottom w:val="none" w:sz="0" w:space="0" w:color="auto"/>
        <w:right w:val="none" w:sz="0" w:space="0" w:color="auto"/>
      </w:divBdr>
    </w:div>
    <w:div w:id="1155102723">
      <w:bodyDiv w:val="1"/>
      <w:marLeft w:val="0"/>
      <w:marRight w:val="0"/>
      <w:marTop w:val="0"/>
      <w:marBottom w:val="0"/>
      <w:divBdr>
        <w:top w:val="none" w:sz="0" w:space="0" w:color="auto"/>
        <w:left w:val="none" w:sz="0" w:space="0" w:color="auto"/>
        <w:bottom w:val="none" w:sz="0" w:space="0" w:color="auto"/>
        <w:right w:val="none" w:sz="0" w:space="0" w:color="auto"/>
      </w:divBdr>
    </w:div>
    <w:div w:id="1177619238">
      <w:bodyDiv w:val="1"/>
      <w:marLeft w:val="0"/>
      <w:marRight w:val="0"/>
      <w:marTop w:val="0"/>
      <w:marBottom w:val="0"/>
      <w:divBdr>
        <w:top w:val="none" w:sz="0" w:space="0" w:color="auto"/>
        <w:left w:val="none" w:sz="0" w:space="0" w:color="auto"/>
        <w:bottom w:val="none" w:sz="0" w:space="0" w:color="auto"/>
        <w:right w:val="none" w:sz="0" w:space="0" w:color="auto"/>
      </w:divBdr>
    </w:div>
    <w:div w:id="1243875299">
      <w:bodyDiv w:val="1"/>
      <w:marLeft w:val="0"/>
      <w:marRight w:val="0"/>
      <w:marTop w:val="0"/>
      <w:marBottom w:val="0"/>
      <w:divBdr>
        <w:top w:val="none" w:sz="0" w:space="0" w:color="auto"/>
        <w:left w:val="none" w:sz="0" w:space="0" w:color="auto"/>
        <w:bottom w:val="none" w:sz="0" w:space="0" w:color="auto"/>
        <w:right w:val="none" w:sz="0" w:space="0" w:color="auto"/>
      </w:divBdr>
    </w:div>
    <w:div w:id="1256749341">
      <w:bodyDiv w:val="1"/>
      <w:marLeft w:val="0"/>
      <w:marRight w:val="0"/>
      <w:marTop w:val="0"/>
      <w:marBottom w:val="0"/>
      <w:divBdr>
        <w:top w:val="none" w:sz="0" w:space="0" w:color="auto"/>
        <w:left w:val="none" w:sz="0" w:space="0" w:color="auto"/>
        <w:bottom w:val="none" w:sz="0" w:space="0" w:color="auto"/>
        <w:right w:val="none" w:sz="0" w:space="0" w:color="auto"/>
      </w:divBdr>
    </w:div>
    <w:div w:id="1396197585">
      <w:bodyDiv w:val="1"/>
      <w:marLeft w:val="0"/>
      <w:marRight w:val="0"/>
      <w:marTop w:val="0"/>
      <w:marBottom w:val="0"/>
      <w:divBdr>
        <w:top w:val="none" w:sz="0" w:space="0" w:color="auto"/>
        <w:left w:val="none" w:sz="0" w:space="0" w:color="auto"/>
        <w:bottom w:val="none" w:sz="0" w:space="0" w:color="auto"/>
        <w:right w:val="none" w:sz="0" w:space="0" w:color="auto"/>
      </w:divBdr>
    </w:div>
    <w:div w:id="1406606849">
      <w:bodyDiv w:val="1"/>
      <w:marLeft w:val="0"/>
      <w:marRight w:val="0"/>
      <w:marTop w:val="0"/>
      <w:marBottom w:val="0"/>
      <w:divBdr>
        <w:top w:val="none" w:sz="0" w:space="0" w:color="auto"/>
        <w:left w:val="none" w:sz="0" w:space="0" w:color="auto"/>
        <w:bottom w:val="none" w:sz="0" w:space="0" w:color="auto"/>
        <w:right w:val="none" w:sz="0" w:space="0" w:color="auto"/>
      </w:divBdr>
    </w:div>
    <w:div w:id="1762408769">
      <w:bodyDiv w:val="1"/>
      <w:marLeft w:val="0"/>
      <w:marRight w:val="0"/>
      <w:marTop w:val="0"/>
      <w:marBottom w:val="0"/>
      <w:divBdr>
        <w:top w:val="none" w:sz="0" w:space="0" w:color="auto"/>
        <w:left w:val="none" w:sz="0" w:space="0" w:color="auto"/>
        <w:bottom w:val="none" w:sz="0" w:space="0" w:color="auto"/>
        <w:right w:val="none" w:sz="0" w:space="0" w:color="auto"/>
      </w:divBdr>
    </w:div>
    <w:div w:id="1781533839">
      <w:bodyDiv w:val="1"/>
      <w:marLeft w:val="0"/>
      <w:marRight w:val="0"/>
      <w:marTop w:val="0"/>
      <w:marBottom w:val="0"/>
      <w:divBdr>
        <w:top w:val="none" w:sz="0" w:space="0" w:color="auto"/>
        <w:left w:val="none" w:sz="0" w:space="0" w:color="auto"/>
        <w:bottom w:val="none" w:sz="0" w:space="0" w:color="auto"/>
        <w:right w:val="none" w:sz="0" w:space="0" w:color="auto"/>
      </w:divBdr>
    </w:div>
    <w:div w:id="1896352085">
      <w:bodyDiv w:val="1"/>
      <w:marLeft w:val="0"/>
      <w:marRight w:val="0"/>
      <w:marTop w:val="0"/>
      <w:marBottom w:val="0"/>
      <w:divBdr>
        <w:top w:val="none" w:sz="0" w:space="0" w:color="auto"/>
        <w:left w:val="none" w:sz="0" w:space="0" w:color="auto"/>
        <w:bottom w:val="none" w:sz="0" w:space="0" w:color="auto"/>
        <w:right w:val="none" w:sz="0" w:space="0" w:color="auto"/>
      </w:divBdr>
    </w:div>
    <w:div w:id="2087726055">
      <w:bodyDiv w:val="1"/>
      <w:marLeft w:val="0"/>
      <w:marRight w:val="0"/>
      <w:marTop w:val="0"/>
      <w:marBottom w:val="0"/>
      <w:divBdr>
        <w:top w:val="none" w:sz="0" w:space="0" w:color="auto"/>
        <w:left w:val="none" w:sz="0" w:space="0" w:color="auto"/>
        <w:bottom w:val="none" w:sz="0" w:space="0" w:color="auto"/>
        <w:right w:val="none" w:sz="0" w:space="0" w:color="auto"/>
      </w:divBdr>
    </w:div>
    <w:div w:id="211455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zp.gov.lv/wp-content/uploads/2021/04/publicesanas_vadlinija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gmars.kreismanis@lzp.gov.lv" TargetMode="External"/><Relationship Id="rId17" Type="http://schemas.openxmlformats.org/officeDocument/2006/relationships/hyperlink" Target="http://www.lzp.gov.lv" TargetMode="External"/><Relationship Id="rId2" Type="http://schemas.openxmlformats.org/officeDocument/2006/relationships/customXml" Target="../customXml/item2.xml"/><Relationship Id="rId16" Type="http://schemas.openxmlformats.org/officeDocument/2006/relationships/hyperlink" Target="http://www.izm.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latvia.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zp.gov.lv"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mars.kreismanis@lzp.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lzp.gov.lv/2022/25/05/latvijas-zinatnes-padome-lzp-izsludina-fundamentalo-un-lietisko-petijumu-projektu-2022-gada-atklato-konkursu/" TargetMode="External"/><Relationship Id="rId1" Type="http://schemas.openxmlformats.org/officeDocument/2006/relationships/hyperlink" Target="https://www.go-fair.org/fair-principles/" TargetMode="External"/><Relationship Id="rId4" Type="http://schemas.openxmlformats.org/officeDocument/2006/relationships/hyperlink" Target="https://izm.gov.lv/lv/zinatne/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F93A4E353141F7A3007BCE038B9E77"/>
        <w:category>
          <w:name w:val="General"/>
          <w:gallery w:val="placeholder"/>
        </w:category>
        <w:types>
          <w:type w:val="bbPlcHdr"/>
        </w:types>
        <w:behaviors>
          <w:behavior w:val="content"/>
        </w:behaviors>
        <w:guid w:val="{091D2895-59CC-4E7B-9C5E-EA8EFF7C5659}"/>
      </w:docPartPr>
      <w:docPartBody>
        <w:p w:rsidR="00FA672E" w:rsidRDefault="00946AC1" w:rsidP="00946AC1">
          <w:pPr>
            <w:pStyle w:val="5CF93A4E353141F7A3007BCE038B9E77"/>
          </w:pPr>
          <w:r w:rsidRPr="003B1738">
            <w:rPr>
              <w:rStyle w:val="PlaceholderText"/>
            </w:rPr>
            <w:t>Click or tap here to enter text.</w:t>
          </w:r>
        </w:p>
      </w:docPartBody>
    </w:docPart>
    <w:docPart>
      <w:docPartPr>
        <w:name w:val="D28864E15B8246CF9909F80D220FD955"/>
        <w:category>
          <w:name w:val="General"/>
          <w:gallery w:val="placeholder"/>
        </w:category>
        <w:types>
          <w:type w:val="bbPlcHdr"/>
        </w:types>
        <w:behaviors>
          <w:behavior w:val="content"/>
        </w:behaviors>
        <w:guid w:val="{FF15D39D-56C3-4A24-8C2F-DBB3714DF4EB}"/>
      </w:docPartPr>
      <w:docPartBody>
        <w:p w:rsidR="00FA672E" w:rsidRDefault="00946AC1" w:rsidP="00946AC1">
          <w:pPr>
            <w:pStyle w:val="D28864E15B8246CF9909F80D220FD955"/>
          </w:pPr>
          <w:r w:rsidRPr="003B1738">
            <w:rPr>
              <w:rStyle w:val="PlaceholderText"/>
            </w:rPr>
            <w:t>Choose an item.</w:t>
          </w:r>
        </w:p>
      </w:docPartBody>
    </w:docPart>
    <w:docPart>
      <w:docPartPr>
        <w:name w:val="211951ACDC56481FB777A5F944B55832"/>
        <w:category>
          <w:name w:val="General"/>
          <w:gallery w:val="placeholder"/>
        </w:category>
        <w:types>
          <w:type w:val="bbPlcHdr"/>
        </w:types>
        <w:behaviors>
          <w:behavior w:val="content"/>
        </w:behaviors>
        <w:guid w:val="{2E4D0BAA-1B3B-4C3E-9071-6BA570E23BB4}"/>
      </w:docPartPr>
      <w:docPartBody>
        <w:p w:rsidR="00FA672E" w:rsidRDefault="00946AC1" w:rsidP="00946AC1">
          <w:pPr>
            <w:pStyle w:val="211951ACDC56481FB777A5F944B55832"/>
          </w:pPr>
          <w:r w:rsidRPr="003B1738">
            <w:rPr>
              <w:rStyle w:val="PlaceholderText"/>
            </w:rPr>
            <w:t>Click or tap here to enter text.</w:t>
          </w:r>
        </w:p>
      </w:docPartBody>
    </w:docPart>
    <w:docPart>
      <w:docPartPr>
        <w:name w:val="31C5D76037664BD0A70C7DDCC41F8E59"/>
        <w:category>
          <w:name w:val="General"/>
          <w:gallery w:val="placeholder"/>
        </w:category>
        <w:types>
          <w:type w:val="bbPlcHdr"/>
        </w:types>
        <w:behaviors>
          <w:behavior w:val="content"/>
        </w:behaviors>
        <w:guid w:val="{0289833F-0679-4580-8655-C052446C0423}"/>
      </w:docPartPr>
      <w:docPartBody>
        <w:p w:rsidR="00FA672E" w:rsidRDefault="00946AC1" w:rsidP="00946AC1">
          <w:pPr>
            <w:pStyle w:val="31C5D76037664BD0A70C7DDCC41F8E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08"/>
    <w:rsid w:val="00007D42"/>
    <w:rsid w:val="00036C7E"/>
    <w:rsid w:val="00046D7B"/>
    <w:rsid w:val="0006253F"/>
    <w:rsid w:val="00063776"/>
    <w:rsid w:val="00100BB4"/>
    <w:rsid w:val="00137E17"/>
    <w:rsid w:val="001516BE"/>
    <w:rsid w:val="00196C51"/>
    <w:rsid w:val="001C44FC"/>
    <w:rsid w:val="002154D5"/>
    <w:rsid w:val="00225C36"/>
    <w:rsid w:val="00277135"/>
    <w:rsid w:val="00295DF7"/>
    <w:rsid w:val="002C0CBD"/>
    <w:rsid w:val="0038141A"/>
    <w:rsid w:val="00431BBA"/>
    <w:rsid w:val="004517D5"/>
    <w:rsid w:val="0049048F"/>
    <w:rsid w:val="004A038B"/>
    <w:rsid w:val="004A1385"/>
    <w:rsid w:val="004D0D08"/>
    <w:rsid w:val="00513864"/>
    <w:rsid w:val="00514799"/>
    <w:rsid w:val="0053164C"/>
    <w:rsid w:val="00543234"/>
    <w:rsid w:val="00576239"/>
    <w:rsid w:val="00577BCB"/>
    <w:rsid w:val="00592B25"/>
    <w:rsid w:val="005B3441"/>
    <w:rsid w:val="005B6E69"/>
    <w:rsid w:val="005B71AE"/>
    <w:rsid w:val="005D0EDA"/>
    <w:rsid w:val="0060229E"/>
    <w:rsid w:val="006475B2"/>
    <w:rsid w:val="00662A11"/>
    <w:rsid w:val="006D3E37"/>
    <w:rsid w:val="007219D0"/>
    <w:rsid w:val="00745985"/>
    <w:rsid w:val="007B23A0"/>
    <w:rsid w:val="007D73AC"/>
    <w:rsid w:val="007E3062"/>
    <w:rsid w:val="0083576B"/>
    <w:rsid w:val="008D5AC4"/>
    <w:rsid w:val="00946AC1"/>
    <w:rsid w:val="009B4C2B"/>
    <w:rsid w:val="00A03968"/>
    <w:rsid w:val="00A17558"/>
    <w:rsid w:val="00A2460F"/>
    <w:rsid w:val="00A616B7"/>
    <w:rsid w:val="00A74C0A"/>
    <w:rsid w:val="00AA26D3"/>
    <w:rsid w:val="00AA71B1"/>
    <w:rsid w:val="00AB6086"/>
    <w:rsid w:val="00AC5FEF"/>
    <w:rsid w:val="00B47F6D"/>
    <w:rsid w:val="00B7512C"/>
    <w:rsid w:val="00B92178"/>
    <w:rsid w:val="00B956E0"/>
    <w:rsid w:val="00BB2329"/>
    <w:rsid w:val="00BB2985"/>
    <w:rsid w:val="00BD2248"/>
    <w:rsid w:val="00C24378"/>
    <w:rsid w:val="00C44CEE"/>
    <w:rsid w:val="00C947C2"/>
    <w:rsid w:val="00C95907"/>
    <w:rsid w:val="00CC76DD"/>
    <w:rsid w:val="00CD15D8"/>
    <w:rsid w:val="00D40D79"/>
    <w:rsid w:val="00D7110F"/>
    <w:rsid w:val="00D925FA"/>
    <w:rsid w:val="00DC27BD"/>
    <w:rsid w:val="00DF575F"/>
    <w:rsid w:val="00E32FDC"/>
    <w:rsid w:val="00E407AB"/>
    <w:rsid w:val="00E61F02"/>
    <w:rsid w:val="00EA1B78"/>
    <w:rsid w:val="00EB0306"/>
    <w:rsid w:val="00F53931"/>
    <w:rsid w:val="00F72C45"/>
    <w:rsid w:val="00FA672E"/>
    <w:rsid w:val="00FD7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AC1"/>
    <w:rPr>
      <w:color w:val="808080"/>
    </w:rPr>
  </w:style>
  <w:style w:type="paragraph" w:customStyle="1" w:styleId="E022D6B729DE44839283E707E3ECDA00">
    <w:name w:val="E022D6B729DE44839283E707E3ECDA00"/>
    <w:rsid w:val="00A616B7"/>
    <w:rPr>
      <w:rFonts w:eastAsiaTheme="minorHAnsi"/>
      <w:lang w:eastAsia="en-US"/>
    </w:rPr>
  </w:style>
  <w:style w:type="paragraph" w:customStyle="1" w:styleId="212D35D5064F41F09014914B13D01932">
    <w:name w:val="212D35D5064F41F09014914B13D01932"/>
    <w:rsid w:val="00B92178"/>
  </w:style>
  <w:style w:type="paragraph" w:customStyle="1" w:styleId="D5CE914E2DDB48469B6AF6F449F142BF">
    <w:name w:val="D5CE914E2DDB48469B6AF6F449F142BF"/>
    <w:rsid w:val="00B92178"/>
  </w:style>
  <w:style w:type="paragraph" w:customStyle="1" w:styleId="671621AE5D0F482AA509C89981D9CCB7">
    <w:name w:val="671621AE5D0F482AA509C89981D9CCB7"/>
    <w:rsid w:val="00B92178"/>
  </w:style>
  <w:style w:type="paragraph" w:customStyle="1" w:styleId="5F46EAAC4A2248AFB43C33733CB7D8DE">
    <w:name w:val="5F46EAAC4A2248AFB43C33733CB7D8DE"/>
    <w:rsid w:val="00B92178"/>
  </w:style>
  <w:style w:type="paragraph" w:customStyle="1" w:styleId="4186D0A1764E4DA3AF700FA1CDD5CACF">
    <w:name w:val="4186D0A1764E4DA3AF700FA1CDD5CACF"/>
    <w:rsid w:val="00B92178"/>
  </w:style>
  <w:style w:type="paragraph" w:customStyle="1" w:styleId="203E2F671F854DDE98B059FC12ED821A">
    <w:name w:val="203E2F671F854DDE98B059FC12ED821A"/>
    <w:rsid w:val="00B92178"/>
  </w:style>
  <w:style w:type="paragraph" w:customStyle="1" w:styleId="1547F9D0CDF74C6DB15C05E8304BCB1C">
    <w:name w:val="1547F9D0CDF74C6DB15C05E8304BCB1C"/>
    <w:rsid w:val="00B92178"/>
  </w:style>
  <w:style w:type="paragraph" w:customStyle="1" w:styleId="8076D7FE1B1A4BDCBB9764B2F3F5A9C9">
    <w:name w:val="8076D7FE1B1A4BDCBB9764B2F3F5A9C9"/>
    <w:rsid w:val="00B92178"/>
  </w:style>
  <w:style w:type="paragraph" w:customStyle="1" w:styleId="5CF93A4E353141F7A3007BCE038B9E77">
    <w:name w:val="5CF93A4E353141F7A3007BCE038B9E77"/>
    <w:rsid w:val="00946AC1"/>
  </w:style>
  <w:style w:type="paragraph" w:customStyle="1" w:styleId="D28864E15B8246CF9909F80D220FD955">
    <w:name w:val="D28864E15B8246CF9909F80D220FD955"/>
    <w:rsid w:val="00946AC1"/>
  </w:style>
  <w:style w:type="paragraph" w:customStyle="1" w:styleId="211951ACDC56481FB777A5F944B55832">
    <w:name w:val="211951ACDC56481FB777A5F944B55832"/>
    <w:rsid w:val="00946AC1"/>
  </w:style>
  <w:style w:type="paragraph" w:customStyle="1" w:styleId="31C5D76037664BD0A70C7DDCC41F8E59">
    <w:name w:val="31C5D76037664BD0A70C7DDCC41F8E59"/>
    <w:rsid w:val="00946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1226-4239-4DE3-9E63-A4CFA32F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939D8-A7B3-4EE7-9A97-FEA3E7C347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8CD278-F6A6-4504-B278-323A2401B204}">
  <ds:schemaRefs>
    <ds:schemaRef ds:uri="http://schemas.microsoft.com/sharepoint/v3/contenttype/forms"/>
  </ds:schemaRefs>
</ds:datastoreItem>
</file>

<file path=customXml/itemProps4.xml><?xml version="1.0" encoding="utf-8"?>
<ds:datastoreItem xmlns:ds="http://schemas.openxmlformats.org/officeDocument/2006/customXml" ds:itemID="{592FD5D4-4C24-4C60-855C-2135DBED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21303</Words>
  <Characters>12144</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AIZID</dc:creator>
  <cp:keywords/>
  <dc:description/>
  <cp:lastModifiedBy>Viesis</cp:lastModifiedBy>
  <cp:revision>10</cp:revision>
  <cp:lastPrinted>2022-09-02T06:46:00Z</cp:lastPrinted>
  <dcterms:created xsi:type="dcterms:W3CDTF">2022-09-08T06:09:00Z</dcterms:created>
  <dcterms:modified xsi:type="dcterms:W3CDTF">2022-09-13T08:10:00Z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